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032" w:rsidRPr="002C3CD1" w:rsidRDefault="002C3CD1" w:rsidP="00424032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</w:t>
      </w:r>
      <w:r w:rsidR="00424032" w:rsidRPr="002C3CD1">
        <w:rPr>
          <w:rFonts w:ascii="Times New Roman" w:hAnsi="Times New Roman" w:cs="Times New Roman"/>
          <w:szCs w:val="22"/>
        </w:rPr>
        <w:t>Приложение</w:t>
      </w:r>
    </w:p>
    <w:p w:rsidR="00424032" w:rsidRPr="002C3CD1" w:rsidRDefault="00424032" w:rsidP="00424032">
      <w:pPr>
        <w:pStyle w:val="ConsPlusNormal"/>
        <w:rPr>
          <w:rFonts w:ascii="Times New Roman" w:hAnsi="Times New Roman" w:cs="Times New Roman"/>
          <w:szCs w:val="22"/>
        </w:rPr>
      </w:pPr>
      <w:r w:rsidRPr="002C3CD1">
        <w:rPr>
          <w:rFonts w:ascii="Times New Roman" w:hAnsi="Times New Roman" w:cs="Times New Roman"/>
          <w:szCs w:val="22"/>
        </w:rPr>
        <w:t xml:space="preserve">                                                                                Утвержден</w:t>
      </w:r>
    </w:p>
    <w:p w:rsidR="00424032" w:rsidRPr="002C3CD1" w:rsidRDefault="00424032" w:rsidP="00424032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2C3CD1">
        <w:rPr>
          <w:rFonts w:ascii="Times New Roman" w:hAnsi="Times New Roman" w:cs="Times New Roman"/>
          <w:szCs w:val="22"/>
        </w:rPr>
        <w:t xml:space="preserve">                                                                         Постановлением Администрации </w:t>
      </w:r>
      <w:proofErr w:type="gramStart"/>
      <w:r w:rsidRPr="002C3CD1">
        <w:rPr>
          <w:rFonts w:ascii="Times New Roman" w:hAnsi="Times New Roman" w:cs="Times New Roman"/>
          <w:szCs w:val="22"/>
        </w:rPr>
        <w:t>муниципального</w:t>
      </w:r>
      <w:proofErr w:type="gramEnd"/>
    </w:p>
    <w:p w:rsidR="00424032" w:rsidRPr="002C3CD1" w:rsidRDefault="00424032" w:rsidP="00424032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2C3CD1">
        <w:rPr>
          <w:rFonts w:ascii="Times New Roman" w:hAnsi="Times New Roman" w:cs="Times New Roman"/>
          <w:szCs w:val="22"/>
        </w:rPr>
        <w:t xml:space="preserve">                                                                  образования города Саяногорск от ____ N ____</w:t>
      </w:r>
    </w:p>
    <w:p w:rsidR="00424032" w:rsidRPr="002C3CD1" w:rsidRDefault="00424032" w:rsidP="00424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424032" w:rsidP="004240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2C3CD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424032" w:rsidRPr="002C3CD1" w:rsidRDefault="00424032" w:rsidP="004240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ПРЕДОСТАВЛЕНИЯ МУНИЦИПАЛЬНОЙ УСЛУГИ "ПРИСВОЕНИЕ,</w:t>
      </w:r>
      <w:r w:rsidR="00D31935" w:rsidRPr="002C3CD1">
        <w:rPr>
          <w:rFonts w:ascii="Times New Roman" w:hAnsi="Times New Roman" w:cs="Times New Roman"/>
          <w:sz w:val="24"/>
          <w:szCs w:val="24"/>
        </w:rPr>
        <w:t xml:space="preserve"> ПОДТВЕРЖДЕНИЕ, </w:t>
      </w:r>
      <w:r w:rsidRPr="002C3CD1">
        <w:rPr>
          <w:rFonts w:ascii="Times New Roman" w:hAnsi="Times New Roman" w:cs="Times New Roman"/>
          <w:sz w:val="24"/>
          <w:szCs w:val="24"/>
        </w:rPr>
        <w:t>ИЗМЕНЕНИЕ И АННУЛИРОВАНИЕ АДРЕСОВ ОБЪЕКТОВ</w:t>
      </w:r>
    </w:p>
    <w:p w:rsidR="00424032" w:rsidRPr="002C3CD1" w:rsidRDefault="00424032" w:rsidP="004240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АДРЕСАЦИИ НА ТЕРРИТОРИИ МУНИЦИПАЛЬНОГО ОБРАЗОВАНИЯ ГОРОД САЯНОГОРСК"</w:t>
      </w:r>
    </w:p>
    <w:p w:rsidR="00424032" w:rsidRPr="002C3CD1" w:rsidRDefault="00424032" w:rsidP="00424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424032" w:rsidP="00424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7998" w:rsidRPr="002C3CD1" w:rsidRDefault="002D7998" w:rsidP="002D7998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2D7998" w:rsidRPr="002C3CD1" w:rsidRDefault="002D7998" w:rsidP="002D7998">
      <w:pPr>
        <w:pStyle w:val="ConsPlusNormal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2D7998" w:rsidRPr="002C3CD1" w:rsidRDefault="002D7998" w:rsidP="002D7998">
      <w:pPr>
        <w:pStyle w:val="ConsPlusNormal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t>Общие сведения о муниципальной услуге</w:t>
      </w:r>
    </w:p>
    <w:p w:rsidR="002D7998" w:rsidRPr="002C3CD1" w:rsidRDefault="002D7998" w:rsidP="002D7998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2D7998" w:rsidRPr="0022013B" w:rsidRDefault="00424032" w:rsidP="00791676">
      <w:pPr>
        <w:pStyle w:val="ConsPlusNormal"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13B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791676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Pr="0022013B">
        <w:rPr>
          <w:rFonts w:ascii="Times New Roman" w:hAnsi="Times New Roman" w:cs="Times New Roman"/>
          <w:sz w:val="24"/>
          <w:szCs w:val="24"/>
        </w:rPr>
        <w:t>предоставления му</w:t>
      </w:r>
      <w:r w:rsidR="002D7998" w:rsidRPr="0022013B">
        <w:rPr>
          <w:rFonts w:ascii="Times New Roman" w:hAnsi="Times New Roman" w:cs="Times New Roman"/>
          <w:sz w:val="24"/>
          <w:szCs w:val="24"/>
        </w:rPr>
        <w:t xml:space="preserve">ниципальной услуги </w:t>
      </w:r>
      <w:r w:rsidR="0022013B">
        <w:rPr>
          <w:rFonts w:ascii="Times New Roman" w:hAnsi="Times New Roman" w:cs="Times New Roman"/>
          <w:sz w:val="24"/>
          <w:szCs w:val="24"/>
        </w:rPr>
        <w:t>«</w:t>
      </w:r>
      <w:r w:rsidR="002D7998" w:rsidRPr="0022013B">
        <w:rPr>
          <w:rFonts w:ascii="Times New Roman" w:hAnsi="Times New Roman" w:cs="Times New Roman"/>
          <w:sz w:val="24"/>
          <w:szCs w:val="24"/>
        </w:rPr>
        <w:t>Присвоение,</w:t>
      </w:r>
      <w:r w:rsidR="0022013B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Pr="0022013B">
        <w:rPr>
          <w:rFonts w:ascii="Times New Roman" w:hAnsi="Times New Roman" w:cs="Times New Roman"/>
          <w:sz w:val="24"/>
          <w:szCs w:val="24"/>
        </w:rPr>
        <w:t>изменение и аннулирование адресов объектов адресации на территории муниципального</w:t>
      </w:r>
      <w:r w:rsidR="00EB0FD7">
        <w:rPr>
          <w:rFonts w:ascii="Times New Roman" w:hAnsi="Times New Roman" w:cs="Times New Roman"/>
          <w:sz w:val="24"/>
          <w:szCs w:val="24"/>
        </w:rPr>
        <w:t xml:space="preserve"> образования город </w:t>
      </w:r>
      <w:r w:rsidR="0022013B">
        <w:rPr>
          <w:rFonts w:ascii="Times New Roman" w:hAnsi="Times New Roman" w:cs="Times New Roman"/>
          <w:sz w:val="24"/>
          <w:szCs w:val="24"/>
        </w:rPr>
        <w:t>Саяногорск»</w:t>
      </w:r>
      <w:r w:rsidRPr="0022013B">
        <w:rPr>
          <w:rFonts w:ascii="Times New Roman" w:hAnsi="Times New Roman" w:cs="Times New Roman"/>
          <w:sz w:val="24"/>
          <w:szCs w:val="24"/>
        </w:rPr>
        <w:t xml:space="preserve"> (далее - Регламент)</w:t>
      </w:r>
      <w:r w:rsidR="002D7998" w:rsidRPr="0022013B">
        <w:rPr>
          <w:rFonts w:ascii="Times New Roman" w:hAnsi="Times New Roman" w:cs="Times New Roman"/>
          <w:sz w:val="24"/>
          <w:szCs w:val="24"/>
        </w:rPr>
        <w:t xml:space="preserve"> разработан в целях повышения качества и доступности предоставления муниципальной услуги </w:t>
      </w:r>
      <w:r w:rsidR="0022013B">
        <w:rPr>
          <w:rFonts w:ascii="Times New Roman" w:hAnsi="Times New Roman" w:cs="Times New Roman"/>
          <w:sz w:val="24"/>
          <w:szCs w:val="24"/>
        </w:rPr>
        <w:t>«</w:t>
      </w:r>
      <w:r w:rsidR="002D7998" w:rsidRPr="0022013B">
        <w:rPr>
          <w:rFonts w:ascii="Times New Roman" w:hAnsi="Times New Roman" w:cs="Times New Roman"/>
          <w:sz w:val="24"/>
          <w:szCs w:val="24"/>
        </w:rPr>
        <w:t xml:space="preserve">Присвоение, изменение и аннулирование адресов объектов адресации на территории муниципального </w:t>
      </w:r>
      <w:r w:rsidR="00791676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="0022013B">
        <w:rPr>
          <w:rFonts w:ascii="Times New Roman" w:hAnsi="Times New Roman" w:cs="Times New Roman"/>
          <w:sz w:val="24"/>
          <w:szCs w:val="24"/>
        </w:rPr>
        <w:t>образования город</w:t>
      </w:r>
      <w:r w:rsidR="00EB0FD7">
        <w:rPr>
          <w:rFonts w:ascii="Times New Roman" w:hAnsi="Times New Roman" w:cs="Times New Roman"/>
          <w:sz w:val="24"/>
          <w:szCs w:val="24"/>
        </w:rPr>
        <w:t xml:space="preserve"> Саяногорск</w:t>
      </w:r>
      <w:r w:rsidR="0022013B">
        <w:rPr>
          <w:rFonts w:ascii="Times New Roman" w:hAnsi="Times New Roman" w:cs="Times New Roman"/>
          <w:sz w:val="24"/>
          <w:szCs w:val="24"/>
        </w:rPr>
        <w:t>»</w:t>
      </w:r>
      <w:r w:rsidR="002D7998" w:rsidRPr="0022013B">
        <w:rPr>
          <w:rFonts w:ascii="Times New Roman" w:hAnsi="Times New Roman" w:cs="Times New Roman"/>
          <w:sz w:val="24"/>
          <w:szCs w:val="24"/>
        </w:rPr>
        <w:t xml:space="preserve"> (далее – муниципальная услуга), создания комфортных условий для ее получения.</w:t>
      </w:r>
      <w:proofErr w:type="gramEnd"/>
    </w:p>
    <w:p w:rsidR="00D1375A" w:rsidRPr="002C3CD1" w:rsidRDefault="002D7998" w:rsidP="00791676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Регламент</w:t>
      </w:r>
      <w:r w:rsidR="00D1375A" w:rsidRPr="002C3CD1">
        <w:rPr>
          <w:rFonts w:ascii="Times New Roman" w:hAnsi="Times New Roman" w:cs="Times New Roman"/>
          <w:sz w:val="24"/>
          <w:szCs w:val="24"/>
        </w:rPr>
        <w:t xml:space="preserve"> </w:t>
      </w:r>
      <w:r w:rsidRPr="002C3CD1">
        <w:rPr>
          <w:rFonts w:ascii="Times New Roman" w:hAnsi="Times New Roman" w:cs="Times New Roman"/>
          <w:sz w:val="24"/>
          <w:szCs w:val="24"/>
        </w:rPr>
        <w:t>определяет</w:t>
      </w:r>
      <w:r w:rsidR="00D1375A" w:rsidRPr="002C3CD1">
        <w:rPr>
          <w:rFonts w:ascii="Times New Roman" w:hAnsi="Times New Roman" w:cs="Times New Roman"/>
          <w:sz w:val="24"/>
          <w:szCs w:val="24"/>
        </w:rPr>
        <w:t xml:space="preserve">   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порядок</w:t>
      </w:r>
      <w:r w:rsidRPr="002C3CD1">
        <w:rPr>
          <w:rFonts w:ascii="Times New Roman" w:hAnsi="Times New Roman" w:cs="Times New Roman"/>
          <w:sz w:val="24"/>
          <w:szCs w:val="24"/>
        </w:rPr>
        <w:t>,</w:t>
      </w:r>
      <w:r w:rsidR="00D1375A" w:rsidRPr="002C3CD1">
        <w:rPr>
          <w:rFonts w:ascii="Times New Roman" w:hAnsi="Times New Roman" w:cs="Times New Roman"/>
          <w:sz w:val="24"/>
          <w:szCs w:val="24"/>
        </w:rPr>
        <w:t xml:space="preserve">     </w:t>
      </w:r>
      <w:r w:rsidRPr="002C3CD1">
        <w:rPr>
          <w:rFonts w:ascii="Times New Roman" w:hAnsi="Times New Roman" w:cs="Times New Roman"/>
          <w:sz w:val="24"/>
          <w:szCs w:val="24"/>
        </w:rPr>
        <w:t xml:space="preserve"> сроки </w:t>
      </w:r>
      <w:r w:rsidR="00D1375A" w:rsidRPr="002C3CD1">
        <w:rPr>
          <w:rFonts w:ascii="Times New Roman" w:hAnsi="Times New Roman" w:cs="Times New Roman"/>
          <w:sz w:val="24"/>
          <w:szCs w:val="24"/>
        </w:rPr>
        <w:t xml:space="preserve">    </w:t>
      </w:r>
      <w:r w:rsidRPr="002C3CD1">
        <w:rPr>
          <w:rFonts w:ascii="Times New Roman" w:hAnsi="Times New Roman" w:cs="Times New Roman"/>
          <w:sz w:val="24"/>
          <w:szCs w:val="24"/>
        </w:rPr>
        <w:t>и</w:t>
      </w:r>
      <w:r w:rsidR="00D1375A" w:rsidRPr="002C3CD1">
        <w:rPr>
          <w:rFonts w:ascii="Times New Roman" w:hAnsi="Times New Roman" w:cs="Times New Roman"/>
          <w:sz w:val="24"/>
          <w:szCs w:val="24"/>
        </w:rPr>
        <w:t xml:space="preserve">     </w:t>
      </w:r>
      <w:r w:rsidRPr="002C3CD1">
        <w:rPr>
          <w:rFonts w:ascii="Times New Roman" w:hAnsi="Times New Roman" w:cs="Times New Roman"/>
          <w:sz w:val="24"/>
          <w:szCs w:val="24"/>
        </w:rPr>
        <w:t xml:space="preserve"> последовательность </w:t>
      </w:r>
      <w:r w:rsidR="00D1375A" w:rsidRPr="002C3CD1">
        <w:rPr>
          <w:rFonts w:ascii="Times New Roman" w:hAnsi="Times New Roman" w:cs="Times New Roman"/>
          <w:sz w:val="24"/>
          <w:szCs w:val="24"/>
        </w:rPr>
        <w:t xml:space="preserve">    </w:t>
      </w:r>
      <w:r w:rsidRPr="002C3CD1">
        <w:rPr>
          <w:rFonts w:ascii="Times New Roman" w:hAnsi="Times New Roman" w:cs="Times New Roman"/>
          <w:sz w:val="24"/>
          <w:szCs w:val="24"/>
        </w:rPr>
        <w:t>действий</w:t>
      </w:r>
    </w:p>
    <w:p w:rsidR="00424032" w:rsidRPr="002C3CD1" w:rsidRDefault="002D7998" w:rsidP="007916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3CD1">
        <w:rPr>
          <w:rFonts w:ascii="Times New Roman" w:hAnsi="Times New Roman" w:cs="Times New Roman"/>
          <w:sz w:val="24"/>
          <w:szCs w:val="24"/>
        </w:rPr>
        <w:t>(администрати</w:t>
      </w:r>
      <w:r w:rsidR="00D1375A" w:rsidRPr="002C3CD1">
        <w:rPr>
          <w:rFonts w:ascii="Times New Roman" w:hAnsi="Times New Roman" w:cs="Times New Roman"/>
          <w:sz w:val="24"/>
          <w:szCs w:val="24"/>
        </w:rPr>
        <w:t xml:space="preserve">вных процедур) при </w:t>
      </w:r>
      <w:r w:rsidR="00424032" w:rsidRPr="002C3CD1">
        <w:rPr>
          <w:rFonts w:ascii="Times New Roman" w:hAnsi="Times New Roman" w:cs="Times New Roman"/>
          <w:sz w:val="24"/>
          <w:szCs w:val="24"/>
        </w:rPr>
        <w:t>предоставлени</w:t>
      </w:r>
      <w:r w:rsidR="00D1375A" w:rsidRPr="002C3CD1">
        <w:rPr>
          <w:rFonts w:ascii="Times New Roman" w:hAnsi="Times New Roman" w:cs="Times New Roman"/>
          <w:sz w:val="24"/>
          <w:szCs w:val="24"/>
        </w:rPr>
        <w:t>и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D1375A" w:rsidRPr="002C3CD1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г. Саяногорск, в том числе в электронной форме  с использованием федеральной государственной информационной системы «Единый портал государственных и муниципальных услуг (функций)» (далее  - Единый портал государственных и муниципальных услуг) и информационно-телекоммуникационной сети Интернет с соблюдением норм законодательства Российской Федерации о защите персональных данных</w:t>
      </w:r>
      <w:r w:rsidR="00424032" w:rsidRPr="002C3C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375A" w:rsidRPr="002C3CD1" w:rsidRDefault="00D1375A" w:rsidP="00791676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D1375A" w:rsidRPr="002C3CD1" w:rsidRDefault="00791676" w:rsidP="0079167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         </w:t>
      </w:r>
      <w:r w:rsidR="00D1375A" w:rsidRPr="002C3CD1">
        <w:rPr>
          <w:rFonts w:ascii="Times New Roman" w:hAnsi="Times New Roman" w:cs="Times New Roman"/>
          <w:b/>
          <w:sz w:val="24"/>
          <w:szCs w:val="24"/>
        </w:rPr>
        <w:t>Орган, предоставляющий муниципальную услугу</w:t>
      </w:r>
    </w:p>
    <w:p w:rsidR="00D1375A" w:rsidRPr="0022013B" w:rsidRDefault="00D1375A" w:rsidP="00791676">
      <w:pPr>
        <w:pStyle w:val="ConsPlusNormal"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013B">
        <w:rPr>
          <w:rFonts w:ascii="Times New Roman" w:hAnsi="Times New Roman" w:cs="Times New Roman"/>
          <w:sz w:val="24"/>
          <w:szCs w:val="24"/>
        </w:rPr>
        <w:t>Органом, предоставляющим</w:t>
      </w:r>
      <w:r w:rsidR="00791676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Pr="0022013B">
        <w:rPr>
          <w:rFonts w:ascii="Times New Roman" w:hAnsi="Times New Roman" w:cs="Times New Roman"/>
          <w:sz w:val="24"/>
          <w:szCs w:val="24"/>
        </w:rPr>
        <w:t xml:space="preserve"> муниципальную услугу на территор</w:t>
      </w:r>
      <w:r w:rsidR="00791676" w:rsidRPr="0022013B">
        <w:rPr>
          <w:rFonts w:ascii="Times New Roman" w:hAnsi="Times New Roman" w:cs="Times New Roman"/>
          <w:sz w:val="24"/>
          <w:szCs w:val="24"/>
        </w:rPr>
        <w:t>ии муниципального</w:t>
      </w:r>
      <w:r w:rsidR="0022013B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Pr="0022013B">
        <w:rPr>
          <w:rFonts w:ascii="Times New Roman" w:hAnsi="Times New Roman" w:cs="Times New Roman"/>
          <w:sz w:val="24"/>
          <w:szCs w:val="24"/>
        </w:rPr>
        <w:t>образования г. Саяногорск (далее – уполномоченный орган), является Департамент, архитектуры, градостроительства и недвижимости г. Саяногорска</w:t>
      </w:r>
      <w:r w:rsidR="00B87A3D" w:rsidRPr="0022013B">
        <w:rPr>
          <w:rFonts w:ascii="Times New Roman" w:hAnsi="Times New Roman" w:cs="Times New Roman"/>
          <w:sz w:val="24"/>
          <w:szCs w:val="24"/>
        </w:rPr>
        <w:t xml:space="preserve"> (далее ДАГН г. Саяногорска)</w:t>
      </w:r>
      <w:r w:rsidRPr="0022013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1676" w:rsidRPr="0022013B" w:rsidRDefault="00791676" w:rsidP="00791676">
      <w:pPr>
        <w:pStyle w:val="ConsPlusNormal"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013B">
        <w:rPr>
          <w:rFonts w:ascii="Times New Roman" w:hAnsi="Times New Roman" w:cs="Times New Roman"/>
          <w:sz w:val="24"/>
          <w:szCs w:val="24"/>
        </w:rPr>
        <w:t>Органы местного самоуправления, а также организации в случаях, предусмотренных</w:t>
      </w:r>
      <w:r w:rsidR="0022013B">
        <w:rPr>
          <w:rFonts w:ascii="Times New Roman" w:hAnsi="Times New Roman" w:cs="Times New Roman"/>
          <w:sz w:val="24"/>
          <w:szCs w:val="24"/>
        </w:rPr>
        <w:t xml:space="preserve"> </w:t>
      </w:r>
      <w:r w:rsidRPr="0022013B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Федерации, законодательством Республики Хакасия и муниципального образования г. Саяногорск, участие которых необходимо при исполнении муниципальной услуги:</w:t>
      </w:r>
    </w:p>
    <w:p w:rsidR="00791676" w:rsidRPr="002C3CD1" w:rsidRDefault="00791676" w:rsidP="007916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ab/>
        <w:t>- Управление Федеральной службы государственной регистрации, кадастра и картографии по Республики Хакасия;</w:t>
      </w:r>
    </w:p>
    <w:p w:rsidR="00D1375A" w:rsidRPr="002C3CD1" w:rsidRDefault="00791676" w:rsidP="007916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ab/>
        <w:t>- Государственное унитарное предприятие Республики Хакасия «Управление технической инвентаризации»;</w:t>
      </w:r>
    </w:p>
    <w:p w:rsidR="00791676" w:rsidRPr="002C3CD1" w:rsidRDefault="00791676" w:rsidP="007916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ab/>
        <w:t>- Федеральное государственное унитарное предприятие «</w:t>
      </w:r>
      <w:proofErr w:type="spellStart"/>
      <w:r w:rsidRPr="002C3CD1">
        <w:rPr>
          <w:rFonts w:ascii="Times New Roman" w:hAnsi="Times New Roman" w:cs="Times New Roman"/>
          <w:sz w:val="24"/>
          <w:szCs w:val="24"/>
        </w:rPr>
        <w:t>Ростехинвентаризация</w:t>
      </w:r>
      <w:proofErr w:type="spellEnd"/>
      <w:r w:rsidRPr="002C3CD1">
        <w:rPr>
          <w:rFonts w:ascii="Times New Roman" w:hAnsi="Times New Roman" w:cs="Times New Roman"/>
          <w:sz w:val="24"/>
          <w:szCs w:val="24"/>
        </w:rPr>
        <w:t xml:space="preserve"> – Федеральное бюро технической инвентаризации» по Республике Хакасия.</w:t>
      </w:r>
    </w:p>
    <w:p w:rsidR="00791676" w:rsidRPr="002C3CD1" w:rsidRDefault="00791676" w:rsidP="007916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1676" w:rsidRPr="002C3CD1" w:rsidRDefault="00791676" w:rsidP="0079167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C3CD1">
        <w:rPr>
          <w:rFonts w:ascii="Times New Roman" w:hAnsi="Times New Roman" w:cs="Times New Roman"/>
          <w:b/>
          <w:sz w:val="24"/>
          <w:szCs w:val="24"/>
        </w:rPr>
        <w:t>Лица, имеющие право на получение муниципальной услуги</w:t>
      </w:r>
    </w:p>
    <w:p w:rsidR="00791676" w:rsidRPr="0022013B" w:rsidRDefault="00D3659B" w:rsidP="000D2253">
      <w:pPr>
        <w:pStyle w:val="ConsPlusNormal"/>
        <w:numPr>
          <w:ilvl w:val="0"/>
          <w:numId w:val="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013B">
        <w:rPr>
          <w:rFonts w:ascii="Times New Roman" w:hAnsi="Times New Roman" w:cs="Times New Roman"/>
          <w:sz w:val="24"/>
          <w:szCs w:val="24"/>
        </w:rPr>
        <w:t>Получателем</w:t>
      </w:r>
      <w:r w:rsidR="000D2253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Pr="0022013B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0D2253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Pr="0022013B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0D2253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="003024F6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="000D2253" w:rsidRPr="0022013B">
        <w:rPr>
          <w:rFonts w:ascii="Times New Roman" w:hAnsi="Times New Roman" w:cs="Times New Roman"/>
          <w:sz w:val="24"/>
          <w:szCs w:val="24"/>
        </w:rPr>
        <w:t>(далее-заявителем)  является   физическое  или</w:t>
      </w:r>
      <w:r w:rsidR="0022013B" w:rsidRPr="0022013B">
        <w:rPr>
          <w:rFonts w:ascii="Times New Roman" w:hAnsi="Times New Roman" w:cs="Times New Roman"/>
          <w:sz w:val="24"/>
          <w:szCs w:val="24"/>
        </w:rPr>
        <w:t xml:space="preserve"> </w:t>
      </w:r>
      <w:r w:rsidR="000D2253" w:rsidRPr="0022013B">
        <w:rPr>
          <w:rFonts w:ascii="Times New Roman" w:hAnsi="Times New Roman" w:cs="Times New Roman"/>
          <w:sz w:val="24"/>
          <w:szCs w:val="24"/>
        </w:rPr>
        <w:t>юридическое лицо (его уполномоченный представитель), обратившееся с заявлением о предоставлении муниципальной услуги (далее – заявление) в орган, предоставляющий муниципальную услугу на территории муниципального образования г. Саяногорск.</w:t>
      </w:r>
    </w:p>
    <w:p w:rsidR="000D2253" w:rsidRPr="002C3CD1" w:rsidRDefault="000D2253" w:rsidP="000D2253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К заявителям относятся:</w:t>
      </w:r>
    </w:p>
    <w:p w:rsidR="000D2253" w:rsidRPr="002C3CD1" w:rsidRDefault="000D2253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- собственники объектов </w:t>
      </w:r>
      <w:r w:rsidR="00AE4E76" w:rsidRPr="002C3CD1">
        <w:rPr>
          <w:rFonts w:ascii="Times New Roman" w:hAnsi="Times New Roman" w:cs="Times New Roman"/>
          <w:sz w:val="24"/>
          <w:szCs w:val="24"/>
        </w:rPr>
        <w:t>адресации либо лицо обладающее, одним из следующих вещных прав на объект адресации:</w:t>
      </w:r>
    </w:p>
    <w:p w:rsidR="00AE4E76" w:rsidRPr="002C3CD1" w:rsidRDefault="00AE4E76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lastRenderedPageBreak/>
        <w:t>а) право хозяйственного ведения;</w:t>
      </w:r>
    </w:p>
    <w:p w:rsidR="00AE4E76" w:rsidRPr="002C3CD1" w:rsidRDefault="00AE4E76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б) право оперативного управления;</w:t>
      </w:r>
    </w:p>
    <w:p w:rsidR="00AE4E76" w:rsidRPr="002C3CD1" w:rsidRDefault="00AE4E76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в) право пожизненно наследуемого владения;</w:t>
      </w:r>
    </w:p>
    <w:p w:rsidR="00AE4E76" w:rsidRPr="002C3CD1" w:rsidRDefault="00AE4E76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г) право постоянного (бессрочного) пользования.</w:t>
      </w:r>
    </w:p>
    <w:p w:rsidR="00DF6A05" w:rsidRPr="002C3CD1" w:rsidRDefault="00DF6A05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7. Уполномоченными представителями от заявителя </w:t>
      </w:r>
      <w:proofErr w:type="gramStart"/>
      <w:r w:rsidRPr="002C3CD1">
        <w:rPr>
          <w:rFonts w:ascii="Times New Roman" w:hAnsi="Times New Roman" w:cs="Times New Roman"/>
          <w:sz w:val="24"/>
          <w:szCs w:val="24"/>
        </w:rPr>
        <w:t>–ф</w:t>
      </w:r>
      <w:proofErr w:type="gramEnd"/>
      <w:r w:rsidRPr="002C3CD1">
        <w:rPr>
          <w:rFonts w:ascii="Times New Roman" w:hAnsi="Times New Roman" w:cs="Times New Roman"/>
          <w:sz w:val="24"/>
          <w:szCs w:val="24"/>
        </w:rPr>
        <w:t>изического лица являются:</w:t>
      </w:r>
    </w:p>
    <w:p w:rsidR="00DF6A05" w:rsidRPr="002C3CD1" w:rsidRDefault="00DF6A05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- законные представители (родители, усыновители, опекуны) несовершеннолетних в возрасте до 18 лет;</w:t>
      </w:r>
    </w:p>
    <w:p w:rsidR="00DF6A05" w:rsidRPr="002C3CD1" w:rsidRDefault="00DF6A05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- опекуны недееспособных граждан;</w:t>
      </w:r>
    </w:p>
    <w:p w:rsidR="00AE4E76" w:rsidRPr="002C3CD1" w:rsidRDefault="00AE4E76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-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доверенности.</w:t>
      </w:r>
    </w:p>
    <w:p w:rsidR="00AE4E76" w:rsidRPr="002C3CD1" w:rsidRDefault="00AE4E76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- от имени собственников помещений в многоквартирном жилом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AE4E76" w:rsidRPr="002C3CD1" w:rsidRDefault="00AE4E76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3CD1">
        <w:rPr>
          <w:rFonts w:ascii="Times New Roman" w:hAnsi="Times New Roman" w:cs="Times New Roman"/>
          <w:sz w:val="24"/>
          <w:szCs w:val="24"/>
        </w:rPr>
        <w:t>- 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</w:t>
      </w:r>
      <w:r w:rsidR="00DF6A05" w:rsidRPr="002C3CD1">
        <w:rPr>
          <w:rFonts w:ascii="Times New Roman" w:hAnsi="Times New Roman" w:cs="Times New Roman"/>
          <w:sz w:val="24"/>
          <w:szCs w:val="24"/>
        </w:rPr>
        <w:t>, уполномоченный на подачу такого заявления принятым в установленном законодательством Российской Федерации порядке решением  общего собрания членов такого некоммерческого объединения.</w:t>
      </w:r>
      <w:proofErr w:type="gramEnd"/>
    </w:p>
    <w:p w:rsidR="00436FF5" w:rsidRPr="002C3CD1" w:rsidRDefault="00436FF5" w:rsidP="00436FF5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8. Уполномоченными представителями от заявителя - юридического лица являются:</w:t>
      </w:r>
    </w:p>
    <w:p w:rsidR="00436FF5" w:rsidRPr="002C3CD1" w:rsidRDefault="00436FF5" w:rsidP="00436FF5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лица, действующие в соответствии с законодательством Российской Федерации без доверенности;</w:t>
      </w:r>
    </w:p>
    <w:p w:rsidR="00436FF5" w:rsidRPr="002C3CD1" w:rsidRDefault="00436FF5" w:rsidP="00436FF5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представители в силу полномочий, основанных на доверенности или договоре;</w:t>
      </w:r>
    </w:p>
    <w:p w:rsidR="00436FF5" w:rsidRPr="002C3CD1" w:rsidRDefault="00436FF5" w:rsidP="00436FF5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участники юридического лица в предусмотренных законодательством Российской Федерации случаях.</w:t>
      </w:r>
    </w:p>
    <w:p w:rsidR="00DF6A05" w:rsidRPr="002C3CD1" w:rsidRDefault="00DF6A05" w:rsidP="000D2253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D2253" w:rsidRPr="002C3CD1" w:rsidRDefault="00DF6A05" w:rsidP="00DF6A0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C3CD1">
        <w:rPr>
          <w:rFonts w:ascii="Times New Roman" w:hAnsi="Times New Roman" w:cs="Times New Roman"/>
          <w:b/>
          <w:sz w:val="24"/>
          <w:szCs w:val="24"/>
        </w:rPr>
        <w:t>Порядок информирования о предоставлении муниципальной услуги</w:t>
      </w:r>
    </w:p>
    <w:p w:rsidR="00DF6A05" w:rsidRPr="002C3CD1" w:rsidRDefault="00DF6A05" w:rsidP="00436FF5">
      <w:pPr>
        <w:pStyle w:val="a8"/>
        <w:numPr>
          <w:ilvl w:val="0"/>
          <w:numId w:val="6"/>
        </w:numPr>
        <w:jc w:val="both"/>
        <w:rPr>
          <w:sz w:val="24"/>
          <w:szCs w:val="24"/>
        </w:rPr>
      </w:pPr>
      <w:r w:rsidRPr="002C3CD1">
        <w:rPr>
          <w:sz w:val="24"/>
          <w:szCs w:val="24"/>
        </w:rPr>
        <w:t>Информацию о предоставлении муниципальной услуги можно получить:</w:t>
      </w:r>
    </w:p>
    <w:p w:rsidR="00427BAF" w:rsidRPr="002C3CD1" w:rsidRDefault="00DF6A05" w:rsidP="00427BAF">
      <w:pPr>
        <w:ind w:left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- в </w:t>
      </w:r>
      <w:r w:rsidR="00427BAF" w:rsidRPr="002C3CD1">
        <w:rPr>
          <w:sz w:val="24"/>
          <w:szCs w:val="24"/>
        </w:rPr>
        <w:t xml:space="preserve">ДАГН г. Саяногорска </w:t>
      </w:r>
      <w:r w:rsidRPr="002C3CD1">
        <w:rPr>
          <w:sz w:val="24"/>
          <w:szCs w:val="24"/>
        </w:rPr>
        <w:t xml:space="preserve"> по</w:t>
      </w:r>
      <w:r w:rsidR="00427BAF" w:rsidRPr="002C3CD1">
        <w:rPr>
          <w:sz w:val="24"/>
          <w:szCs w:val="24"/>
        </w:rPr>
        <w:t xml:space="preserve">  </w:t>
      </w:r>
      <w:r w:rsidRPr="002C3CD1">
        <w:rPr>
          <w:sz w:val="24"/>
          <w:szCs w:val="24"/>
        </w:rPr>
        <w:t xml:space="preserve">адресу: 655600 </w:t>
      </w:r>
      <w:r w:rsidR="00427BAF" w:rsidRPr="002C3CD1">
        <w:rPr>
          <w:sz w:val="24"/>
          <w:szCs w:val="24"/>
        </w:rPr>
        <w:t xml:space="preserve"> </w:t>
      </w:r>
      <w:r w:rsidRPr="002C3CD1">
        <w:rPr>
          <w:sz w:val="24"/>
          <w:szCs w:val="24"/>
        </w:rPr>
        <w:t xml:space="preserve">Республика Хакасия,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</w:t>
      </w:r>
      <w:proofErr w:type="spellEnd"/>
      <w:r w:rsidRPr="002C3CD1">
        <w:rPr>
          <w:sz w:val="24"/>
          <w:szCs w:val="24"/>
        </w:rPr>
        <w:t>, Заводской</w:t>
      </w:r>
    </w:p>
    <w:p w:rsidR="00DF6A05" w:rsidRPr="002C3CD1" w:rsidRDefault="00DF6A05" w:rsidP="00427BAF">
      <w:pPr>
        <w:jc w:val="both"/>
        <w:rPr>
          <w:sz w:val="24"/>
          <w:szCs w:val="24"/>
        </w:rPr>
      </w:pPr>
      <w:proofErr w:type="spellStart"/>
      <w:r w:rsidRPr="002C3CD1">
        <w:rPr>
          <w:sz w:val="24"/>
          <w:szCs w:val="24"/>
        </w:rPr>
        <w:t>мкрн</w:t>
      </w:r>
      <w:proofErr w:type="spellEnd"/>
      <w:r w:rsidRPr="002C3CD1">
        <w:rPr>
          <w:sz w:val="24"/>
          <w:szCs w:val="24"/>
        </w:rPr>
        <w:t>., д.58, кабинет 3а, в соответствии с режимом работы: понедельник-пятница: с 8-00 до 17-00 часов, перерыв на обед: с 12-00 до 13-00 часов, выходные дни: суббота, воскресенье</w:t>
      </w:r>
      <w:r w:rsidR="005D4A44" w:rsidRPr="002C3CD1">
        <w:rPr>
          <w:sz w:val="24"/>
          <w:szCs w:val="24"/>
        </w:rPr>
        <w:t xml:space="preserve">; по электронной почте: </w:t>
      </w:r>
      <w:hyperlink r:id="rId6" w:history="1">
        <w:r w:rsidR="005D4A44" w:rsidRPr="002C3CD1">
          <w:rPr>
            <w:b/>
            <w:color w:val="0000FF"/>
            <w:sz w:val="24"/>
            <w:szCs w:val="24"/>
            <w:u w:val="single"/>
            <w:lang w:val="en-US"/>
          </w:rPr>
          <w:t>dagnpriem</w:t>
        </w:r>
        <w:r w:rsidR="005D4A44" w:rsidRPr="002C3CD1">
          <w:rPr>
            <w:b/>
            <w:color w:val="0000FF"/>
            <w:sz w:val="24"/>
            <w:szCs w:val="24"/>
            <w:u w:val="single"/>
          </w:rPr>
          <w:t>@</w:t>
        </w:r>
        <w:r w:rsidR="005D4A44" w:rsidRPr="002C3CD1">
          <w:rPr>
            <w:b/>
            <w:color w:val="0000FF"/>
            <w:sz w:val="24"/>
            <w:szCs w:val="24"/>
            <w:u w:val="single"/>
            <w:lang w:val="en-US"/>
          </w:rPr>
          <w:t>sng</w:t>
        </w:r>
        <w:r w:rsidR="005D4A44" w:rsidRPr="002C3CD1">
          <w:rPr>
            <w:b/>
            <w:color w:val="0000FF"/>
            <w:sz w:val="24"/>
            <w:szCs w:val="24"/>
            <w:u w:val="single"/>
          </w:rPr>
          <w:t>.</w:t>
        </w:r>
        <w:r w:rsidR="005D4A44" w:rsidRPr="002C3CD1">
          <w:rPr>
            <w:b/>
            <w:color w:val="0000FF"/>
            <w:sz w:val="24"/>
            <w:szCs w:val="24"/>
            <w:u w:val="single"/>
            <w:lang w:val="en-US"/>
          </w:rPr>
          <w:t>khakasnet</w:t>
        </w:r>
        <w:r w:rsidR="005D4A44" w:rsidRPr="002C3CD1">
          <w:rPr>
            <w:b/>
            <w:color w:val="0000FF"/>
            <w:sz w:val="24"/>
            <w:szCs w:val="24"/>
            <w:u w:val="single"/>
          </w:rPr>
          <w:t>.</w:t>
        </w:r>
        <w:proofErr w:type="spellStart"/>
        <w:r w:rsidR="005D4A44" w:rsidRPr="002C3CD1">
          <w:rPr>
            <w:b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5D4A44" w:rsidRPr="002C3CD1">
        <w:rPr>
          <w:b/>
          <w:color w:val="0000FF"/>
          <w:sz w:val="24"/>
          <w:szCs w:val="24"/>
          <w:u w:val="single"/>
        </w:rPr>
        <w:t xml:space="preserve">; </w:t>
      </w:r>
      <w:r w:rsidR="005D4A44" w:rsidRPr="002C3CD1">
        <w:rPr>
          <w:color w:val="000000" w:themeColor="text1"/>
          <w:sz w:val="24"/>
          <w:szCs w:val="24"/>
        </w:rPr>
        <w:t>по телефону:</w:t>
      </w:r>
      <w:r w:rsidRPr="002C3CD1">
        <w:rPr>
          <w:color w:val="000000" w:themeColor="text1"/>
          <w:sz w:val="24"/>
          <w:szCs w:val="24"/>
        </w:rPr>
        <w:t xml:space="preserve"> </w:t>
      </w:r>
      <w:r w:rsidRPr="002C3CD1">
        <w:rPr>
          <w:sz w:val="24"/>
          <w:szCs w:val="24"/>
        </w:rPr>
        <w:t xml:space="preserve">8 (39042) </w:t>
      </w:r>
      <w:r w:rsidR="005D4A44" w:rsidRPr="002C3CD1">
        <w:rPr>
          <w:sz w:val="24"/>
          <w:szCs w:val="24"/>
        </w:rPr>
        <w:t>2-16-55;</w:t>
      </w:r>
    </w:p>
    <w:p w:rsidR="005D4A44" w:rsidRPr="002C3CD1" w:rsidRDefault="005D4A44" w:rsidP="00DF6A05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- на официальном сайте Администрации муниципального образования город Саяногорск в сети Интернет по адресу: </w:t>
      </w:r>
      <w:hyperlink r:id="rId7" w:history="1">
        <w:r w:rsidRPr="002C3CD1">
          <w:rPr>
            <w:rStyle w:val="a7"/>
            <w:sz w:val="24"/>
            <w:szCs w:val="24"/>
            <w:lang w:val="en-US"/>
          </w:rPr>
          <w:t>http</w:t>
        </w:r>
        <w:r w:rsidRPr="002C3CD1">
          <w:rPr>
            <w:rStyle w:val="a7"/>
            <w:sz w:val="24"/>
            <w:szCs w:val="24"/>
          </w:rPr>
          <w:t>://</w:t>
        </w:r>
        <w:r w:rsidRPr="002C3CD1">
          <w:rPr>
            <w:rStyle w:val="a7"/>
            <w:sz w:val="24"/>
            <w:szCs w:val="24"/>
            <w:lang w:val="en-US"/>
          </w:rPr>
          <w:t>www</w:t>
        </w:r>
        <w:r w:rsidRPr="002C3CD1">
          <w:rPr>
            <w:rStyle w:val="a7"/>
            <w:sz w:val="24"/>
            <w:szCs w:val="24"/>
          </w:rPr>
          <w:t>/</w:t>
        </w:r>
        <w:proofErr w:type="spellStart"/>
        <w:r w:rsidRPr="002C3CD1">
          <w:rPr>
            <w:rStyle w:val="a7"/>
            <w:sz w:val="24"/>
            <w:szCs w:val="24"/>
            <w:lang w:val="en-US"/>
          </w:rPr>
          <w:t>sayan</w:t>
        </w:r>
        <w:proofErr w:type="spellEnd"/>
        <w:r w:rsidRPr="002C3CD1">
          <w:rPr>
            <w:rStyle w:val="a7"/>
            <w:sz w:val="24"/>
            <w:szCs w:val="24"/>
          </w:rPr>
          <w:t>-</w:t>
        </w:r>
        <w:proofErr w:type="spellStart"/>
        <w:r w:rsidRPr="002C3CD1">
          <w:rPr>
            <w:rStyle w:val="a7"/>
            <w:sz w:val="24"/>
            <w:szCs w:val="24"/>
            <w:lang w:val="en-US"/>
          </w:rPr>
          <w:t>adm</w:t>
        </w:r>
        <w:proofErr w:type="spellEnd"/>
        <w:r w:rsidRPr="002C3CD1">
          <w:rPr>
            <w:rStyle w:val="a7"/>
            <w:sz w:val="24"/>
            <w:szCs w:val="24"/>
          </w:rPr>
          <w:t>/</w:t>
        </w:r>
        <w:proofErr w:type="spellStart"/>
        <w:r w:rsidRPr="002C3CD1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Pr="002C3CD1">
        <w:rPr>
          <w:sz w:val="24"/>
          <w:szCs w:val="24"/>
        </w:rPr>
        <w:t>;</w:t>
      </w:r>
    </w:p>
    <w:p w:rsidR="00436FF5" w:rsidRPr="002C3CD1" w:rsidRDefault="00436FF5" w:rsidP="00436FF5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в Территориальном отделе N 1 ГАУ РХ "МФЦ Хакасии" (далее - многофункциональный центр) по адресу: 665603, Республика Хакасия, г. Саяногорск, микрорайон Заводской, дом 58, по телефону 8(39042)2-82-02, в сети Интернет по адресу: sayan@mfc-19.ru;</w:t>
      </w:r>
    </w:p>
    <w:p w:rsidR="00DF6A05" w:rsidRPr="002C3CD1" w:rsidRDefault="005D4A44" w:rsidP="00DF6A05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- на Едином портале государственных и муниципальных услуг в сети Интернет по адресу: </w:t>
      </w:r>
      <w:r w:rsidRPr="002C3CD1">
        <w:rPr>
          <w:sz w:val="24"/>
          <w:szCs w:val="24"/>
          <w:lang w:val="en-US"/>
        </w:rPr>
        <w:t>www</w:t>
      </w:r>
      <w:r w:rsidRPr="002C3CD1">
        <w:rPr>
          <w:sz w:val="24"/>
          <w:szCs w:val="24"/>
        </w:rPr>
        <w:t>.</w:t>
      </w:r>
      <w:proofErr w:type="spellStart"/>
      <w:r w:rsidRPr="002C3CD1">
        <w:rPr>
          <w:sz w:val="24"/>
          <w:szCs w:val="24"/>
          <w:lang w:val="en-US"/>
        </w:rPr>
        <w:t>gosuslugi</w:t>
      </w:r>
      <w:proofErr w:type="spellEnd"/>
      <w:r w:rsidRPr="002C3CD1">
        <w:rPr>
          <w:sz w:val="24"/>
          <w:szCs w:val="24"/>
        </w:rPr>
        <w:t>/</w:t>
      </w:r>
      <w:proofErr w:type="spellStart"/>
      <w:r w:rsidRPr="002C3CD1">
        <w:rPr>
          <w:sz w:val="24"/>
          <w:szCs w:val="24"/>
          <w:lang w:val="en-US"/>
        </w:rPr>
        <w:t>ru</w:t>
      </w:r>
      <w:proofErr w:type="spellEnd"/>
      <w:r w:rsidR="00DF6A05" w:rsidRPr="002C3CD1">
        <w:rPr>
          <w:sz w:val="24"/>
          <w:szCs w:val="24"/>
        </w:rPr>
        <w:t>.</w:t>
      </w:r>
    </w:p>
    <w:p w:rsidR="005D4A44" w:rsidRPr="002C3CD1" w:rsidRDefault="00436FF5" w:rsidP="005D4A4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10</w:t>
      </w:r>
      <w:r w:rsidR="005D4A44" w:rsidRPr="002C3CD1">
        <w:rPr>
          <w:sz w:val="24"/>
          <w:szCs w:val="24"/>
        </w:rPr>
        <w:t>. Письменные обращения заявителей по вопросам о порядке,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не позднее 30 дней с момента регистрации обращения уполномоченным органом.</w:t>
      </w:r>
    </w:p>
    <w:p w:rsidR="005D4A44" w:rsidRPr="002C3CD1" w:rsidRDefault="005D4A44" w:rsidP="005D4A4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Обращения по вопросам предоставления муниципальной услуги, поступающие по электронной почте либо в электронной форме, исполняются аналогично документам на бумажных носителях. Подготовленный ответ направляется заявителю по указанному в электронном обращении почтовому адресу, по адресу электронной почты, указанному в обращении, или через Единый портал государственных и муниципальных услуг.</w:t>
      </w:r>
    </w:p>
    <w:p w:rsidR="005D4A44" w:rsidRPr="002C3CD1" w:rsidRDefault="005D4A44" w:rsidP="005D4A4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1</w:t>
      </w:r>
      <w:r w:rsidR="00D230D1" w:rsidRPr="002C3CD1">
        <w:rPr>
          <w:sz w:val="24"/>
          <w:szCs w:val="24"/>
        </w:rPr>
        <w:t>1</w:t>
      </w:r>
      <w:r w:rsidRPr="002C3CD1">
        <w:rPr>
          <w:sz w:val="24"/>
          <w:szCs w:val="24"/>
        </w:rPr>
        <w:t xml:space="preserve">. Прием заявлений на предоставление муниципальной услуги осуществляется </w:t>
      </w:r>
      <w:r w:rsidR="00427BAF" w:rsidRPr="002C3CD1">
        <w:rPr>
          <w:sz w:val="24"/>
          <w:szCs w:val="24"/>
        </w:rPr>
        <w:t xml:space="preserve">ДАГН г. Саяногорска </w:t>
      </w:r>
      <w:r w:rsidRPr="002C3CD1">
        <w:rPr>
          <w:sz w:val="24"/>
          <w:szCs w:val="24"/>
        </w:rPr>
        <w:t xml:space="preserve"> по адресу: 655600, Республика Хакасия, г. Саяногорск, микрорайон Заводской, дом 58, кабинет 3а, в соответствии с режимом работы:</w:t>
      </w:r>
    </w:p>
    <w:p w:rsidR="005D4A44" w:rsidRPr="002C3CD1" w:rsidRDefault="005D4A44" w:rsidP="005D4A4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Прием граждан старше 70 лет понедельник: с 8-00 до 12-00 часов;</w:t>
      </w:r>
    </w:p>
    <w:p w:rsidR="005D4A44" w:rsidRPr="002C3CD1" w:rsidRDefault="005D4A44" w:rsidP="005D4A4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lastRenderedPageBreak/>
        <w:t>- Прием граждан и представителей организаций проводится по вторникам и средам с 08-00 до 17-00 часов.</w:t>
      </w:r>
    </w:p>
    <w:p w:rsidR="005D4A44" w:rsidRPr="002C3CD1" w:rsidRDefault="005D4A44" w:rsidP="005D4A4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Перерыв на обед с 12-00 до 13-00 часов.</w:t>
      </w:r>
    </w:p>
    <w:p w:rsidR="005D4A44" w:rsidRPr="002C3CD1" w:rsidRDefault="005D4A44" w:rsidP="005D4A4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Выходные дни: суббота, воскресенье.</w:t>
      </w:r>
    </w:p>
    <w:p w:rsidR="00DF6A05" w:rsidRPr="002C3CD1" w:rsidRDefault="00DF6A05" w:rsidP="00DF6A05">
      <w:pPr>
        <w:jc w:val="both"/>
        <w:rPr>
          <w:sz w:val="24"/>
          <w:szCs w:val="24"/>
        </w:rPr>
      </w:pPr>
    </w:p>
    <w:p w:rsidR="00424032" w:rsidRPr="002C3CD1" w:rsidRDefault="00FA2164" w:rsidP="00FA216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424032" w:rsidRPr="002C3C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3CD1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424032" w:rsidRPr="002C3CD1" w:rsidRDefault="00424032" w:rsidP="0042403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E66" w:rsidRPr="002C3CD1" w:rsidRDefault="00353E66" w:rsidP="00353E66">
      <w:pPr>
        <w:spacing w:before="100"/>
        <w:ind w:left="709" w:firstLine="11"/>
        <w:jc w:val="both"/>
        <w:rPr>
          <w:b/>
          <w:sz w:val="24"/>
          <w:szCs w:val="24"/>
        </w:rPr>
      </w:pPr>
      <w:r w:rsidRPr="002C3CD1">
        <w:rPr>
          <w:b/>
          <w:bCs/>
          <w:sz w:val="24"/>
          <w:szCs w:val="24"/>
        </w:rPr>
        <w:t xml:space="preserve">Наименование </w:t>
      </w:r>
      <w:r w:rsidRPr="002C3CD1">
        <w:rPr>
          <w:b/>
          <w:sz w:val="24"/>
          <w:szCs w:val="24"/>
        </w:rPr>
        <w:t>муниципальной услуги.</w:t>
      </w:r>
    </w:p>
    <w:p w:rsidR="00353E66" w:rsidRPr="002C3CD1" w:rsidRDefault="00FA2164" w:rsidP="00FA2164">
      <w:pPr>
        <w:ind w:firstLine="708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1</w:t>
      </w:r>
      <w:r w:rsidR="00D230D1" w:rsidRPr="002C3CD1">
        <w:rPr>
          <w:sz w:val="24"/>
          <w:szCs w:val="24"/>
        </w:rPr>
        <w:t>2</w:t>
      </w:r>
      <w:r w:rsidRPr="002C3CD1">
        <w:rPr>
          <w:sz w:val="24"/>
          <w:szCs w:val="24"/>
        </w:rPr>
        <w:t xml:space="preserve">. </w:t>
      </w:r>
      <w:r w:rsidR="00353E66" w:rsidRPr="002C3CD1">
        <w:rPr>
          <w:sz w:val="24"/>
          <w:szCs w:val="24"/>
        </w:rPr>
        <w:t>Муниципальная</w:t>
      </w:r>
      <w:r w:rsidR="00353E66" w:rsidRPr="002C3CD1">
        <w:rPr>
          <w:sz w:val="24"/>
          <w:szCs w:val="24"/>
          <w:lang w:val="am-ET"/>
        </w:rPr>
        <w:t xml:space="preserve"> услуга </w:t>
      </w:r>
      <w:r w:rsidR="00353E66" w:rsidRPr="002C3CD1">
        <w:rPr>
          <w:sz w:val="24"/>
          <w:szCs w:val="24"/>
        </w:rPr>
        <w:t>«Присвоение, изменение и аннулирование адресов объектов адресации на территории муниципального образования города Саяногорска»</w:t>
      </w:r>
      <w:r w:rsidR="00353E66" w:rsidRPr="002C3CD1">
        <w:rPr>
          <w:sz w:val="24"/>
          <w:szCs w:val="24"/>
          <w:lang w:val="am-ET"/>
        </w:rPr>
        <w:t>.</w:t>
      </w:r>
    </w:p>
    <w:p w:rsidR="00FA2164" w:rsidRPr="002C3CD1" w:rsidRDefault="00FA2164" w:rsidP="00FA2164">
      <w:pPr>
        <w:ind w:firstLine="708"/>
        <w:jc w:val="both"/>
        <w:rPr>
          <w:sz w:val="24"/>
          <w:szCs w:val="24"/>
        </w:rPr>
      </w:pPr>
    </w:p>
    <w:p w:rsidR="00353E66" w:rsidRPr="002C3CD1" w:rsidRDefault="00FA2164" w:rsidP="00353E66">
      <w:pPr>
        <w:ind w:left="709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>О</w:t>
      </w:r>
      <w:r w:rsidR="00353E66" w:rsidRPr="002C3CD1">
        <w:rPr>
          <w:b/>
          <w:sz w:val="24"/>
          <w:szCs w:val="24"/>
          <w:lang w:val="am-ET"/>
        </w:rPr>
        <w:t>рган, предоставляющ</w:t>
      </w:r>
      <w:proofErr w:type="spellStart"/>
      <w:r w:rsidRPr="002C3CD1">
        <w:rPr>
          <w:b/>
          <w:sz w:val="24"/>
          <w:szCs w:val="24"/>
        </w:rPr>
        <w:t>ий</w:t>
      </w:r>
      <w:proofErr w:type="spellEnd"/>
      <w:r w:rsidR="00353E66" w:rsidRPr="002C3CD1">
        <w:rPr>
          <w:b/>
          <w:sz w:val="24"/>
          <w:szCs w:val="24"/>
          <w:lang w:val="am-ET"/>
        </w:rPr>
        <w:t xml:space="preserve"> </w:t>
      </w:r>
      <w:r w:rsidR="00353E66" w:rsidRPr="002C3CD1">
        <w:rPr>
          <w:b/>
          <w:sz w:val="24"/>
          <w:szCs w:val="24"/>
        </w:rPr>
        <w:t>муниципальную</w:t>
      </w:r>
      <w:r w:rsidR="00353E66" w:rsidRPr="002C3CD1">
        <w:rPr>
          <w:b/>
          <w:sz w:val="24"/>
          <w:szCs w:val="24"/>
          <w:lang w:val="am-ET"/>
        </w:rPr>
        <w:t xml:space="preserve"> услугу</w:t>
      </w:r>
      <w:r w:rsidR="00353E66" w:rsidRPr="002C3CD1">
        <w:rPr>
          <w:b/>
          <w:sz w:val="24"/>
          <w:szCs w:val="24"/>
        </w:rPr>
        <w:t>.</w:t>
      </w:r>
    </w:p>
    <w:p w:rsidR="00353E66" w:rsidRPr="002C3CD1" w:rsidRDefault="00FA2164" w:rsidP="00FA2164">
      <w:pPr>
        <w:ind w:firstLine="708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1</w:t>
      </w:r>
      <w:r w:rsidR="00D230D1" w:rsidRPr="002C3CD1">
        <w:rPr>
          <w:sz w:val="24"/>
          <w:szCs w:val="24"/>
        </w:rPr>
        <w:t>3</w:t>
      </w:r>
      <w:r w:rsidRPr="002C3CD1">
        <w:rPr>
          <w:sz w:val="24"/>
          <w:szCs w:val="24"/>
        </w:rPr>
        <w:t xml:space="preserve">. </w:t>
      </w:r>
      <w:r w:rsidR="00353E66" w:rsidRPr="002C3CD1">
        <w:rPr>
          <w:sz w:val="24"/>
          <w:szCs w:val="24"/>
          <w:lang w:val="am-ET"/>
        </w:rPr>
        <w:t xml:space="preserve">Предоставление </w:t>
      </w:r>
      <w:proofErr w:type="spellStart"/>
      <w:r w:rsidR="00353E66" w:rsidRPr="002C3CD1">
        <w:rPr>
          <w:sz w:val="24"/>
          <w:szCs w:val="24"/>
        </w:rPr>
        <w:t>муниципаль</w:t>
      </w:r>
      <w:proofErr w:type="spellEnd"/>
      <w:r w:rsidR="00353E66" w:rsidRPr="002C3CD1">
        <w:rPr>
          <w:sz w:val="24"/>
          <w:szCs w:val="24"/>
          <w:lang w:val="am-ET"/>
        </w:rPr>
        <w:t>ной услуги</w:t>
      </w:r>
      <w:r w:rsidR="00353E66" w:rsidRPr="002C3CD1">
        <w:rPr>
          <w:sz w:val="24"/>
          <w:szCs w:val="24"/>
        </w:rPr>
        <w:t xml:space="preserve"> осуществляет </w:t>
      </w:r>
      <w:r w:rsidR="00427BAF" w:rsidRPr="002C3CD1">
        <w:rPr>
          <w:sz w:val="24"/>
          <w:szCs w:val="24"/>
        </w:rPr>
        <w:t>ДАГН г. Саяногорска</w:t>
      </w:r>
      <w:r w:rsidR="00353E66" w:rsidRPr="002C3CD1">
        <w:rPr>
          <w:sz w:val="24"/>
          <w:szCs w:val="24"/>
        </w:rPr>
        <w:t>.</w:t>
      </w:r>
    </w:p>
    <w:p w:rsidR="00FA2164" w:rsidRPr="002C3CD1" w:rsidRDefault="00FA2164" w:rsidP="00FA2164">
      <w:pPr>
        <w:ind w:firstLine="708"/>
        <w:jc w:val="both"/>
        <w:rPr>
          <w:sz w:val="24"/>
          <w:szCs w:val="24"/>
        </w:rPr>
      </w:pP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424032" w:rsidRPr="002C3CD1" w:rsidRDefault="00FA2164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</w:t>
      </w:r>
      <w:r w:rsidR="00D230D1" w:rsidRPr="002C3CD1">
        <w:rPr>
          <w:rFonts w:ascii="Times New Roman" w:hAnsi="Times New Roman" w:cs="Times New Roman"/>
          <w:sz w:val="24"/>
          <w:szCs w:val="24"/>
        </w:rPr>
        <w:t>4</w:t>
      </w:r>
      <w:r w:rsidR="00C47E79" w:rsidRPr="002C3CD1">
        <w:rPr>
          <w:rFonts w:ascii="Times New Roman" w:hAnsi="Times New Roman" w:cs="Times New Roman"/>
          <w:sz w:val="24"/>
          <w:szCs w:val="24"/>
        </w:rPr>
        <w:t xml:space="preserve"> </w:t>
      </w:r>
      <w:r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являются: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1) </w:t>
      </w:r>
      <w:r w:rsidR="002F6025" w:rsidRPr="002C3CD1">
        <w:rPr>
          <w:rFonts w:ascii="Times New Roman" w:hAnsi="Times New Roman" w:cs="Times New Roman"/>
          <w:sz w:val="24"/>
          <w:szCs w:val="24"/>
        </w:rPr>
        <w:t>Распоряжение ДАГН г. Саяногорска</w:t>
      </w:r>
      <w:r w:rsidRPr="002C3CD1">
        <w:rPr>
          <w:rFonts w:ascii="Times New Roman" w:hAnsi="Times New Roman" w:cs="Times New Roman"/>
          <w:sz w:val="24"/>
          <w:szCs w:val="24"/>
        </w:rPr>
        <w:t xml:space="preserve"> о присвоении </w:t>
      </w:r>
      <w:r w:rsidR="002F6025" w:rsidRPr="002C3CD1">
        <w:rPr>
          <w:rFonts w:ascii="Times New Roman" w:hAnsi="Times New Roman" w:cs="Times New Roman"/>
          <w:sz w:val="24"/>
          <w:szCs w:val="24"/>
        </w:rPr>
        <w:t xml:space="preserve">(подтверждении, изменении) </w:t>
      </w:r>
      <w:r w:rsidRPr="002C3CD1">
        <w:rPr>
          <w:rFonts w:ascii="Times New Roman" w:hAnsi="Times New Roman" w:cs="Times New Roman"/>
          <w:sz w:val="24"/>
          <w:szCs w:val="24"/>
        </w:rPr>
        <w:t xml:space="preserve">объекту адресации адреса  или </w:t>
      </w:r>
      <w:r w:rsidR="002F6025" w:rsidRPr="002C3CD1">
        <w:rPr>
          <w:rFonts w:ascii="Times New Roman" w:hAnsi="Times New Roman" w:cs="Times New Roman"/>
          <w:sz w:val="24"/>
          <w:szCs w:val="24"/>
        </w:rPr>
        <w:t>Распоряжение ДАГН г. Саяногорска об аннулировании</w:t>
      </w:r>
      <w:r w:rsidRPr="002C3CD1">
        <w:rPr>
          <w:rFonts w:ascii="Times New Roman" w:hAnsi="Times New Roman" w:cs="Times New Roman"/>
          <w:sz w:val="24"/>
          <w:szCs w:val="24"/>
        </w:rPr>
        <w:t xml:space="preserve"> адреса объекта адресации;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2) </w:t>
      </w:r>
      <w:r w:rsidR="00427BAF" w:rsidRPr="002C3CD1">
        <w:rPr>
          <w:rFonts w:ascii="Times New Roman" w:hAnsi="Times New Roman" w:cs="Times New Roman"/>
          <w:sz w:val="24"/>
          <w:szCs w:val="24"/>
        </w:rPr>
        <w:t>Распоряжение ДАГН г. Саяногорска</w:t>
      </w:r>
      <w:r w:rsidRPr="002C3CD1">
        <w:rPr>
          <w:rFonts w:ascii="Times New Roman" w:hAnsi="Times New Roman" w:cs="Times New Roman"/>
          <w:sz w:val="24"/>
          <w:szCs w:val="24"/>
        </w:rPr>
        <w:t xml:space="preserve"> об отказе в присвоении </w:t>
      </w:r>
      <w:r w:rsidR="00C47E79" w:rsidRPr="002C3CD1">
        <w:rPr>
          <w:rFonts w:ascii="Times New Roman" w:hAnsi="Times New Roman" w:cs="Times New Roman"/>
          <w:sz w:val="24"/>
          <w:szCs w:val="24"/>
        </w:rPr>
        <w:t xml:space="preserve">(подтверждении, изменении) </w:t>
      </w:r>
      <w:r w:rsidRPr="002C3CD1">
        <w:rPr>
          <w:rFonts w:ascii="Times New Roman" w:hAnsi="Times New Roman" w:cs="Times New Roman"/>
          <w:sz w:val="24"/>
          <w:szCs w:val="24"/>
        </w:rPr>
        <w:t>объекту адресации адреса или аннулировании его адреса.</w:t>
      </w:r>
    </w:p>
    <w:p w:rsidR="00FA2164" w:rsidRPr="002C3CD1" w:rsidRDefault="00FA2164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t xml:space="preserve"> Срок предоставления муниципальной услуги</w:t>
      </w:r>
    </w:p>
    <w:p w:rsidR="00424032" w:rsidRPr="002C3CD1" w:rsidRDefault="00FA2164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</w:t>
      </w:r>
      <w:r w:rsidR="00C47E79" w:rsidRPr="002C3CD1">
        <w:rPr>
          <w:rFonts w:ascii="Times New Roman" w:hAnsi="Times New Roman" w:cs="Times New Roman"/>
          <w:sz w:val="24"/>
          <w:szCs w:val="24"/>
        </w:rPr>
        <w:t>5</w:t>
      </w:r>
      <w:r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составляет восемнадцать рабочих дней со дня поступления заявления о предоставлении муниципальной услуги в уполномоченный орган.</w:t>
      </w:r>
    </w:p>
    <w:p w:rsidR="00FA2164" w:rsidRPr="002C3CD1" w:rsidRDefault="00FA2164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E79" w:rsidRPr="002C3CD1" w:rsidRDefault="00424032" w:rsidP="00C47E79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E79" w:rsidRPr="002C3CD1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424032" w:rsidRPr="002C3CD1" w:rsidRDefault="00FA2164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</w:t>
      </w:r>
      <w:r w:rsidR="00C47E79" w:rsidRPr="002C3CD1">
        <w:rPr>
          <w:rFonts w:ascii="Times New Roman" w:hAnsi="Times New Roman" w:cs="Times New Roman"/>
          <w:sz w:val="24"/>
          <w:szCs w:val="24"/>
        </w:rPr>
        <w:t>6</w:t>
      </w:r>
      <w:r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 нормативными документами: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1) </w:t>
      </w:r>
      <w:hyperlink r:id="rId8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2) Федеральным </w:t>
      </w:r>
      <w:hyperlink r:id="rId9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от 21.07.1997 N 122-ФЗ "О государственной регистрации прав на недвижимое имущество и сделок с ним";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3) Федеральным </w:t>
      </w:r>
      <w:hyperlink r:id="rId10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4) Федеральным </w:t>
      </w:r>
      <w:hyperlink r:id="rId11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от 24.07.2007 N 221-ФЗ "О государственном кадастре недвижимости";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5) Федеральным </w:t>
      </w:r>
      <w:hyperlink r:id="rId12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6) Федеральным </w:t>
      </w:r>
      <w:hyperlink r:id="rId13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7) </w:t>
      </w:r>
      <w:hyperlink r:id="rId14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19.11.2014 N 1221 "Об утверждении Правил присвоения, изменения и аннулирования адресов";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8) </w:t>
      </w:r>
      <w:hyperlink r:id="rId15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9) </w:t>
      </w:r>
      <w:hyperlink r:id="rId16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</w:t>
      </w:r>
      <w:r w:rsidR="002F6025" w:rsidRPr="002C3CD1">
        <w:rPr>
          <w:rFonts w:ascii="Times New Roman" w:hAnsi="Times New Roman" w:cs="Times New Roman"/>
          <w:sz w:val="24"/>
          <w:szCs w:val="24"/>
        </w:rPr>
        <w:t>муниципального образования город Саяногорск</w:t>
      </w:r>
      <w:r w:rsidRPr="002C3CD1">
        <w:rPr>
          <w:rFonts w:ascii="Times New Roman" w:hAnsi="Times New Roman" w:cs="Times New Roman"/>
          <w:sz w:val="24"/>
          <w:szCs w:val="24"/>
        </w:rPr>
        <w:t>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10) </w:t>
      </w:r>
      <w:hyperlink r:id="rId17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"О Департаменте </w:t>
      </w:r>
      <w:r w:rsidR="002F6025" w:rsidRPr="002C3CD1">
        <w:rPr>
          <w:rFonts w:ascii="Times New Roman" w:hAnsi="Times New Roman" w:cs="Times New Roman"/>
          <w:sz w:val="24"/>
          <w:szCs w:val="24"/>
        </w:rPr>
        <w:t>архитектуры, градостроительства и недвижимости г. Саяногорск</w:t>
      </w:r>
      <w:r w:rsidR="00B87A3D" w:rsidRPr="002C3CD1">
        <w:rPr>
          <w:rFonts w:ascii="Times New Roman" w:hAnsi="Times New Roman" w:cs="Times New Roman"/>
          <w:sz w:val="24"/>
          <w:szCs w:val="24"/>
        </w:rPr>
        <w:t>»</w:t>
      </w:r>
      <w:r w:rsidRPr="002C3CD1">
        <w:rPr>
          <w:rFonts w:ascii="Times New Roman" w:hAnsi="Times New Roman" w:cs="Times New Roman"/>
          <w:sz w:val="24"/>
          <w:szCs w:val="24"/>
        </w:rPr>
        <w:t>;</w:t>
      </w:r>
    </w:p>
    <w:p w:rsidR="00424032" w:rsidRPr="002C3CD1" w:rsidRDefault="00C47E79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</w:t>
      </w:r>
      <w:r w:rsidR="008C353D" w:rsidRPr="002C3CD1">
        <w:rPr>
          <w:rFonts w:ascii="Times New Roman" w:hAnsi="Times New Roman" w:cs="Times New Roman"/>
          <w:sz w:val="24"/>
          <w:szCs w:val="24"/>
        </w:rPr>
        <w:t>1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) иными нормативными правовыми актами Российской Федерации, Республики Хакасия и органов местного самоуправления </w:t>
      </w:r>
      <w:r w:rsidR="00B6174C" w:rsidRPr="002C3CD1">
        <w:rPr>
          <w:rFonts w:ascii="Times New Roman" w:hAnsi="Times New Roman" w:cs="Times New Roman"/>
          <w:sz w:val="24"/>
          <w:szCs w:val="24"/>
        </w:rPr>
        <w:t>муниципального образования город Саяногорск</w:t>
      </w:r>
      <w:r w:rsidR="00424032" w:rsidRPr="002C3CD1">
        <w:rPr>
          <w:rFonts w:ascii="Times New Roman" w:hAnsi="Times New Roman" w:cs="Times New Roman"/>
          <w:sz w:val="24"/>
          <w:szCs w:val="24"/>
        </w:rPr>
        <w:t>, регулирующими правоотношения в данной сфере.</w:t>
      </w:r>
    </w:p>
    <w:p w:rsidR="00475BAA" w:rsidRPr="002C3CD1" w:rsidRDefault="00475BAA" w:rsidP="00475B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5"/>
      <w:bookmarkEnd w:id="1"/>
    </w:p>
    <w:p w:rsidR="00475BAA" w:rsidRPr="002C3CD1" w:rsidRDefault="00475BAA" w:rsidP="00475BA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lastRenderedPageBreak/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самостоятельно</w:t>
      </w:r>
    </w:p>
    <w:p w:rsidR="00424032" w:rsidRPr="002C3CD1" w:rsidRDefault="00FA2164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</w:t>
      </w:r>
      <w:r w:rsidR="009C3031" w:rsidRPr="002C3CD1">
        <w:rPr>
          <w:rFonts w:ascii="Times New Roman" w:hAnsi="Times New Roman" w:cs="Times New Roman"/>
          <w:sz w:val="24"/>
          <w:szCs w:val="24"/>
        </w:rPr>
        <w:t>7</w:t>
      </w:r>
      <w:r w:rsidR="00424032" w:rsidRPr="002C3CD1">
        <w:rPr>
          <w:rFonts w:ascii="Times New Roman" w:hAnsi="Times New Roman" w:cs="Times New Roman"/>
          <w:sz w:val="24"/>
          <w:szCs w:val="24"/>
        </w:rPr>
        <w:t>. Для предоставления муниципальной услуги заявитель самостоятельно представляет следующие документы: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C3CD1">
        <w:rPr>
          <w:rFonts w:ascii="Times New Roman" w:hAnsi="Times New Roman" w:cs="Times New Roman"/>
          <w:sz w:val="24"/>
          <w:szCs w:val="24"/>
        </w:rPr>
        <w:t xml:space="preserve">1) заявление о присвоении объекту адресации адреса или аннулировании его адреса (далее - заявление о предоставлении муниципальной услуги) </w:t>
      </w:r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</w:t>
      </w:r>
      <w:hyperlink r:id="rId18" w:history="1">
        <w:r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</w:t>
        </w:r>
      </w:hyperlink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, утвержденной Приказом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адреса";</w:t>
      </w:r>
      <w:proofErr w:type="gramEnd"/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2) документ, удостоверяющий право (полномочия) представителя физического лица, документ, подтверждающий полномочия представителя действовать от имени юридического лица, или копия этого документа, заверенная печатью и подписью руководителя этого юридического лица, если с запросом обращается представитель заявителя;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3) правоустанавливающие документы и (или) </w:t>
      </w:r>
      <w:proofErr w:type="spellStart"/>
      <w:r w:rsidRPr="002C3CD1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Pr="002C3CD1">
        <w:rPr>
          <w:rFonts w:ascii="Times New Roman" w:hAnsi="Times New Roman" w:cs="Times New Roman"/>
          <w:sz w:val="24"/>
          <w:szCs w:val="24"/>
        </w:rPr>
        <w:t xml:space="preserve"> документы на объект (объекты) адресации, если право на объект (объекты) адресации не было зарегистрировано в Едином государственном реестре прав на недвижимое имущество и сделок с ним.</w:t>
      </w:r>
    </w:p>
    <w:p w:rsidR="00424032" w:rsidRPr="002C3CD1" w:rsidRDefault="00475BAA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29"/>
      <w:bookmarkEnd w:id="2"/>
      <w:proofErr w:type="gramStart"/>
      <w:r w:rsidRPr="002C3CD1">
        <w:rPr>
          <w:rFonts w:ascii="Times New Roman" w:hAnsi="Times New Roman" w:cs="Times New Roman"/>
          <w:sz w:val="24"/>
          <w:szCs w:val="24"/>
        </w:rPr>
        <w:t>4)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предоставляет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получение согласия, могут быть </w:t>
      </w:r>
      <w:proofErr w:type="gramStart"/>
      <w:r w:rsidR="00424032" w:rsidRPr="002C3CD1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в том числе в форме электронного документа. Действие настоящего абзаца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8C353D" w:rsidRPr="002C3CD1" w:rsidRDefault="008C353D" w:rsidP="008C35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424032" w:rsidRPr="002C3CD1" w:rsidRDefault="008C353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6</w:t>
      </w:r>
      <w:r w:rsidR="00475BAA" w:rsidRPr="002C3CD1">
        <w:rPr>
          <w:rFonts w:ascii="Times New Roman" w:hAnsi="Times New Roman" w:cs="Times New Roman"/>
          <w:sz w:val="24"/>
          <w:szCs w:val="24"/>
        </w:rPr>
        <w:t>)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Заявитель может дополнительно представить иные документы, которые, по его мнению, имеют значение для рассмотрения заявления.</w:t>
      </w:r>
    </w:p>
    <w:p w:rsidR="00427BAF" w:rsidRPr="002C3CD1" w:rsidRDefault="00427BAF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475BAA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</w:t>
      </w:r>
      <w:r w:rsidR="009C3031" w:rsidRPr="002C3CD1">
        <w:rPr>
          <w:rFonts w:ascii="Times New Roman" w:hAnsi="Times New Roman" w:cs="Times New Roman"/>
          <w:sz w:val="24"/>
          <w:szCs w:val="24"/>
        </w:rPr>
        <w:t>8</w:t>
      </w:r>
      <w:r w:rsidRPr="002C3CD1">
        <w:rPr>
          <w:rFonts w:ascii="Times New Roman" w:hAnsi="Times New Roman" w:cs="Times New Roman"/>
          <w:sz w:val="24"/>
          <w:szCs w:val="24"/>
        </w:rPr>
        <w:t>.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Заявитель вправе представить документы, указанные в </w:t>
      </w:r>
      <w:hyperlink w:anchor="P136" w:history="1">
        <w:r w:rsidR="00424032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пункте </w:t>
        </w:r>
      </w:hyperlink>
      <w:r w:rsidR="00B87A3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4032" w:rsidRPr="002C3CD1">
        <w:rPr>
          <w:rFonts w:ascii="Times New Roman" w:hAnsi="Times New Roman" w:cs="Times New Roman"/>
          <w:sz w:val="24"/>
          <w:szCs w:val="24"/>
        </w:rPr>
        <w:t>настоящего Регламента, по собственной инициативе.</w:t>
      </w:r>
    </w:p>
    <w:p w:rsidR="00427BAF" w:rsidRPr="002C3CD1" w:rsidRDefault="00427BAF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9C3031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19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. Документы, указанные в </w:t>
      </w:r>
      <w:hyperlink w:anchor="P136" w:history="1">
        <w:r w:rsidR="008C353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</w:t>
        </w:r>
      </w:hyperlink>
      <w:r w:rsidR="008C353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7A3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настоящего Регламента, направляются заявителем самостоятельно, если указанные документы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427BAF" w:rsidRPr="002C3CD1" w:rsidRDefault="00427BAF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8C353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</w:t>
      </w:r>
      <w:r w:rsidR="009C3031" w:rsidRPr="002C3CD1">
        <w:rPr>
          <w:rFonts w:ascii="Times New Roman" w:hAnsi="Times New Roman" w:cs="Times New Roman"/>
          <w:sz w:val="24"/>
          <w:szCs w:val="24"/>
        </w:rPr>
        <w:t>0</w:t>
      </w:r>
      <w:r w:rsidR="00424032" w:rsidRPr="002C3CD1">
        <w:rPr>
          <w:rFonts w:ascii="Times New Roman" w:hAnsi="Times New Roman" w:cs="Times New Roman"/>
          <w:sz w:val="24"/>
          <w:szCs w:val="24"/>
        </w:rPr>
        <w:t>.</w:t>
      </w:r>
      <w:r w:rsidR="00F3364C" w:rsidRPr="002C3CD1">
        <w:rPr>
          <w:rFonts w:ascii="Times New Roman" w:hAnsi="Times New Roman" w:cs="Times New Roman"/>
          <w:sz w:val="24"/>
          <w:szCs w:val="24"/>
        </w:rPr>
        <w:t xml:space="preserve"> </w:t>
      </w:r>
      <w:r w:rsidR="00424032" w:rsidRPr="002C3CD1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подлежат представлению в рамках межведомственного информационного взаимодействия</w:t>
      </w:r>
    </w:p>
    <w:p w:rsidR="00424032" w:rsidRPr="002C3CD1" w:rsidRDefault="00A1412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36"/>
      <w:bookmarkEnd w:id="3"/>
      <w:proofErr w:type="gramStart"/>
      <w:r w:rsidRPr="002C3CD1">
        <w:rPr>
          <w:rFonts w:ascii="Times New Roman" w:hAnsi="Times New Roman" w:cs="Times New Roman"/>
          <w:sz w:val="24"/>
          <w:szCs w:val="24"/>
        </w:rPr>
        <w:t>1</w:t>
      </w:r>
      <w:r w:rsidR="000B0D20" w:rsidRPr="002C3CD1">
        <w:rPr>
          <w:rFonts w:ascii="Times New Roman" w:hAnsi="Times New Roman" w:cs="Times New Roman"/>
          <w:sz w:val="24"/>
          <w:szCs w:val="24"/>
        </w:rPr>
        <w:t>)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Документы (их копии или содержащиеся в них сведения), которые необходимы для предоставления муниципальной услуги и находятся в распоряжении органов государственной власти, органов местного самоуправления и подведомственных государственным органам или органам местного самоуправления организаций, запрашиваются уполномоченным органом в порядке межведомственного информационного взаимодействия, если такие документы не были представлены </w:t>
      </w:r>
      <w:r w:rsidR="00424032" w:rsidRPr="002C3CD1">
        <w:rPr>
          <w:rFonts w:ascii="Times New Roman" w:hAnsi="Times New Roman" w:cs="Times New Roman"/>
          <w:sz w:val="24"/>
          <w:szCs w:val="24"/>
        </w:rPr>
        <w:lastRenderedPageBreak/>
        <w:t>заявителем самостоятельно, а именно:</w:t>
      </w:r>
      <w:proofErr w:type="gramEnd"/>
    </w:p>
    <w:p w:rsidR="00424032" w:rsidRPr="002C3CD1" w:rsidRDefault="000B0D20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</w:t>
      </w:r>
      <w:r w:rsidR="00424032" w:rsidRPr="002C3CD1">
        <w:rPr>
          <w:rFonts w:ascii="Times New Roman" w:hAnsi="Times New Roman" w:cs="Times New Roman"/>
          <w:sz w:val="24"/>
          <w:szCs w:val="24"/>
        </w:rPr>
        <w:t>) данные о государственной регистрации юридического лица (выписка из Единого государственного реестра юридического лица);</w:t>
      </w:r>
    </w:p>
    <w:p w:rsidR="00424032" w:rsidRPr="002C3CD1" w:rsidRDefault="000B0D20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3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24032" w:rsidRPr="002C3CD1">
        <w:rPr>
          <w:rFonts w:ascii="Times New Roman" w:hAnsi="Times New Roman" w:cs="Times New Roman"/>
          <w:sz w:val="24"/>
          <w:szCs w:val="24"/>
        </w:rPr>
        <w:t>правоудостоверяющие</w:t>
      </w:r>
      <w:proofErr w:type="spellEnd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документы на объект (объекты) адресации;</w:t>
      </w:r>
    </w:p>
    <w:p w:rsidR="00424032" w:rsidRPr="002C3CD1" w:rsidRDefault="000B0D20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4</w:t>
      </w:r>
      <w:r w:rsidR="00424032" w:rsidRPr="002C3CD1">
        <w:rPr>
          <w:rFonts w:ascii="Times New Roman" w:hAnsi="Times New Roman" w:cs="Times New Roman"/>
          <w:sz w:val="24"/>
          <w:szCs w:val="24"/>
        </w:rPr>
        <w:t>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424032" w:rsidRPr="002C3CD1" w:rsidRDefault="000B0D20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</w:t>
      </w:r>
      <w:r w:rsidR="00424032" w:rsidRPr="002C3CD1">
        <w:rPr>
          <w:rFonts w:ascii="Times New Roman" w:hAnsi="Times New Roman" w:cs="Times New Roman"/>
          <w:sz w:val="24"/>
          <w:szCs w:val="24"/>
        </w:rPr>
        <w:t>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424032" w:rsidRPr="002C3CD1" w:rsidRDefault="008C353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6</w:t>
      </w:r>
      <w:r w:rsidR="00424032" w:rsidRPr="002C3CD1">
        <w:rPr>
          <w:rFonts w:ascii="Times New Roman" w:hAnsi="Times New Roman" w:cs="Times New Roman"/>
          <w:sz w:val="24"/>
          <w:szCs w:val="24"/>
        </w:rPr>
        <w:t>) кадастровый паспорт объекта адресации (в случае присвоения адреса объекту адресации, поставленному на кадастровый учет);</w:t>
      </w:r>
    </w:p>
    <w:p w:rsidR="00424032" w:rsidRPr="002C3CD1" w:rsidRDefault="008C353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7</w:t>
      </w:r>
      <w:r w:rsidR="00424032" w:rsidRPr="002C3CD1">
        <w:rPr>
          <w:rFonts w:ascii="Times New Roman" w:hAnsi="Times New Roman" w:cs="Times New Roman"/>
          <w:sz w:val="24"/>
          <w:szCs w:val="24"/>
        </w:rPr>
        <w:t>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424032" w:rsidRPr="002C3CD1" w:rsidRDefault="008C353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8</w:t>
      </w:r>
      <w:r w:rsidR="00424032" w:rsidRPr="002C3CD1">
        <w:rPr>
          <w:rFonts w:ascii="Times New Roman" w:hAnsi="Times New Roman" w:cs="Times New Roman"/>
          <w:sz w:val="24"/>
          <w:szCs w:val="24"/>
        </w:rPr>
        <w:t>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424032" w:rsidRPr="002C3CD1" w:rsidRDefault="008C353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9</w:t>
      </w:r>
      <w:r w:rsidR="00424032" w:rsidRPr="002C3CD1">
        <w:rPr>
          <w:rFonts w:ascii="Times New Roman" w:hAnsi="Times New Roman" w:cs="Times New Roman"/>
          <w:sz w:val="24"/>
          <w:szCs w:val="24"/>
        </w:rPr>
        <w:t>) кадастровая выписка об объекте недвижимости, который снят с учета (в случае аннулирования адреса объекта адресации в связи с прекращением существования объекта адресации);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</w:t>
      </w:r>
      <w:r w:rsidR="008C353D" w:rsidRPr="002C3CD1">
        <w:rPr>
          <w:rFonts w:ascii="Times New Roman" w:hAnsi="Times New Roman" w:cs="Times New Roman"/>
          <w:sz w:val="24"/>
          <w:szCs w:val="24"/>
        </w:rPr>
        <w:t>0</w:t>
      </w:r>
      <w:r w:rsidRPr="002C3CD1">
        <w:rPr>
          <w:rFonts w:ascii="Times New Roman" w:hAnsi="Times New Roman" w:cs="Times New Roman"/>
          <w:sz w:val="24"/>
          <w:szCs w:val="24"/>
        </w:rPr>
        <w:t xml:space="preserve">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в связи с отказом в осуществлении кадастрового учета объекта адресации по основаниям, указанным в </w:t>
      </w:r>
      <w:hyperlink r:id="rId19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пунктах 1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0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3 части 2 статьи 27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Федерального закона "О государственном кадастре недвижимости").</w:t>
      </w:r>
    </w:p>
    <w:p w:rsidR="00427BAF" w:rsidRPr="002C3CD1" w:rsidRDefault="00427BAF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8C353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</w:t>
      </w:r>
      <w:r w:rsidR="009C3031" w:rsidRPr="002C3CD1">
        <w:rPr>
          <w:rFonts w:ascii="Times New Roman" w:hAnsi="Times New Roman" w:cs="Times New Roman"/>
          <w:sz w:val="24"/>
          <w:szCs w:val="24"/>
        </w:rPr>
        <w:t>1</w:t>
      </w:r>
      <w:r w:rsidR="00424032" w:rsidRPr="002C3CD1">
        <w:rPr>
          <w:rFonts w:ascii="Times New Roman" w:hAnsi="Times New Roman" w:cs="Times New Roman"/>
          <w:sz w:val="24"/>
          <w:szCs w:val="24"/>
        </w:rPr>
        <w:t>. Запрещается требовать от заявителя: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3CD1">
        <w:rPr>
          <w:rFonts w:ascii="Times New Roman" w:hAnsi="Times New Roman" w:cs="Times New Roman"/>
          <w:sz w:val="24"/>
          <w:szCs w:val="24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Хакасия, муниципальными правовыми актами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21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части 6 статьи 7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</w:t>
      </w:r>
      <w:proofErr w:type="gramEnd"/>
      <w:r w:rsidRPr="002C3CD1">
        <w:rPr>
          <w:rFonts w:ascii="Times New Roman" w:hAnsi="Times New Roman" w:cs="Times New Roman"/>
          <w:sz w:val="24"/>
          <w:szCs w:val="24"/>
        </w:rPr>
        <w:t xml:space="preserve"> организации предоставления государственных и муниципальных услуг".</w:t>
      </w:r>
    </w:p>
    <w:p w:rsidR="0022013B" w:rsidRDefault="0022013B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B0D20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</w:t>
      </w:r>
      <w:r w:rsidR="009C3031" w:rsidRPr="002C3CD1">
        <w:rPr>
          <w:rFonts w:ascii="Times New Roman" w:hAnsi="Times New Roman" w:cs="Times New Roman"/>
          <w:sz w:val="24"/>
          <w:szCs w:val="24"/>
        </w:rPr>
        <w:t>2</w:t>
      </w:r>
      <w:r w:rsidR="00424032" w:rsidRPr="002C3CD1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основания для отказа в приеме документов, необходимых для предоставления муниципальной услуги, отсутствуют.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B0D20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</w:t>
      </w:r>
      <w:r w:rsidR="009C3031" w:rsidRPr="002C3CD1">
        <w:rPr>
          <w:rFonts w:ascii="Times New Roman" w:hAnsi="Times New Roman" w:cs="Times New Roman"/>
          <w:sz w:val="24"/>
          <w:szCs w:val="24"/>
        </w:rPr>
        <w:t>3</w:t>
      </w:r>
      <w:r w:rsidR="00424032" w:rsidRPr="002C3CD1">
        <w:rPr>
          <w:rFonts w:ascii="Times New Roman" w:hAnsi="Times New Roman" w:cs="Times New Roman"/>
          <w:sz w:val="24"/>
          <w:szCs w:val="24"/>
        </w:rPr>
        <w:t>. Исчерпывающий перечень оснований для отказа в предоставлении муниципальной услуги</w:t>
      </w:r>
    </w:p>
    <w:p w:rsidR="009C3031" w:rsidRPr="002C3CD1" w:rsidRDefault="009C3031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C3C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Основаниями для отказа в предоставлении муниципальной услуги являются: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1) с заявлением о присвоении объекту адресации адреса обратилось лицо, не указанное в </w:t>
      </w:r>
      <w:hyperlink w:anchor="P48" w:history="1">
        <w:r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</w:t>
        </w:r>
      </w:hyperlink>
      <w:proofErr w:type="gramStart"/>
      <w:r w:rsidR="00D94720">
        <w:rPr>
          <w:rFonts w:ascii="Times New Roman" w:hAnsi="Times New Roman" w:cs="Times New Roman"/>
          <w:color w:val="000000" w:themeColor="text1"/>
          <w:sz w:val="24"/>
          <w:szCs w:val="24"/>
        </w:rPr>
        <w:t>ах</w:t>
      </w:r>
      <w:proofErr w:type="gramEnd"/>
      <w:r w:rsidR="000B0D20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</w:t>
      </w:r>
      <w:r w:rsidR="009C3031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947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3031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2C3CD1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lastRenderedPageBreak/>
        <w:t xml:space="preserve">2) ответ на межведомственный запрос свидетельствует об отсутствии документа и (или) информации, </w:t>
      </w:r>
      <w:proofErr w:type="gramStart"/>
      <w:r w:rsidRPr="002C3CD1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2C3CD1">
        <w:rPr>
          <w:rFonts w:ascii="Times New Roman" w:hAnsi="Times New Roman" w:cs="Times New Roman"/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3)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4) отсутствуют случаи и условия для присвоения объекту адресации адреса или аннулирования его адреса, указанные в </w:t>
      </w:r>
      <w:hyperlink r:id="rId22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- </w:t>
      </w:r>
      <w:hyperlink r:id="rId24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5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14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- </w:t>
      </w:r>
      <w:hyperlink r:id="rId26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18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19.11.2014 N 1221.</w:t>
      </w:r>
      <w:bookmarkStart w:id="4" w:name="_GoBack"/>
      <w:bookmarkEnd w:id="4"/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87A3D" w:rsidRPr="002C3CD1" w:rsidRDefault="00B87A3D" w:rsidP="00B87A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24. Решение об отказе выдается (направляется) заявителю не позднее чем через 3 рабочих дня со дня принятия такого решения и может быть обжаловано заявителем в судебном порядке в течение 3 месяцев со дня принятия такого решения.</w:t>
      </w:r>
    </w:p>
    <w:p w:rsidR="001B6E2D" w:rsidRPr="002C3CD1" w:rsidRDefault="001B6E2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</w:t>
      </w:r>
    </w:p>
    <w:p w:rsidR="00424032" w:rsidRPr="002C3CD1" w:rsidRDefault="001B6E2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</w:t>
      </w:r>
      <w:r w:rsidR="00B87A3D" w:rsidRPr="002C3CD1">
        <w:rPr>
          <w:rFonts w:ascii="Times New Roman" w:hAnsi="Times New Roman" w:cs="Times New Roman"/>
          <w:sz w:val="24"/>
          <w:szCs w:val="24"/>
        </w:rPr>
        <w:t>5</w:t>
      </w:r>
      <w:r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sz w:val="24"/>
          <w:szCs w:val="24"/>
        </w:rPr>
        <w:t>Услуг, которые являются необходимыми и обязательными для предоставления муниципальной услуги, не имеется.</w:t>
      </w:r>
    </w:p>
    <w:p w:rsidR="001B6E2D" w:rsidRPr="002C3CD1" w:rsidRDefault="001B6E2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1B6E2D" w:rsidRPr="002C3CD1" w:rsidRDefault="001B6E2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</w:t>
      </w:r>
      <w:r w:rsidR="00B87A3D" w:rsidRPr="002C3CD1">
        <w:rPr>
          <w:rFonts w:ascii="Times New Roman" w:hAnsi="Times New Roman" w:cs="Times New Roman"/>
          <w:sz w:val="24"/>
          <w:szCs w:val="24"/>
        </w:rPr>
        <w:t>6</w:t>
      </w:r>
      <w:r w:rsidRPr="002C3CD1">
        <w:rPr>
          <w:rFonts w:ascii="Times New Roman" w:hAnsi="Times New Roman" w:cs="Times New Roman"/>
          <w:sz w:val="24"/>
          <w:szCs w:val="24"/>
        </w:rPr>
        <w:t>. Оснований для взимания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1B6E2D" w:rsidRPr="002C3CD1" w:rsidRDefault="001B6E2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2</w:t>
      </w:r>
      <w:r w:rsidR="00B87A3D" w:rsidRPr="002C3CD1">
        <w:rPr>
          <w:sz w:val="24"/>
          <w:szCs w:val="24"/>
        </w:rPr>
        <w:t>7</w:t>
      </w:r>
      <w:r w:rsidRPr="002C3CD1">
        <w:rPr>
          <w:sz w:val="24"/>
          <w:szCs w:val="24"/>
        </w:rPr>
        <w:t xml:space="preserve">. Максимальный срок ожидания в очереди при подаче заявления и при получении </w:t>
      </w:r>
      <w:r w:rsidR="009C3031" w:rsidRPr="002C3CD1">
        <w:rPr>
          <w:sz w:val="24"/>
          <w:szCs w:val="24"/>
        </w:rPr>
        <w:t>распоряжения о присвоении (подтверждении, изменении, аннулирования) адреса, либо</w:t>
      </w:r>
      <w:r w:rsidRPr="002C3CD1">
        <w:rPr>
          <w:sz w:val="24"/>
          <w:szCs w:val="24"/>
        </w:rPr>
        <w:t xml:space="preserve"> об отказе составляет 15 минут.</w:t>
      </w:r>
    </w:p>
    <w:p w:rsidR="001B6E2D" w:rsidRPr="002C3CD1" w:rsidRDefault="001B6E2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2</w:t>
      </w:r>
      <w:r w:rsidR="00B87A3D" w:rsidRPr="002C3CD1">
        <w:rPr>
          <w:sz w:val="24"/>
          <w:szCs w:val="24"/>
        </w:rPr>
        <w:t>8</w:t>
      </w:r>
      <w:r w:rsidRPr="002C3CD1">
        <w:rPr>
          <w:sz w:val="24"/>
          <w:szCs w:val="24"/>
        </w:rPr>
        <w:t>. Регистрация заявления осуществляется в день поступления заявления в уполномоченный орган.</w:t>
      </w:r>
    </w:p>
    <w:p w:rsidR="00E50DDE" w:rsidRPr="002C3CD1" w:rsidRDefault="00E50DDE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2</w:t>
      </w:r>
      <w:r w:rsidR="00B87A3D" w:rsidRPr="002C3CD1">
        <w:rPr>
          <w:sz w:val="24"/>
          <w:szCs w:val="24"/>
        </w:rPr>
        <w:t>9</w:t>
      </w:r>
      <w:r w:rsidRPr="002C3CD1">
        <w:rPr>
          <w:sz w:val="24"/>
          <w:szCs w:val="24"/>
        </w:rPr>
        <w:t>. При поступлении заявления по электронной почте либо через Единый портал государственных и муниципальных услуг запрос распечатывается на бумажном носителе и в дальнейшем работа с ним ведется в общем порядке, установленном для письменных обращений. Заявителю направляется уведомление о приеме заявления к рассмотрению по адресу электронной почты, указанному в заявлении, или через Единый портал государственных и муниципальных услуг.</w:t>
      </w:r>
    </w:p>
    <w:p w:rsidR="001B6E2D" w:rsidRPr="002C3CD1" w:rsidRDefault="001B6E2D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>Требования к помещениям, в которых предоставляется муниципальная услуга</w:t>
      </w:r>
    </w:p>
    <w:p w:rsidR="001B6E2D" w:rsidRPr="002C3CD1" w:rsidRDefault="00B87A3D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30</w:t>
      </w:r>
      <w:r w:rsidR="001B6E2D" w:rsidRPr="002C3CD1">
        <w:rPr>
          <w:sz w:val="24"/>
          <w:szCs w:val="24"/>
        </w:rPr>
        <w:t>. Помещения, в которых осуществляется предоставление муниципальной услуги, должны быть обеспечены:</w:t>
      </w: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средствами пожаротушения;</w:t>
      </w: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табличками с указанием номера кабинета, наименования соответствующего структурного подразделения, фамилии, имени, отчества, должности специалиста, осуществляющего предоставление муниципальной услуги;</w:t>
      </w: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lastRenderedPageBreak/>
        <w:t>- информационным стендом с размещением образцов заявлений, нормативно-правовых актов.</w:t>
      </w:r>
    </w:p>
    <w:p w:rsidR="00E50DDE" w:rsidRPr="002C3CD1" w:rsidRDefault="00E50DDE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1B6E2D" w:rsidRPr="002C3CD1" w:rsidRDefault="00A6094A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3</w:t>
      </w:r>
      <w:r w:rsidR="00B87A3D" w:rsidRPr="002C3CD1">
        <w:rPr>
          <w:sz w:val="24"/>
          <w:szCs w:val="24"/>
        </w:rPr>
        <w:t>1</w:t>
      </w:r>
      <w:r w:rsidR="001B6E2D" w:rsidRPr="002C3CD1">
        <w:rPr>
          <w:sz w:val="24"/>
          <w:szCs w:val="24"/>
        </w:rPr>
        <w:t>. Места ожидания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E50DDE" w:rsidRPr="002C3CD1" w:rsidRDefault="00E50DDE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1B6E2D" w:rsidRPr="002C3CD1" w:rsidRDefault="001B6E2D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3</w:t>
      </w:r>
      <w:r w:rsidR="00B87A3D" w:rsidRPr="002C3CD1">
        <w:rPr>
          <w:sz w:val="24"/>
          <w:szCs w:val="24"/>
        </w:rPr>
        <w:t>2</w:t>
      </w:r>
      <w:r w:rsidRPr="002C3CD1">
        <w:rPr>
          <w:sz w:val="24"/>
          <w:szCs w:val="24"/>
        </w:rPr>
        <w:t>. Рабочее место специалиста, осуществляющего предоставление муниципальной услуги, оборудовано телефоном, мебелью, набором оргтехники, позволяющим организовать предоставление муниципальной услуги в полном объеме.</w:t>
      </w:r>
    </w:p>
    <w:p w:rsidR="001B6E2D" w:rsidRPr="002C3CD1" w:rsidRDefault="00A6094A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3</w:t>
      </w:r>
      <w:r w:rsidR="00B87A3D" w:rsidRPr="002C3CD1">
        <w:rPr>
          <w:sz w:val="24"/>
          <w:szCs w:val="24"/>
        </w:rPr>
        <w:t>3</w:t>
      </w:r>
      <w:r w:rsidR="001B6E2D" w:rsidRPr="002C3CD1">
        <w:rPr>
          <w:sz w:val="24"/>
          <w:szCs w:val="24"/>
        </w:rPr>
        <w:t>. Вход в помещение оборудуется пандусами, проходами, параметры которых делают возможным доступ в помещение заявителям с ограниченными возможностями.</w:t>
      </w:r>
    </w:p>
    <w:p w:rsidR="00E50DDE" w:rsidRPr="002C3CD1" w:rsidRDefault="00E50DDE" w:rsidP="001B6E2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1B6E2D" w:rsidRPr="002C3CD1" w:rsidRDefault="00A6094A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3</w:t>
      </w:r>
      <w:r w:rsidR="00B87A3D" w:rsidRPr="002C3CD1">
        <w:rPr>
          <w:rFonts w:ascii="Times New Roman" w:hAnsi="Times New Roman" w:cs="Times New Roman"/>
          <w:sz w:val="24"/>
          <w:szCs w:val="24"/>
        </w:rPr>
        <w:t>4</w:t>
      </w:r>
      <w:r w:rsidRPr="002C3CD1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инвалидам обеспечиваются:</w:t>
      </w:r>
    </w:p>
    <w:p w:rsidR="00A6094A" w:rsidRPr="002C3CD1" w:rsidRDefault="00704155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- </w:t>
      </w:r>
      <w:r w:rsidR="00A6094A" w:rsidRPr="002C3CD1">
        <w:rPr>
          <w:rFonts w:ascii="Times New Roman" w:hAnsi="Times New Roman" w:cs="Times New Roman"/>
          <w:sz w:val="24"/>
          <w:szCs w:val="24"/>
        </w:rPr>
        <w:t xml:space="preserve">условия беспрепятственного доступа к зданию по месту нахождения </w:t>
      </w:r>
      <w:r w:rsidR="00E50DDE" w:rsidRPr="002C3CD1">
        <w:rPr>
          <w:rFonts w:ascii="Times New Roman" w:hAnsi="Times New Roman" w:cs="Times New Roman"/>
          <w:sz w:val="24"/>
          <w:szCs w:val="24"/>
        </w:rPr>
        <w:t>ДАГН г. Саяногорска</w:t>
      </w:r>
      <w:r w:rsidR="00A6094A" w:rsidRPr="002C3CD1">
        <w:rPr>
          <w:rFonts w:ascii="Times New Roman" w:hAnsi="Times New Roman" w:cs="Times New Roman"/>
          <w:sz w:val="24"/>
          <w:szCs w:val="24"/>
        </w:rPr>
        <w:t xml:space="preserve"> (далее </w:t>
      </w:r>
      <w:proofErr w:type="gramStart"/>
      <w:r w:rsidR="00A6094A" w:rsidRPr="002C3CD1">
        <w:rPr>
          <w:rFonts w:ascii="Times New Roman" w:hAnsi="Times New Roman" w:cs="Times New Roman"/>
          <w:sz w:val="24"/>
          <w:szCs w:val="24"/>
        </w:rPr>
        <w:t>–з</w:t>
      </w:r>
      <w:proofErr w:type="gramEnd"/>
      <w:r w:rsidR="00A6094A" w:rsidRPr="002C3CD1">
        <w:rPr>
          <w:rFonts w:ascii="Times New Roman" w:hAnsi="Times New Roman" w:cs="Times New Roman"/>
          <w:sz w:val="24"/>
          <w:szCs w:val="24"/>
        </w:rPr>
        <w:t xml:space="preserve">дание), помещению, в котором предоставляется </w:t>
      </w:r>
      <w:r w:rsidR="00AD0E24" w:rsidRPr="002C3CD1">
        <w:rPr>
          <w:rFonts w:ascii="Times New Roman" w:hAnsi="Times New Roman" w:cs="Times New Roman"/>
          <w:sz w:val="24"/>
          <w:szCs w:val="24"/>
        </w:rPr>
        <w:t>муниципальная услуга</w:t>
      </w:r>
      <w:r w:rsidR="00A6094A" w:rsidRPr="002C3CD1">
        <w:rPr>
          <w:rFonts w:ascii="Times New Roman" w:hAnsi="Times New Roman" w:cs="Times New Roman"/>
          <w:sz w:val="24"/>
          <w:szCs w:val="24"/>
        </w:rPr>
        <w:t>, а так же  для беспрепятственного пользования транспортом, средствами связи и информации;</w:t>
      </w:r>
    </w:p>
    <w:p w:rsidR="00A6094A" w:rsidRPr="002C3CD1" w:rsidRDefault="00A6094A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- возможность самостоятельного передвижения по территории, на которой расположено здание, входа в здание и выхода из него, посадки в транспортное средство и высадки из него перед входом в здание, в том числе с использованием кресла-коляски;</w:t>
      </w:r>
    </w:p>
    <w:p w:rsidR="00704155" w:rsidRPr="002C3CD1" w:rsidRDefault="00704155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- сопровождение инвалидов, имеющих стойкие нарушения функции зрения и  самостоятельного передвижения;</w:t>
      </w:r>
    </w:p>
    <w:p w:rsidR="00704155" w:rsidRPr="002C3CD1" w:rsidRDefault="00704155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- надлежащее размещение оборудования и носителей информации, необходимых для  обеспечения беспрепятственного доступа инвалидов к зданию и </w:t>
      </w:r>
      <w:r w:rsidR="00AD0E24" w:rsidRPr="002C3CD1">
        <w:rPr>
          <w:rFonts w:ascii="Times New Roman" w:hAnsi="Times New Roman" w:cs="Times New Roman"/>
          <w:sz w:val="24"/>
          <w:szCs w:val="24"/>
        </w:rPr>
        <w:t>муниципальной</w:t>
      </w:r>
      <w:r w:rsidRPr="002C3CD1">
        <w:rPr>
          <w:rFonts w:ascii="Times New Roman" w:hAnsi="Times New Roman" w:cs="Times New Roman"/>
          <w:sz w:val="24"/>
          <w:szCs w:val="24"/>
        </w:rPr>
        <w:t xml:space="preserve"> услуге с учетом ограничений их жизнедеятельности;</w:t>
      </w:r>
    </w:p>
    <w:p w:rsidR="00704155" w:rsidRPr="002C3CD1" w:rsidRDefault="00704155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04155" w:rsidRPr="002C3CD1" w:rsidRDefault="00704155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- допуск </w:t>
      </w:r>
      <w:proofErr w:type="spellStart"/>
      <w:r w:rsidRPr="002C3CD1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2C3C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3CD1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2C3CD1">
        <w:rPr>
          <w:rFonts w:ascii="Times New Roman" w:hAnsi="Times New Roman" w:cs="Times New Roman"/>
          <w:sz w:val="24"/>
          <w:szCs w:val="24"/>
        </w:rPr>
        <w:t>;</w:t>
      </w:r>
    </w:p>
    <w:p w:rsidR="00704155" w:rsidRPr="002C3CD1" w:rsidRDefault="00704155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- допуск собаки-проводника при наличии документа, подтверждающего ее специальное обучение и выдаваемого по форме и в порядке, определяемом Минтрудом России;</w:t>
      </w:r>
    </w:p>
    <w:p w:rsidR="00704155" w:rsidRPr="002C3CD1" w:rsidRDefault="00704155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- </w:t>
      </w:r>
      <w:r w:rsidR="00B87A3D" w:rsidRPr="002C3CD1">
        <w:rPr>
          <w:rFonts w:ascii="Times New Roman" w:hAnsi="Times New Roman" w:cs="Times New Roman"/>
          <w:sz w:val="24"/>
          <w:szCs w:val="24"/>
        </w:rPr>
        <w:t>о</w:t>
      </w:r>
      <w:r w:rsidRPr="002C3CD1">
        <w:rPr>
          <w:rFonts w:ascii="Times New Roman" w:hAnsi="Times New Roman" w:cs="Times New Roman"/>
          <w:sz w:val="24"/>
          <w:szCs w:val="24"/>
        </w:rPr>
        <w:t>казание инвалидам помощи в преодолении барьеров, мешающих получению ими государственной услуги наравне с другими лицами.</w:t>
      </w:r>
    </w:p>
    <w:p w:rsidR="00704155" w:rsidRPr="002C3CD1" w:rsidRDefault="00704155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3</w:t>
      </w:r>
      <w:r w:rsidR="004E4B41" w:rsidRPr="002C3CD1">
        <w:rPr>
          <w:sz w:val="24"/>
          <w:szCs w:val="24"/>
        </w:rPr>
        <w:t>5</w:t>
      </w:r>
      <w:r w:rsidRPr="002C3CD1">
        <w:rPr>
          <w:sz w:val="24"/>
          <w:szCs w:val="24"/>
        </w:rPr>
        <w:t>. Показателями доступности муниципальной услуги являются:</w:t>
      </w: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информационная доступность муниципальной услуги (порядок предоставления информации о муниципальной услуге указан в разделе "Требования к помещениям, в которых предоставляется муниципальная услуга" настоящего Административного регламента), в том числе в электронной форме;</w:t>
      </w: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короткое время ожидания предоставления муниципальной услуги.</w:t>
      </w:r>
    </w:p>
    <w:p w:rsidR="00E50DDE" w:rsidRPr="002C3CD1" w:rsidRDefault="00E50DDE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3</w:t>
      </w:r>
      <w:r w:rsidR="004E4B41" w:rsidRPr="002C3CD1">
        <w:rPr>
          <w:sz w:val="24"/>
          <w:szCs w:val="24"/>
        </w:rPr>
        <w:t>6</w:t>
      </w:r>
      <w:r w:rsidRPr="002C3CD1">
        <w:rPr>
          <w:sz w:val="24"/>
          <w:szCs w:val="24"/>
        </w:rPr>
        <w:t>. Показателями качества муниципальной услуги являются:</w:t>
      </w: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доля решений, принятых в результате оказания муниципальной услуги, признанных недействительными судом, в количестве таких решений, оспоренных в судебном порядке;</w:t>
      </w: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количество заявлений, рассмотренных с нарушением установленных сроков;</w:t>
      </w: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количество обоснованных жалоб на действия (бездействие) работников органа муниципального образования, ответственного за предоставление муниципальной услуги, рассмотренных их непосредственным руководителем.</w:t>
      </w:r>
    </w:p>
    <w:p w:rsidR="004E64EC" w:rsidRPr="002C3CD1" w:rsidRDefault="004E64EC" w:rsidP="004E64EC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 xml:space="preserve"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</w:t>
      </w:r>
      <w:r w:rsidRPr="002C3CD1">
        <w:rPr>
          <w:b/>
          <w:sz w:val="24"/>
          <w:szCs w:val="24"/>
        </w:rPr>
        <w:lastRenderedPageBreak/>
        <w:t>центрах</w:t>
      </w:r>
    </w:p>
    <w:p w:rsidR="00A3143D" w:rsidRPr="002C3CD1" w:rsidRDefault="00424032" w:rsidP="00A31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3</w:t>
      </w:r>
      <w:r w:rsidR="004E4B41" w:rsidRPr="002C3CD1">
        <w:rPr>
          <w:rFonts w:ascii="Times New Roman" w:hAnsi="Times New Roman" w:cs="Times New Roman"/>
          <w:sz w:val="24"/>
          <w:szCs w:val="24"/>
        </w:rPr>
        <w:t>7</w:t>
      </w:r>
      <w:r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A3143D" w:rsidRPr="002C3CD1">
        <w:rPr>
          <w:rFonts w:ascii="Times New Roman" w:hAnsi="Times New Roman" w:cs="Times New Roman"/>
          <w:sz w:val="24"/>
          <w:szCs w:val="24"/>
        </w:rPr>
        <w:t xml:space="preserve">Оказание муниципальной услуги включает в себя следующие административные процедуры, представленные в виде </w:t>
      </w:r>
      <w:hyperlink w:anchor="P362" w:history="1">
        <w:r w:rsidR="00A3143D" w:rsidRPr="002C3CD1">
          <w:rPr>
            <w:rFonts w:ascii="Times New Roman" w:hAnsi="Times New Roman" w:cs="Times New Roman"/>
            <w:color w:val="0000FF"/>
            <w:sz w:val="24"/>
            <w:szCs w:val="24"/>
          </w:rPr>
          <w:t>блок-схемы</w:t>
        </w:r>
      </w:hyperlink>
      <w:r w:rsidR="00A3143D" w:rsidRPr="002C3CD1">
        <w:rPr>
          <w:rFonts w:ascii="Times New Roman" w:hAnsi="Times New Roman" w:cs="Times New Roman"/>
          <w:sz w:val="24"/>
          <w:szCs w:val="24"/>
        </w:rPr>
        <w:t xml:space="preserve"> в приложении 1 к настоящему регламенту: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прием и регистрация заявления: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обращение заявителя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прием документов;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регистрация заявления.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Максимальный срок административной процедуры составляет один </w:t>
      </w:r>
      <w:r w:rsidR="004E4B41" w:rsidRPr="002C3CD1">
        <w:rPr>
          <w:sz w:val="24"/>
          <w:szCs w:val="24"/>
        </w:rPr>
        <w:t xml:space="preserve">календарный </w:t>
      </w:r>
      <w:r w:rsidRPr="002C3CD1">
        <w:rPr>
          <w:sz w:val="24"/>
          <w:szCs w:val="24"/>
        </w:rPr>
        <w:t>день с момента поступления документов в ДАГН г. Саяногорска.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Подготовка проекта распоряжения о присвоении (изменении, подтверждении</w:t>
      </w:r>
      <w:r w:rsidR="00704155" w:rsidRPr="002C3CD1">
        <w:rPr>
          <w:sz w:val="24"/>
          <w:szCs w:val="24"/>
        </w:rPr>
        <w:t>, аннулирования</w:t>
      </w:r>
      <w:r w:rsidRPr="002C3CD1">
        <w:rPr>
          <w:sz w:val="24"/>
          <w:szCs w:val="24"/>
        </w:rPr>
        <w:t>) адреса: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экспертиза документов, в течение 7</w:t>
      </w:r>
      <w:r w:rsidR="004E4B41" w:rsidRPr="002C3CD1">
        <w:rPr>
          <w:sz w:val="24"/>
          <w:szCs w:val="24"/>
        </w:rPr>
        <w:t xml:space="preserve"> календарных дней</w:t>
      </w:r>
      <w:r w:rsidRPr="002C3CD1">
        <w:rPr>
          <w:sz w:val="24"/>
          <w:szCs w:val="24"/>
        </w:rPr>
        <w:t>;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- направление запроса в рамках Федерального </w:t>
      </w:r>
      <w:hyperlink r:id="rId27" w:history="1">
        <w:r w:rsidRPr="002C3CD1">
          <w:rPr>
            <w:color w:val="0000FF"/>
            <w:sz w:val="24"/>
            <w:szCs w:val="24"/>
          </w:rPr>
          <w:t>закона</w:t>
        </w:r>
      </w:hyperlink>
      <w:r w:rsidRPr="002C3CD1">
        <w:rPr>
          <w:sz w:val="24"/>
          <w:szCs w:val="24"/>
        </w:rPr>
        <w:t xml:space="preserve"> от 27.07.2010 N 210-ФЗ "Об организации предоставления государственных и муниципальных услуг" по системе межведомственного электронного взаимодействия о предоставлении документов, предусмотренных </w:t>
      </w:r>
      <w:hyperlink w:anchor="P152" w:history="1">
        <w:r w:rsidRPr="002C3CD1">
          <w:rPr>
            <w:color w:val="0000FF"/>
            <w:sz w:val="24"/>
            <w:szCs w:val="24"/>
          </w:rPr>
          <w:t>пунктом 20</w:t>
        </w:r>
      </w:hyperlink>
      <w:r w:rsidRPr="002C3CD1">
        <w:rPr>
          <w:sz w:val="24"/>
          <w:szCs w:val="24"/>
        </w:rPr>
        <w:t xml:space="preserve"> настоящего Административного регламента, в течение 3</w:t>
      </w:r>
      <w:r w:rsidR="004E4B41" w:rsidRPr="002C3CD1">
        <w:rPr>
          <w:sz w:val="24"/>
          <w:szCs w:val="24"/>
        </w:rPr>
        <w:t xml:space="preserve"> календарных</w:t>
      </w:r>
      <w:r w:rsidRPr="002C3CD1">
        <w:rPr>
          <w:sz w:val="24"/>
          <w:szCs w:val="24"/>
        </w:rPr>
        <w:t xml:space="preserve"> дней;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формирование проекта распоряжения о присвоении (изменении, подтверждении</w:t>
      </w:r>
      <w:r w:rsidR="00A8753C" w:rsidRPr="002C3CD1">
        <w:rPr>
          <w:sz w:val="24"/>
          <w:szCs w:val="24"/>
        </w:rPr>
        <w:t>, аннулирования</w:t>
      </w:r>
      <w:r w:rsidRPr="002C3CD1">
        <w:rPr>
          <w:sz w:val="24"/>
          <w:szCs w:val="24"/>
        </w:rPr>
        <w:t xml:space="preserve">) адреса или решения об отказе в присвоении адреса, в течение </w:t>
      </w:r>
      <w:r w:rsidR="004E4B41" w:rsidRPr="002C3CD1">
        <w:rPr>
          <w:sz w:val="24"/>
          <w:szCs w:val="24"/>
        </w:rPr>
        <w:t>5</w:t>
      </w:r>
      <w:r w:rsidRPr="002C3CD1">
        <w:rPr>
          <w:sz w:val="24"/>
          <w:szCs w:val="24"/>
        </w:rPr>
        <w:t xml:space="preserve"> </w:t>
      </w:r>
      <w:r w:rsidR="004E4B41" w:rsidRPr="002C3CD1">
        <w:rPr>
          <w:sz w:val="24"/>
          <w:szCs w:val="24"/>
        </w:rPr>
        <w:t xml:space="preserve">календарных </w:t>
      </w:r>
      <w:r w:rsidRPr="002C3CD1">
        <w:rPr>
          <w:sz w:val="24"/>
          <w:szCs w:val="24"/>
        </w:rPr>
        <w:t>дней;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- согласование и подписание проекта распоряжения или решения об отказе </w:t>
      </w:r>
      <w:r w:rsidR="004E4B41" w:rsidRPr="002C3CD1">
        <w:rPr>
          <w:sz w:val="24"/>
          <w:szCs w:val="24"/>
        </w:rPr>
        <w:t>в присвоении адреса, в течение 7 календарных</w:t>
      </w:r>
      <w:r w:rsidRPr="002C3CD1">
        <w:rPr>
          <w:sz w:val="24"/>
          <w:szCs w:val="24"/>
        </w:rPr>
        <w:t xml:space="preserve"> дн</w:t>
      </w:r>
      <w:r w:rsidR="00A8753C" w:rsidRPr="002C3CD1">
        <w:rPr>
          <w:sz w:val="24"/>
          <w:szCs w:val="24"/>
        </w:rPr>
        <w:t>ей</w:t>
      </w:r>
      <w:r w:rsidRPr="002C3CD1">
        <w:rPr>
          <w:sz w:val="24"/>
          <w:szCs w:val="24"/>
        </w:rPr>
        <w:t>.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Выдача документов, максимальный срок выполнения административной процедуры не должен превышать </w:t>
      </w:r>
      <w:r w:rsidRPr="002C3CD1">
        <w:rPr>
          <w:color w:val="000000" w:themeColor="text1"/>
          <w:sz w:val="24"/>
          <w:szCs w:val="24"/>
        </w:rPr>
        <w:t>2</w:t>
      </w:r>
      <w:r w:rsidRPr="002C3CD1">
        <w:rPr>
          <w:sz w:val="24"/>
          <w:szCs w:val="24"/>
        </w:rPr>
        <w:t xml:space="preserve"> дней.</w:t>
      </w:r>
    </w:p>
    <w:p w:rsidR="00A3143D" w:rsidRPr="002C3CD1" w:rsidRDefault="00A3143D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proofErr w:type="gramStart"/>
      <w:r w:rsidRPr="002C3CD1">
        <w:rPr>
          <w:sz w:val="24"/>
          <w:szCs w:val="24"/>
        </w:rPr>
        <w:t>В любое время с момента приема заявления на предоставление муниципальной услуги заявитель имеет право получать сведения о ходе исполнения посредством почтовой и телефонной связи, по электронной почте, а также в электронной форме на Едином портале государственных и муниципальных услуг (в случае подачи заявления на предоставление услуги через Единый портал государственных и муниципальных услуг).</w:t>
      </w:r>
      <w:proofErr w:type="gramEnd"/>
    </w:p>
    <w:p w:rsidR="00E50DDE" w:rsidRPr="002C3CD1" w:rsidRDefault="00E50DDE" w:rsidP="00A3143D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24032" w:rsidRPr="002C3CD1" w:rsidRDefault="00424032" w:rsidP="00A31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3</w:t>
      </w:r>
      <w:r w:rsidR="00AD0E24" w:rsidRPr="002C3CD1">
        <w:rPr>
          <w:rFonts w:ascii="Times New Roman" w:hAnsi="Times New Roman" w:cs="Times New Roman"/>
          <w:sz w:val="24"/>
          <w:szCs w:val="24"/>
        </w:rPr>
        <w:t>8</w:t>
      </w:r>
      <w:r w:rsidRPr="002C3CD1">
        <w:rPr>
          <w:rFonts w:ascii="Times New Roman" w:hAnsi="Times New Roman" w:cs="Times New Roman"/>
          <w:sz w:val="24"/>
          <w:szCs w:val="24"/>
        </w:rPr>
        <w:t xml:space="preserve">. Последовательность административных процедур при предоставлении муниципальной услуги отражена в </w:t>
      </w:r>
      <w:hyperlink w:anchor="P379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блок-схеме</w:t>
        </w:r>
      </w:hyperlink>
      <w:r w:rsidRPr="002C3CD1">
        <w:rPr>
          <w:rFonts w:ascii="Times New Roman" w:hAnsi="Times New Roman" w:cs="Times New Roman"/>
          <w:sz w:val="24"/>
          <w:szCs w:val="24"/>
        </w:rPr>
        <w:t>, приведенной в приложении N 1 к настоящему Регламенту.</w:t>
      </w:r>
    </w:p>
    <w:p w:rsidR="00973A37" w:rsidRPr="002C3CD1" w:rsidRDefault="00973A37" w:rsidP="00A31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3</w:t>
      </w:r>
      <w:r w:rsidR="00AD0E24" w:rsidRPr="002C3CD1">
        <w:rPr>
          <w:sz w:val="24"/>
          <w:szCs w:val="24"/>
        </w:rPr>
        <w:t>9</w:t>
      </w:r>
      <w:r w:rsidRPr="002C3CD1">
        <w:rPr>
          <w:sz w:val="24"/>
          <w:szCs w:val="24"/>
        </w:rPr>
        <w:t xml:space="preserve">. Основанием для начала исполнения муниципальной услуги является обращение заявителя в уполномоченный орган с заявлением о предоставлении муниципальной услуги и документами, предусмотренными </w:t>
      </w:r>
      <w:hyperlink w:anchor="P142" w:history="1">
        <w:r w:rsidRPr="002C3CD1">
          <w:rPr>
            <w:color w:val="000000" w:themeColor="text1"/>
            <w:sz w:val="24"/>
            <w:szCs w:val="24"/>
          </w:rPr>
          <w:t>пунктом</w:t>
        </w:r>
      </w:hyperlink>
      <w:r w:rsidRPr="002C3CD1">
        <w:rPr>
          <w:color w:val="000000" w:themeColor="text1"/>
          <w:sz w:val="24"/>
          <w:szCs w:val="24"/>
        </w:rPr>
        <w:t xml:space="preserve"> 16</w:t>
      </w:r>
      <w:r w:rsidRPr="002C3CD1">
        <w:rPr>
          <w:sz w:val="24"/>
          <w:szCs w:val="24"/>
        </w:rPr>
        <w:t xml:space="preserve"> настоящего регламента.</w:t>
      </w: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Заявитель может представить заявление и документы лично либо направить по почте или на электронную почту по адресам, указанным в </w:t>
      </w:r>
      <w:r w:rsidRPr="002C3CD1">
        <w:rPr>
          <w:color w:val="000000" w:themeColor="text1"/>
          <w:sz w:val="24"/>
          <w:szCs w:val="24"/>
        </w:rPr>
        <w:t xml:space="preserve">пункте 8 </w:t>
      </w:r>
      <w:r w:rsidRPr="002C3CD1">
        <w:rPr>
          <w:sz w:val="24"/>
          <w:szCs w:val="24"/>
        </w:rPr>
        <w:t>настоящего регламента, а также через личный кабинет на Едином портале государственных и муниципальных услуг.</w:t>
      </w: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При представлении документов через Единый портал государственных и муниципальных услуг документы представляются в форме электронных документов, подписанных электронной подписью, вид которой предусмотрен законодательством Российской Федерации.</w:t>
      </w:r>
    </w:p>
    <w:p w:rsidR="00E50DDE" w:rsidRPr="002C3CD1" w:rsidRDefault="00E50DDE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973A37" w:rsidRPr="002C3CD1" w:rsidRDefault="00AD0E24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40</w:t>
      </w:r>
      <w:r w:rsidR="00973A37" w:rsidRPr="002C3CD1">
        <w:rPr>
          <w:sz w:val="24"/>
          <w:szCs w:val="24"/>
        </w:rPr>
        <w:t>. Прием и регистрацию заявления и документов, необходимых для предоставления муниципальной услуги, осуществляет сотрудник, ответственный за прием и регистрацию документов.</w:t>
      </w:r>
    </w:p>
    <w:p w:rsidR="00E50DDE" w:rsidRPr="002C3CD1" w:rsidRDefault="00E50DDE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973A37" w:rsidRPr="002C3CD1" w:rsidRDefault="001A556A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4</w:t>
      </w:r>
      <w:r w:rsidR="00AD0E24" w:rsidRPr="002C3CD1">
        <w:rPr>
          <w:sz w:val="24"/>
          <w:szCs w:val="24"/>
        </w:rPr>
        <w:t>1</w:t>
      </w:r>
      <w:r w:rsidR="00973A37" w:rsidRPr="002C3CD1">
        <w:rPr>
          <w:sz w:val="24"/>
          <w:szCs w:val="24"/>
        </w:rPr>
        <w:t>. Сотрудник, ответственный за прием и регистрацию документов, осуществляет следующие действия:</w:t>
      </w: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проверяет документ, удостоверяющий личность заявителя или его представителя;</w:t>
      </w: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проверяет полномочия представителя заявителя;</w:t>
      </w: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lastRenderedPageBreak/>
        <w:t>- проверяет фактическое наличие документов, указанных в заявлении в качестве приложения;</w:t>
      </w: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сличает представленные копии документов с оригиналами и заверяет их своей подписью с указанием фамилии и инициалов;</w:t>
      </w:r>
    </w:p>
    <w:p w:rsidR="00B12AC7" w:rsidRPr="002C3CD1" w:rsidRDefault="00973A37" w:rsidP="00B12A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- регистрирует заявление и выдает </w:t>
      </w:r>
      <w:r w:rsidR="00B12AC7" w:rsidRPr="002C3CD1">
        <w:rPr>
          <w:rFonts w:ascii="Times New Roman" w:hAnsi="Times New Roman" w:cs="Times New Roman"/>
          <w:sz w:val="24"/>
          <w:szCs w:val="24"/>
        </w:rPr>
        <w:t>заявителю или его представителю расписку в получении документов на предоставление муниципальной услуги с указанием их перечня и даты их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B12AC7" w:rsidRPr="002C3CD1" w:rsidRDefault="00B12AC7" w:rsidP="00B12A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Форма </w:t>
      </w:r>
      <w:hyperlink w:anchor="P417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расписки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в получении документов на предоставление муниципальной услуги установлена Приложением N 2 к настоящему Регламенту.</w:t>
      </w:r>
    </w:p>
    <w:p w:rsidR="00B12AC7" w:rsidRPr="002C3CD1" w:rsidRDefault="00B12AC7" w:rsidP="00B12AC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C3CD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C3CD1">
        <w:rPr>
          <w:rFonts w:ascii="Times New Roman" w:hAnsi="Times New Roman" w:cs="Times New Roman"/>
          <w:sz w:val="24"/>
          <w:szCs w:val="24"/>
        </w:rPr>
        <w:t xml:space="preserve"> если заявление о предоставлении муниципальной услуги с прилагаемыми документами представлено в уполномоченный орган посредством почтового отправления или представлено заявителем (представителем заявителя) лично через многофункциональный центр, </w:t>
      </w:r>
      <w:hyperlink w:anchor="P417" w:history="1">
        <w:r w:rsidRPr="002C3CD1">
          <w:rPr>
            <w:rFonts w:ascii="Times New Roman" w:hAnsi="Times New Roman" w:cs="Times New Roman"/>
            <w:color w:val="0000FF"/>
            <w:sz w:val="24"/>
            <w:szCs w:val="24"/>
          </w:rPr>
          <w:t>расписка</w:t>
        </w:r>
      </w:hyperlink>
      <w:r w:rsidRPr="002C3CD1">
        <w:rPr>
          <w:rFonts w:ascii="Times New Roman" w:hAnsi="Times New Roman" w:cs="Times New Roman"/>
          <w:sz w:val="24"/>
          <w:szCs w:val="24"/>
        </w:rPr>
        <w:t xml:space="preserve"> в получении таких заявления и документов направляется специалистом, ответственным за прием документов,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973A37" w:rsidRPr="002C3CD1" w:rsidRDefault="00973A37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- вносит в журнал учета входящих документов запись о приеме документов в соответствии с правилами делопроизводства.</w:t>
      </w:r>
    </w:p>
    <w:p w:rsidR="00E50DDE" w:rsidRPr="002C3CD1" w:rsidRDefault="00E50DDE" w:rsidP="00973A3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24032" w:rsidRPr="002C3CD1" w:rsidRDefault="00973A37" w:rsidP="00B12AC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4</w:t>
      </w:r>
      <w:r w:rsidR="00AD0E24" w:rsidRPr="002C3CD1">
        <w:rPr>
          <w:sz w:val="24"/>
          <w:szCs w:val="24"/>
        </w:rPr>
        <w:t>2</w:t>
      </w:r>
      <w:r w:rsidRPr="002C3CD1">
        <w:rPr>
          <w:sz w:val="24"/>
          <w:szCs w:val="24"/>
        </w:rPr>
        <w:t xml:space="preserve">. </w:t>
      </w:r>
      <w:r w:rsidR="00424032" w:rsidRPr="002C3CD1">
        <w:rPr>
          <w:sz w:val="24"/>
          <w:szCs w:val="24"/>
        </w:rPr>
        <w:t xml:space="preserve"> При представлении заявления о предоставлении муниципальной услуги заявитель выражает свое согласие с обработкой его персональных данных в целях и объеме, необходимых для предоставления муниципальной услуги.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Согласие с обработкой персональных данных может быть получено и представлено как в форме документа на бумажном носителе, так и в форме электронного документа.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B12AC7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4</w:t>
      </w:r>
      <w:r w:rsidR="00AD0E24" w:rsidRPr="002C3CD1">
        <w:rPr>
          <w:rFonts w:ascii="Times New Roman" w:hAnsi="Times New Roman" w:cs="Times New Roman"/>
          <w:sz w:val="24"/>
          <w:szCs w:val="24"/>
        </w:rPr>
        <w:t>3</w:t>
      </w:r>
      <w:r w:rsidR="00424032" w:rsidRPr="002C3CD1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 зарегистрированное заявление о предоставлении муниципальной услуги с прилагаемыми к нему документами и передача его на рассмотрение.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B12AC7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4</w:t>
      </w:r>
      <w:r w:rsidR="00AD0E24" w:rsidRPr="002C3CD1">
        <w:rPr>
          <w:rFonts w:ascii="Times New Roman" w:hAnsi="Times New Roman" w:cs="Times New Roman"/>
          <w:sz w:val="24"/>
          <w:szCs w:val="24"/>
        </w:rPr>
        <w:t>4</w:t>
      </w:r>
      <w:r w:rsidR="00424032" w:rsidRPr="002C3CD1">
        <w:rPr>
          <w:rFonts w:ascii="Times New Roman" w:hAnsi="Times New Roman" w:cs="Times New Roman"/>
          <w:sz w:val="24"/>
          <w:szCs w:val="24"/>
        </w:rPr>
        <w:t>. Максимальный срок выполнения административной процедуры - 1 рабочий день.</w:t>
      </w:r>
    </w:p>
    <w:p w:rsidR="00B12AC7" w:rsidRPr="002C3CD1" w:rsidRDefault="00B12AC7" w:rsidP="0042403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t>Рассмотрение заявления о предоставлении муниципальной услуги и прилагаемых к нему документов, принятие решения о предоставлении муниципальной услуги либо об отказе в ее предоставлении</w:t>
      </w:r>
    </w:p>
    <w:p w:rsidR="00424032" w:rsidRPr="002C3CD1" w:rsidRDefault="00B12AC7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4</w:t>
      </w:r>
      <w:r w:rsidR="00AD0E24" w:rsidRPr="002C3CD1">
        <w:rPr>
          <w:rFonts w:ascii="Times New Roman" w:hAnsi="Times New Roman" w:cs="Times New Roman"/>
          <w:sz w:val="24"/>
          <w:szCs w:val="24"/>
        </w:rPr>
        <w:t>5</w:t>
      </w:r>
      <w:r w:rsidR="00424032" w:rsidRPr="002C3CD1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B12AC7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4</w:t>
      </w:r>
      <w:r w:rsidR="00AD0E24" w:rsidRPr="002C3CD1">
        <w:rPr>
          <w:rFonts w:ascii="Times New Roman" w:hAnsi="Times New Roman" w:cs="Times New Roman"/>
          <w:sz w:val="24"/>
          <w:szCs w:val="24"/>
        </w:rPr>
        <w:t>6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соответствие его </w:t>
      </w:r>
      <w:hyperlink r:id="rId28" w:history="1">
        <w:r w:rsidR="00424032" w:rsidRPr="002C3CD1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="00424032" w:rsidRPr="002C3CD1">
        <w:rPr>
          <w:rFonts w:ascii="Times New Roman" w:hAnsi="Times New Roman" w:cs="Times New Roman"/>
          <w:sz w:val="24"/>
          <w:szCs w:val="24"/>
        </w:rPr>
        <w:t>, утвержденной Приказом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адреса", на наличие в нем</w:t>
      </w:r>
      <w:proofErr w:type="gramEnd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информации (сведений, данных), которая по форме заявления должна быть указана, и комплектность представленных заявителем документов с учетом требований законодательства Российской Федерации и настоящего Регламента.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4</w:t>
      </w:r>
      <w:r w:rsidR="00AD0E24" w:rsidRPr="002C3CD1">
        <w:rPr>
          <w:rFonts w:ascii="Times New Roman" w:hAnsi="Times New Roman" w:cs="Times New Roman"/>
          <w:sz w:val="24"/>
          <w:szCs w:val="24"/>
        </w:rPr>
        <w:t>7</w:t>
      </w:r>
      <w:r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При установлении факта, что заявителем не представлен документ, указанный в </w:t>
      </w:r>
      <w:hyperlink w:anchor="P136" w:history="1">
        <w:r w:rsidR="00424032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пункте </w:t>
        </w:r>
        <w:r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</w:hyperlink>
      <w:r w:rsidR="001A556A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настоящего Регламента,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специалисту, ответственному за межведомственное взаимодействие.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D0E24" w:rsidRPr="002C3CD1">
        <w:rPr>
          <w:rFonts w:ascii="Times New Roman" w:hAnsi="Times New Roman" w:cs="Times New Roman"/>
          <w:sz w:val="24"/>
          <w:szCs w:val="24"/>
        </w:rPr>
        <w:t>8</w:t>
      </w:r>
      <w:r w:rsidRPr="002C3CD1">
        <w:rPr>
          <w:rFonts w:ascii="Times New Roman" w:hAnsi="Times New Roman" w:cs="Times New Roman"/>
          <w:sz w:val="24"/>
          <w:szCs w:val="24"/>
        </w:rPr>
        <w:t>.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Специалист, ответственный за межведомственное взаимодействие, формирует с использованием программно-технических средств межведомственный запрос и направляет его по каналам системы межведомственного электронного взаимодействия.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4</w:t>
      </w:r>
      <w:r w:rsidR="00AD0E24" w:rsidRPr="002C3CD1">
        <w:rPr>
          <w:rFonts w:ascii="Times New Roman" w:hAnsi="Times New Roman" w:cs="Times New Roman"/>
          <w:sz w:val="24"/>
          <w:szCs w:val="24"/>
        </w:rPr>
        <w:t>9</w:t>
      </w:r>
      <w:r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почте, курьером.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AD0E24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50</w:t>
      </w:r>
      <w:r w:rsidR="00067B43" w:rsidRPr="002C3CD1">
        <w:rPr>
          <w:rFonts w:ascii="Times New Roman" w:hAnsi="Times New Roman" w:cs="Times New Roman"/>
          <w:sz w:val="24"/>
          <w:szCs w:val="24"/>
        </w:rPr>
        <w:t>.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После поступления ответа на межведомственный запрос исполнитель приобщает поступившие документы и информацию к документам, представленным заявителем.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sz w:val="24"/>
          <w:szCs w:val="24"/>
        </w:rPr>
        <w:t>1</w:t>
      </w:r>
      <w:r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оформления, на соответствие требованиям действующего законодательства.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sz w:val="24"/>
          <w:szCs w:val="24"/>
        </w:rPr>
        <w:t>2</w:t>
      </w:r>
      <w:r w:rsidRPr="002C3CD1">
        <w:rPr>
          <w:rFonts w:ascii="Times New Roman" w:hAnsi="Times New Roman" w:cs="Times New Roman"/>
          <w:sz w:val="24"/>
          <w:szCs w:val="24"/>
        </w:rPr>
        <w:t>.</w:t>
      </w:r>
      <w:r w:rsidRPr="002C3C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или в случае отсутствия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 документов, предусмотренных </w:t>
      </w:r>
      <w:hyperlink w:anchor="P136" w:history="1">
        <w:r w:rsidR="00424032" w:rsidRPr="002C3CD1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пунктом </w:t>
        </w:r>
      </w:hyperlink>
      <w:r w:rsidRPr="002C3CD1">
        <w:rPr>
          <w:rFonts w:ascii="Times New Roman" w:hAnsi="Times New Roman" w:cs="Times New Roman"/>
          <w:color w:val="0000FF"/>
          <w:sz w:val="24"/>
          <w:szCs w:val="24"/>
        </w:rPr>
        <w:t>19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настоящего Регламента и необходимых для предоставления муниципальной услуги, вправе в письменной или устной форме предложить заявителю устранить причины, препятствующие рассмотрению вопроса</w:t>
      </w:r>
      <w:proofErr w:type="gramEnd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о принятии решения о предоставлении муниципальной услуги.</w:t>
      </w:r>
    </w:p>
    <w:p w:rsidR="002C3CD1" w:rsidRPr="002C3CD1" w:rsidRDefault="002C3CD1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sz w:val="24"/>
          <w:szCs w:val="24"/>
        </w:rPr>
        <w:t>3</w:t>
      </w:r>
      <w:r w:rsidR="00424032" w:rsidRPr="002C3CD1">
        <w:rPr>
          <w:rFonts w:ascii="Times New Roman" w:hAnsi="Times New Roman" w:cs="Times New Roman"/>
          <w:sz w:val="24"/>
          <w:szCs w:val="24"/>
        </w:rPr>
        <w:t>. После проверки документов исполнитель: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1) при отсутствии оснований для отказа в предоставлении муниципальной услуги оформляет проект </w:t>
      </w:r>
      <w:r w:rsidR="00D231BF" w:rsidRPr="002C3CD1">
        <w:rPr>
          <w:rFonts w:ascii="Times New Roman" w:hAnsi="Times New Roman" w:cs="Times New Roman"/>
          <w:sz w:val="24"/>
          <w:szCs w:val="24"/>
        </w:rPr>
        <w:t>Распоряжения ДАГН г. Саяногорска</w:t>
      </w:r>
      <w:r w:rsidRPr="002C3CD1">
        <w:rPr>
          <w:rFonts w:ascii="Times New Roman" w:hAnsi="Times New Roman" w:cs="Times New Roman"/>
          <w:sz w:val="24"/>
          <w:szCs w:val="24"/>
        </w:rPr>
        <w:t xml:space="preserve"> о присвоении объекту адресации адреса (проект </w:t>
      </w:r>
      <w:r w:rsidR="00D231BF" w:rsidRPr="002C3CD1">
        <w:rPr>
          <w:rFonts w:ascii="Times New Roman" w:hAnsi="Times New Roman" w:cs="Times New Roman"/>
          <w:sz w:val="24"/>
          <w:szCs w:val="24"/>
        </w:rPr>
        <w:t>Распоряжения ДАГН г. Саяногорска о подтверждении, изменении,</w:t>
      </w:r>
      <w:r w:rsidRPr="002C3CD1">
        <w:rPr>
          <w:rFonts w:ascii="Times New Roman" w:hAnsi="Times New Roman" w:cs="Times New Roman"/>
          <w:sz w:val="24"/>
          <w:szCs w:val="24"/>
        </w:rPr>
        <w:t xml:space="preserve"> аннулировании адреса объекта адресации);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2) при наличии оснований для отказа в предоставлении муниципальной услуги исполнитель осуществляет подготовку проекта решения об отказе в присвоении объекту адресации адреса или аннулировании его адреса с обязательным указанием основания для отказа в предоставлении муниципальной услуги;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3) передает проект </w:t>
      </w:r>
      <w:r w:rsidR="00D231BF" w:rsidRPr="002C3CD1">
        <w:rPr>
          <w:rFonts w:ascii="Times New Roman" w:hAnsi="Times New Roman" w:cs="Times New Roman"/>
          <w:sz w:val="24"/>
          <w:szCs w:val="24"/>
        </w:rPr>
        <w:t xml:space="preserve">Распоряжения ДАГН г. Саяногорска </w:t>
      </w:r>
      <w:r w:rsidRPr="002C3CD1">
        <w:rPr>
          <w:rFonts w:ascii="Times New Roman" w:hAnsi="Times New Roman" w:cs="Times New Roman"/>
          <w:sz w:val="24"/>
          <w:szCs w:val="24"/>
        </w:rPr>
        <w:t xml:space="preserve">о присвоении адреса объекту адресации (проект </w:t>
      </w:r>
      <w:r w:rsidR="00D231BF" w:rsidRPr="002C3CD1">
        <w:rPr>
          <w:rFonts w:ascii="Times New Roman" w:hAnsi="Times New Roman" w:cs="Times New Roman"/>
          <w:sz w:val="24"/>
          <w:szCs w:val="24"/>
        </w:rPr>
        <w:t>Распоряжения ДАГН г. Саяногорска о подтверждении, изменении,</w:t>
      </w:r>
      <w:r w:rsidRPr="002C3CD1">
        <w:rPr>
          <w:rFonts w:ascii="Times New Roman" w:hAnsi="Times New Roman" w:cs="Times New Roman"/>
          <w:sz w:val="24"/>
          <w:szCs w:val="24"/>
        </w:rPr>
        <w:t xml:space="preserve"> аннулировании адреса объекта адресации) или проект решения об отказе в присвоении объекту адресации адреса или аннулировании его адреса на согласование должностным лицам, ответственным за согласование.</w:t>
      </w:r>
    </w:p>
    <w:p w:rsidR="00424032" w:rsidRPr="002C3CD1" w:rsidRDefault="00D94720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466" w:history="1">
        <w:r w:rsidR="00067B43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</w:t>
        </w:r>
      </w:hyperlink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исполнитель оформляет </w:t>
      </w:r>
      <w:r w:rsidR="0044209C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Распоряжением ДАГН г. Саяногорска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по форме, установленной в приложении N 3 настоящего Регламента.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 xml:space="preserve">В случае присвоения объекту адресации нового адреса </w:t>
      </w:r>
      <w:hyperlink w:anchor="P466" w:history="1">
        <w:r w:rsidR="00D231BF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Распоряжение</w:t>
        </w:r>
      </w:hyperlink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объединяется с решением об аннулировании адреса объекта адресации и оформляется исполнителем о присвоении объекту адресации адреса по форме, установленной в приложении N 3 настоящего Регламента.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об отказе в присвоении </w:t>
      </w:r>
      <w:r w:rsidR="001A556A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(подтверждении, изменении) </w:t>
      </w:r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объекту адресации адреса или аннулировании его адреса исполнитель оформляет по </w:t>
      </w:r>
      <w:hyperlink r:id="rId29" w:history="1">
        <w:r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форме</w:t>
        </w:r>
      </w:hyperlink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, утвержденной Приказом Министерства финансов Российской Федерации от 11.12.2014 N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адреса".</w:t>
      </w:r>
      <w:proofErr w:type="gramEnd"/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sz w:val="24"/>
          <w:szCs w:val="24"/>
        </w:rPr>
        <w:t>4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Согласованный проект </w:t>
      </w:r>
      <w:hyperlink w:anchor="P4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присвоении объекту адресации адреса (проект </w:t>
      </w:r>
      <w:hyperlink w:anchor="P5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подтверждении, изменении, 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аннулировании адреса объекта адресации) или проект </w:t>
      </w:r>
      <w:hyperlink w:anchor="P566" w:history="1">
        <w:r w:rsidR="00424032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решения</w:t>
        </w:r>
      </w:hyperlink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в </w:t>
      </w:r>
      <w:r w:rsidR="00424032" w:rsidRPr="002C3CD1">
        <w:rPr>
          <w:rFonts w:ascii="Times New Roman" w:hAnsi="Times New Roman" w:cs="Times New Roman"/>
          <w:sz w:val="24"/>
          <w:szCs w:val="24"/>
        </w:rPr>
        <w:lastRenderedPageBreak/>
        <w:t>присвоении объекту адресации адреса или аннулировании его адреса исполнитель передает на подпись должностному лицу, уполномоченному на подписание данного документа, и далее на регистрацию по правилам делопроизводства.</w:t>
      </w:r>
      <w:proofErr w:type="gramEnd"/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sz w:val="24"/>
          <w:szCs w:val="24"/>
        </w:rPr>
        <w:t>5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В день подписания и регистрации оформленное </w:t>
      </w:r>
      <w:hyperlink w:anchor="P4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присвоении объекту адресации адреса (проект </w:t>
      </w:r>
      <w:hyperlink w:anchor="P5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подтверждении, изменении,  аннулировании адреса объекта адресации) или проект </w:t>
      </w:r>
      <w:hyperlink w:anchor="P5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в присвоении объекту адресации адреса или аннулировании его адреса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передается специалисту, ответственному за выдачу документов, а также специалисту, ответственному за внесение сведений о при</w:t>
      </w:r>
      <w:r w:rsidR="00424032" w:rsidRPr="002C3CD1">
        <w:rPr>
          <w:rFonts w:ascii="Times New Roman" w:hAnsi="Times New Roman" w:cs="Times New Roman"/>
          <w:sz w:val="24"/>
          <w:szCs w:val="24"/>
        </w:rPr>
        <w:t>своении адреса в государственный адресный</w:t>
      </w:r>
      <w:proofErr w:type="gramEnd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 реестр, для внесения сведений о присвоении адреса в государственный адресный реестр в течение трех рабочих дней со дня принятия данного заключения.</w:t>
      </w: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В день подписания и регистрации оформленное решение об отказе в присвоении объекту адресации адреса или аннулировании его адреса передается специалисту, ответственному за выдачу документов.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1A556A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sz w:val="24"/>
          <w:szCs w:val="24"/>
        </w:rPr>
        <w:t>6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Результатом административной процедуры являются оформленные </w:t>
      </w:r>
      <w:hyperlink w:anchor="P4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присвоении объекту адресации адреса (проект </w:t>
      </w:r>
      <w:hyperlink w:anchor="P5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подтверждении, изменении,  аннулировании адреса объекта адресации) или проект </w:t>
      </w:r>
      <w:hyperlink w:anchor="P5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в присвоении объекту адресации адреса или аннулировании его адреса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. Максимальный срок выполнения административной процедуры - не более 1</w:t>
      </w:r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дней.</w:t>
      </w:r>
    </w:p>
    <w:p w:rsidR="00067B43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3CD1">
        <w:rPr>
          <w:rFonts w:ascii="Times New Roman" w:hAnsi="Times New Roman" w:cs="Times New Roman"/>
          <w:b/>
          <w:sz w:val="24"/>
          <w:szCs w:val="24"/>
        </w:rPr>
        <w:t>Выдача документов</w:t>
      </w: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Основанием для начала административной процедуры являются оформленные </w:t>
      </w:r>
      <w:hyperlink w:anchor="P4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присвоении объекту адресации адреса (</w:t>
      </w:r>
      <w:hyperlink w:anchor="P5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подтверждении, изменении,  аннулировании адреса объекта адресации) или </w:t>
      </w:r>
      <w:hyperlink w:anchor="P566" w:history="1">
        <w:proofErr w:type="gramStart"/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proofErr w:type="gramEnd"/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в присвоении объекту адресации </w:t>
      </w:r>
      <w:r w:rsidR="00CE39BD" w:rsidRPr="002C3CD1">
        <w:rPr>
          <w:rFonts w:ascii="Times New Roman" w:hAnsi="Times New Roman" w:cs="Times New Roman"/>
          <w:sz w:val="24"/>
          <w:szCs w:val="24"/>
        </w:rPr>
        <w:t>адреса или аннулировании его адреса</w:t>
      </w:r>
      <w:r w:rsidR="00424032" w:rsidRPr="002C3CD1">
        <w:rPr>
          <w:rFonts w:ascii="Times New Roman" w:hAnsi="Times New Roman" w:cs="Times New Roman"/>
          <w:sz w:val="24"/>
          <w:szCs w:val="24"/>
        </w:rPr>
        <w:t>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5</w:t>
      </w:r>
      <w:r w:rsidR="00AD0E24" w:rsidRPr="002C3CD1">
        <w:rPr>
          <w:rFonts w:ascii="Times New Roman" w:hAnsi="Times New Roman" w:cs="Times New Roman"/>
          <w:sz w:val="24"/>
          <w:szCs w:val="24"/>
        </w:rPr>
        <w:t>9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Специалист, ответственный за выдачу документов, извещает заявителя (представителя заявителя) с использованием способа связи, указанного в заявлении, о принятом решении и, в зависимости от способа получения результата муниципальной услуги, указанного в заявлении, приглашает его для получения документов лично под </w:t>
      </w:r>
      <w:hyperlink w:anchor="P417" w:history="1">
        <w:r w:rsidR="00424032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расписку</w:t>
        </w:r>
      </w:hyperlink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</w:t>
      </w:r>
      <w:r w:rsidR="00424032" w:rsidRPr="002C3CD1">
        <w:rPr>
          <w:rFonts w:ascii="Times New Roman" w:hAnsi="Times New Roman" w:cs="Times New Roman"/>
          <w:sz w:val="24"/>
          <w:szCs w:val="24"/>
        </w:rPr>
        <w:t>бо направляет ему документы посредством почтового отправления по указанному в заявлении почтовому адресу способом, позволяющим подтвердить факт и дату его отправки.</w:t>
      </w:r>
      <w:proofErr w:type="gramEnd"/>
    </w:p>
    <w:p w:rsidR="00424032" w:rsidRPr="002C3CD1" w:rsidRDefault="00424032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C3CD1">
        <w:rPr>
          <w:rFonts w:ascii="Times New Roman" w:hAnsi="Times New Roman" w:cs="Times New Roman"/>
          <w:sz w:val="24"/>
          <w:szCs w:val="24"/>
        </w:rPr>
        <w:t xml:space="preserve">При наличии в заявлении указания о выдаче </w:t>
      </w:r>
      <w:hyperlink w:anchor="P4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присвоении объекту адресации адреса (</w:t>
      </w:r>
      <w:hyperlink w:anchor="P5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подтверждении, изменении,  аннулировании адреса объекта адресации) или </w:t>
      </w:r>
      <w:hyperlink w:anchor="P566" w:history="1">
        <w:r w:rsidR="00CE39BD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решения</w:t>
        </w:r>
      </w:hyperlink>
      <w:r w:rsidR="00CE39BD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в присвоении объекту адресации адреса или аннулировании его адреса</w:t>
      </w:r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через многофункциональный центр по месту представления заявления специалист, ответственный за выдачу документов, обеспечивает передачу документа в многофункциональный центр для выдачи</w:t>
      </w:r>
      <w:proofErr w:type="gramEnd"/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заявителю не позднее рабочего дня, следующего за днем истечения срока предоставления муниципальной услуги.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4032" w:rsidRPr="002C3CD1" w:rsidRDefault="00AD0E24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60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. Заявитель, направивший заявление в форме электронного документа по электронной почте, также по электронной почте извещается о принятии решения по результатам рассмотрения такого заявления и о возможности получения результата предоставления муниципальной услуги лично либо посредством почтового отправления по указанному в заявлении почтовому адресу.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6</w:t>
      </w:r>
      <w:r w:rsidR="00AD0E24" w:rsidRPr="002C3CD1">
        <w:rPr>
          <w:rFonts w:ascii="Times New Roman" w:hAnsi="Times New Roman" w:cs="Times New Roman"/>
          <w:sz w:val="24"/>
          <w:szCs w:val="24"/>
        </w:rPr>
        <w:t>1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В случае личного получения документов специалист, ответственный за выдачу </w:t>
      </w:r>
      <w:r w:rsidR="00424032" w:rsidRPr="002C3CD1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устанавливает личность заявителя (в том числе проверяет документ, удостоверяющий личность, а также полномочия представителя на получение документов), знакомит заявителя с перечнем выдаваемых документов (оглашает названия выдаваемых документов), делает запись в книге учета выданных документов и выдает заявителю (представителю заявителя) </w:t>
      </w:r>
      <w:r w:rsidR="00CE39BD" w:rsidRPr="002C3CD1">
        <w:rPr>
          <w:rFonts w:ascii="Times New Roman" w:hAnsi="Times New Roman" w:cs="Times New Roman"/>
          <w:sz w:val="24"/>
          <w:szCs w:val="24"/>
        </w:rPr>
        <w:t xml:space="preserve">два </w:t>
      </w:r>
      <w:r w:rsidR="00424032" w:rsidRPr="002C3CD1">
        <w:rPr>
          <w:rFonts w:ascii="Times New Roman" w:hAnsi="Times New Roman" w:cs="Times New Roman"/>
          <w:sz w:val="24"/>
          <w:szCs w:val="24"/>
        </w:rPr>
        <w:t>экземпляр</w:t>
      </w:r>
      <w:r w:rsidR="00CE39BD" w:rsidRPr="002C3CD1">
        <w:rPr>
          <w:rFonts w:ascii="Times New Roman" w:hAnsi="Times New Roman" w:cs="Times New Roman"/>
          <w:sz w:val="24"/>
          <w:szCs w:val="24"/>
        </w:rPr>
        <w:t>а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 </w:t>
      </w:r>
      <w:hyperlink w:anchor="P466" w:history="1">
        <w:r w:rsidR="00CE39BD" w:rsidRPr="002C3CD1">
          <w:rPr>
            <w:rFonts w:ascii="Times New Roman" w:hAnsi="Times New Roman" w:cs="Times New Roman"/>
            <w:color w:val="0000FF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FF"/>
          <w:sz w:val="24"/>
          <w:szCs w:val="24"/>
        </w:rPr>
        <w:t xml:space="preserve"> ДАГН г. Саяногорска</w:t>
      </w:r>
      <w:r w:rsidR="00CE39BD" w:rsidRPr="002C3CD1">
        <w:rPr>
          <w:rFonts w:ascii="Times New Roman" w:hAnsi="Times New Roman" w:cs="Times New Roman"/>
          <w:sz w:val="24"/>
          <w:szCs w:val="24"/>
        </w:rPr>
        <w:t xml:space="preserve"> о присвоении объекту адресации адреса</w:t>
      </w:r>
      <w:proofErr w:type="gramEnd"/>
      <w:r w:rsidR="00CE39BD" w:rsidRPr="002C3CD1">
        <w:rPr>
          <w:rFonts w:ascii="Times New Roman" w:hAnsi="Times New Roman" w:cs="Times New Roman"/>
          <w:sz w:val="24"/>
          <w:szCs w:val="24"/>
        </w:rPr>
        <w:t xml:space="preserve"> (</w:t>
      </w:r>
      <w:hyperlink w:anchor="P566" w:history="1">
        <w:proofErr w:type="gramStart"/>
        <w:r w:rsidR="00CE39BD" w:rsidRPr="002C3CD1">
          <w:rPr>
            <w:rFonts w:ascii="Times New Roman" w:hAnsi="Times New Roman" w:cs="Times New Roman"/>
            <w:color w:val="0000FF"/>
            <w:sz w:val="24"/>
            <w:szCs w:val="24"/>
          </w:rPr>
          <w:t>Распоряжения</w:t>
        </w:r>
      </w:hyperlink>
      <w:r w:rsidR="00CE39BD" w:rsidRPr="002C3CD1">
        <w:rPr>
          <w:rFonts w:ascii="Times New Roman" w:hAnsi="Times New Roman" w:cs="Times New Roman"/>
          <w:color w:val="0000FF"/>
          <w:sz w:val="24"/>
          <w:szCs w:val="24"/>
        </w:rPr>
        <w:t xml:space="preserve"> ДАГН г. Саяногорска о подтверждении, изменении,</w:t>
      </w:r>
      <w:r w:rsidR="00CE39BD" w:rsidRPr="002C3CD1">
        <w:rPr>
          <w:rFonts w:ascii="Times New Roman" w:hAnsi="Times New Roman" w:cs="Times New Roman"/>
          <w:sz w:val="24"/>
          <w:szCs w:val="24"/>
        </w:rPr>
        <w:t xml:space="preserve">  аннулировании адреса объекта адресации) или один экземпляр  </w:t>
      </w:r>
      <w:hyperlink w:anchor="P566" w:history="1">
        <w:r w:rsidR="00CE39BD" w:rsidRPr="002C3CD1">
          <w:rPr>
            <w:rFonts w:ascii="Times New Roman" w:hAnsi="Times New Roman" w:cs="Times New Roman"/>
            <w:color w:val="0000FF"/>
            <w:sz w:val="24"/>
            <w:szCs w:val="24"/>
          </w:rPr>
          <w:t>решения</w:t>
        </w:r>
      </w:hyperlink>
      <w:r w:rsidR="00CE39BD" w:rsidRPr="002C3CD1">
        <w:rPr>
          <w:rFonts w:ascii="Times New Roman" w:hAnsi="Times New Roman" w:cs="Times New Roman"/>
          <w:sz w:val="24"/>
          <w:szCs w:val="24"/>
        </w:rPr>
        <w:t xml:space="preserve"> об отказе в присвоении объекту адресации адреса или аннулировании его адреса</w:t>
      </w:r>
      <w:r w:rsidR="00424032" w:rsidRPr="002C3C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4032" w:rsidRPr="002C3CD1">
        <w:rPr>
          <w:rFonts w:ascii="Times New Roman" w:hAnsi="Times New Roman" w:cs="Times New Roman"/>
          <w:sz w:val="24"/>
          <w:szCs w:val="24"/>
        </w:rPr>
        <w:t xml:space="preserve"> Заявитель (представитель заявителя) собственноручно расписывается в получении документов.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6</w:t>
      </w:r>
      <w:r w:rsidR="00AD0E24" w:rsidRPr="002C3CD1">
        <w:rPr>
          <w:rFonts w:ascii="Times New Roman" w:hAnsi="Times New Roman" w:cs="Times New Roman"/>
          <w:sz w:val="24"/>
          <w:szCs w:val="24"/>
        </w:rPr>
        <w:t>2</w:t>
      </w:r>
      <w:r w:rsidR="00424032" w:rsidRPr="002C3CD1">
        <w:rPr>
          <w:rFonts w:ascii="Times New Roman" w:hAnsi="Times New Roman" w:cs="Times New Roman"/>
          <w:sz w:val="24"/>
          <w:szCs w:val="24"/>
        </w:rPr>
        <w:t>. В случае если заявитель (представитель заявителя) своевременно не получил результат муниципальной услуги непосредственно при личном обращении, результат муниципальной услуги направляется в адрес заявителя посредством почтового отправления способом, позволяющим подтвердить факт и дату его отправки.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D0E24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Заявление о предоставлении муниципальной услуги и прилагаемые к нему документы передаются в порядке делопроизводства в архив </w:t>
      </w:r>
      <w:r w:rsidR="00E50DDE" w:rsidRPr="002C3CD1">
        <w:rPr>
          <w:rFonts w:ascii="Times New Roman" w:hAnsi="Times New Roman" w:cs="Times New Roman"/>
          <w:sz w:val="24"/>
          <w:szCs w:val="24"/>
        </w:rPr>
        <w:t>ДАГН г. Саяногорска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для размещения требуемой информации в информационной системе обеспечения градостроительной деятельности.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6</w:t>
      </w:r>
      <w:r w:rsidR="00AD0E24" w:rsidRPr="002C3CD1">
        <w:rPr>
          <w:rFonts w:ascii="Times New Roman" w:hAnsi="Times New Roman" w:cs="Times New Roman"/>
          <w:sz w:val="24"/>
          <w:szCs w:val="24"/>
        </w:rPr>
        <w:t>4</w:t>
      </w:r>
      <w:r w:rsidR="00424032" w:rsidRPr="002C3CD1">
        <w:rPr>
          <w:rFonts w:ascii="Times New Roman" w:hAnsi="Times New Roman" w:cs="Times New Roman"/>
          <w:sz w:val="24"/>
          <w:szCs w:val="24"/>
        </w:rPr>
        <w:t xml:space="preserve">. </w:t>
      </w:r>
      <w:r w:rsidR="00424032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Результатом административной процедуры является выдача </w:t>
      </w:r>
      <w:hyperlink w:anchor="P466" w:history="1">
        <w:r w:rsidR="00D62B19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D62B19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присвоении объекту адресации адреса (</w:t>
      </w:r>
      <w:hyperlink w:anchor="P566" w:history="1">
        <w:r w:rsidR="00D62B19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Распоряжения</w:t>
        </w:r>
      </w:hyperlink>
      <w:r w:rsidR="00D62B19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ДАГН г. Саяногорска о подтверждении, изменении,  аннулировании адреса объекта адресации) или </w:t>
      </w:r>
      <w:hyperlink w:anchor="P566" w:history="1">
        <w:proofErr w:type="gramStart"/>
        <w:r w:rsidR="00D62B19" w:rsidRPr="002C3CD1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</w:t>
        </w:r>
      </w:hyperlink>
      <w:r w:rsidR="00D62B19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proofErr w:type="gramEnd"/>
      <w:r w:rsidR="00D62B19" w:rsidRPr="002C3C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в присвоении объекту адресации </w:t>
      </w:r>
      <w:r w:rsidR="00D62B19" w:rsidRPr="002C3CD1">
        <w:rPr>
          <w:rFonts w:ascii="Times New Roman" w:hAnsi="Times New Roman" w:cs="Times New Roman"/>
          <w:sz w:val="24"/>
          <w:szCs w:val="24"/>
        </w:rPr>
        <w:t>адреса или аннулировании его адреса</w:t>
      </w:r>
      <w:r w:rsidR="00424032" w:rsidRPr="002C3CD1">
        <w:rPr>
          <w:rFonts w:ascii="Times New Roman" w:hAnsi="Times New Roman" w:cs="Times New Roman"/>
          <w:sz w:val="24"/>
          <w:szCs w:val="24"/>
        </w:rPr>
        <w:t>.</w:t>
      </w:r>
    </w:p>
    <w:p w:rsidR="00E50DDE" w:rsidRPr="002C3CD1" w:rsidRDefault="00E50DDE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4032" w:rsidRPr="002C3CD1" w:rsidRDefault="00067B43" w:rsidP="004240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CD1">
        <w:rPr>
          <w:rFonts w:ascii="Times New Roman" w:hAnsi="Times New Roman" w:cs="Times New Roman"/>
          <w:sz w:val="24"/>
          <w:szCs w:val="24"/>
        </w:rPr>
        <w:t>6</w:t>
      </w:r>
      <w:r w:rsidR="00AD0E24" w:rsidRPr="002C3CD1">
        <w:rPr>
          <w:rFonts w:ascii="Times New Roman" w:hAnsi="Times New Roman" w:cs="Times New Roman"/>
          <w:sz w:val="24"/>
          <w:szCs w:val="24"/>
        </w:rPr>
        <w:t>5</w:t>
      </w:r>
      <w:r w:rsidR="00424032" w:rsidRPr="002C3CD1">
        <w:rPr>
          <w:rFonts w:ascii="Times New Roman" w:hAnsi="Times New Roman" w:cs="Times New Roman"/>
          <w:sz w:val="24"/>
          <w:szCs w:val="24"/>
        </w:rPr>
        <w:t>. Максимальный срок исполнения административной процедуры - 2 рабочих дня, а для направления документа посредством почтового отправления по указанному в заявлении почтовому адресу - 10 рабочих дней со дня истечения срока предоставления муниципальной услуги.</w:t>
      </w:r>
    </w:p>
    <w:p w:rsidR="00424032" w:rsidRPr="002C3CD1" w:rsidRDefault="00424032" w:rsidP="00424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67B43" w:rsidRPr="002C3CD1" w:rsidRDefault="00067B43" w:rsidP="00067B43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2C3CD1">
        <w:rPr>
          <w:b/>
          <w:sz w:val="24"/>
          <w:szCs w:val="24"/>
        </w:rPr>
        <w:t xml:space="preserve">IV. Формы </w:t>
      </w:r>
      <w:proofErr w:type="gramStart"/>
      <w:r w:rsidRPr="002C3CD1">
        <w:rPr>
          <w:b/>
          <w:sz w:val="24"/>
          <w:szCs w:val="24"/>
        </w:rPr>
        <w:t>контроля за</w:t>
      </w:r>
      <w:proofErr w:type="gramEnd"/>
      <w:r w:rsidRPr="002C3CD1">
        <w:rPr>
          <w:b/>
          <w:sz w:val="24"/>
          <w:szCs w:val="24"/>
        </w:rPr>
        <w:t xml:space="preserve"> исполнением Административного регламента</w:t>
      </w:r>
    </w:p>
    <w:p w:rsidR="00067B43" w:rsidRPr="002C3CD1" w:rsidRDefault="00067B43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6</w:t>
      </w:r>
      <w:r w:rsidR="00AD0E24" w:rsidRPr="002C3CD1">
        <w:rPr>
          <w:sz w:val="24"/>
          <w:szCs w:val="24"/>
        </w:rPr>
        <w:t>6</w:t>
      </w:r>
      <w:r w:rsidRPr="002C3CD1">
        <w:rPr>
          <w:sz w:val="24"/>
          <w:szCs w:val="24"/>
        </w:rPr>
        <w:t xml:space="preserve">. </w:t>
      </w:r>
      <w:proofErr w:type="gramStart"/>
      <w:r w:rsidRPr="002C3CD1">
        <w:rPr>
          <w:sz w:val="24"/>
          <w:szCs w:val="24"/>
        </w:rPr>
        <w:t>Контроль за</w:t>
      </w:r>
      <w:proofErr w:type="gramEnd"/>
      <w:r w:rsidRPr="002C3CD1">
        <w:rPr>
          <w:sz w:val="24"/>
          <w:szCs w:val="24"/>
        </w:rPr>
        <w:t xml:space="preserve"> предоставлением муниципальной услуги осуществляется уполномоченным лицом путем проведения проверок соблюдения и исполнения положений настоящего регламента, иных нормативных правовых актов Российской Федерации, муниципальных правовых актов.</w:t>
      </w:r>
    </w:p>
    <w:p w:rsidR="00E50DDE" w:rsidRPr="002C3CD1" w:rsidRDefault="00E50DDE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067B43" w:rsidRPr="002C3CD1" w:rsidRDefault="00067B43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6</w:t>
      </w:r>
      <w:r w:rsidR="00AD0E24" w:rsidRPr="002C3CD1">
        <w:rPr>
          <w:sz w:val="24"/>
          <w:szCs w:val="24"/>
        </w:rPr>
        <w:t>7</w:t>
      </w:r>
      <w:r w:rsidRPr="002C3CD1">
        <w:rPr>
          <w:sz w:val="24"/>
          <w:szCs w:val="24"/>
        </w:rPr>
        <w:t xml:space="preserve">. </w:t>
      </w:r>
      <w:proofErr w:type="gramStart"/>
      <w:r w:rsidRPr="002C3CD1">
        <w:rPr>
          <w:sz w:val="24"/>
          <w:szCs w:val="24"/>
        </w:rPr>
        <w:t>Контроль за</w:t>
      </w:r>
      <w:proofErr w:type="gramEnd"/>
      <w:r w:rsidRPr="002C3CD1">
        <w:rPr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обращений, организации личного приема граждан.</w:t>
      </w:r>
    </w:p>
    <w:p w:rsidR="00067B43" w:rsidRPr="002C3CD1" w:rsidRDefault="00067B43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Периодичность проведения проверок может носить плановый характер (осуществляться на основании полугодовых или годовых планов работы) или внеплановый характер, а также по конкретному обращению заявителя.</w:t>
      </w:r>
    </w:p>
    <w:p w:rsidR="00E50DDE" w:rsidRPr="002C3CD1" w:rsidRDefault="00E50DDE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067B43" w:rsidRPr="002C3CD1" w:rsidRDefault="00067B43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6</w:t>
      </w:r>
      <w:r w:rsidR="00AD0E24" w:rsidRPr="002C3CD1">
        <w:rPr>
          <w:sz w:val="24"/>
          <w:szCs w:val="24"/>
        </w:rPr>
        <w:t>8</w:t>
      </w:r>
      <w:r w:rsidRPr="002C3CD1">
        <w:rPr>
          <w:sz w:val="24"/>
          <w:szCs w:val="24"/>
        </w:rPr>
        <w:t>. Сотрудники, ответственные за прием и выдачу документов, за подготовку и направление межведомственных запросов, за подготовку и выдачу (направление) разрешения или решения об отказе, несут персональную ответственность за соблюдение сроков и порядка приема и выдачи документов и порядка оказания муниципальной услуги.</w:t>
      </w:r>
    </w:p>
    <w:p w:rsidR="00067B43" w:rsidRPr="002C3CD1" w:rsidRDefault="00067B43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Персональная ответственность сотрудника закрепляется в должностной инструкции в соответствии с требованиями законодательства Российской Федерации.</w:t>
      </w:r>
    </w:p>
    <w:p w:rsidR="00E50DDE" w:rsidRPr="002C3CD1" w:rsidRDefault="00E50DDE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067B43" w:rsidRPr="002C3CD1" w:rsidRDefault="00067B43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6</w:t>
      </w:r>
      <w:r w:rsidR="00AD0E24" w:rsidRPr="002C3CD1">
        <w:rPr>
          <w:sz w:val="24"/>
          <w:szCs w:val="24"/>
        </w:rPr>
        <w:t>9</w:t>
      </w:r>
      <w:r w:rsidRPr="002C3CD1">
        <w:rPr>
          <w:sz w:val="24"/>
          <w:szCs w:val="24"/>
        </w:rPr>
        <w:t>. В случае выявления нарушений настоящего регламента виновные лица привлекаются к ответственности в порядке, установленном действующим законодательством Российской Федерации.</w:t>
      </w:r>
    </w:p>
    <w:p w:rsidR="00067B43" w:rsidRPr="002C3CD1" w:rsidRDefault="00067B43" w:rsidP="00067B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4E4B41" w:rsidRPr="002C3CD1" w:rsidRDefault="004E4B41" w:rsidP="004E4B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C3CD1">
        <w:rPr>
          <w:b/>
          <w:sz w:val="24"/>
          <w:szCs w:val="24"/>
          <w:lang w:val="en-US"/>
        </w:rPr>
        <w:lastRenderedPageBreak/>
        <w:t>V</w:t>
      </w:r>
      <w:r w:rsidRPr="002C3CD1">
        <w:rPr>
          <w:b/>
          <w:sz w:val="24"/>
          <w:szCs w:val="24"/>
        </w:rPr>
        <w:t xml:space="preserve">. Досудебное (внесудебное) обжалование заявителем решений и действий (бездействия) Департамента архитектуры, градостроительства и недвижимости </w:t>
      </w:r>
      <w:proofErr w:type="spellStart"/>
      <w:r w:rsidRPr="002C3CD1">
        <w:rPr>
          <w:b/>
          <w:sz w:val="24"/>
          <w:szCs w:val="24"/>
        </w:rPr>
        <w:t>г.Саяногорска</w:t>
      </w:r>
      <w:proofErr w:type="spellEnd"/>
      <w:r w:rsidRPr="002C3CD1">
        <w:rPr>
          <w:b/>
          <w:sz w:val="24"/>
          <w:szCs w:val="24"/>
        </w:rPr>
        <w:t xml:space="preserve">, специалистов Департамента архитектуры, градостроительства и недвижимости </w:t>
      </w:r>
      <w:proofErr w:type="spellStart"/>
      <w:r w:rsidRPr="002C3CD1">
        <w:rPr>
          <w:b/>
          <w:sz w:val="24"/>
          <w:szCs w:val="24"/>
        </w:rPr>
        <w:t>г.Саяногорска</w:t>
      </w:r>
      <w:proofErr w:type="spellEnd"/>
      <w:r w:rsidRPr="002C3CD1">
        <w:rPr>
          <w:b/>
          <w:sz w:val="24"/>
          <w:szCs w:val="24"/>
        </w:rPr>
        <w:t xml:space="preserve"> предоставляющих муниципальную услугу</w:t>
      </w:r>
    </w:p>
    <w:p w:rsidR="004E4B41" w:rsidRPr="002C3CD1" w:rsidRDefault="004E4B41" w:rsidP="004E4B41">
      <w:pPr>
        <w:widowControl w:val="0"/>
        <w:tabs>
          <w:tab w:val="left" w:pos="0"/>
        </w:tabs>
        <w:autoSpaceDE w:val="0"/>
        <w:autoSpaceDN w:val="0"/>
        <w:adjustRightInd w:val="0"/>
        <w:rPr>
          <w:b/>
          <w:sz w:val="24"/>
          <w:szCs w:val="24"/>
        </w:rPr>
      </w:pPr>
    </w:p>
    <w:p w:rsidR="004E4B41" w:rsidRPr="0022013B" w:rsidRDefault="004E4B41" w:rsidP="002C3CD1">
      <w:pPr>
        <w:pStyle w:val="a8"/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 xml:space="preserve">Заявитель может 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обжаловать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решение и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действие 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(бездействие)</w:t>
      </w:r>
      <w:r w:rsidR="00BF5878" w:rsidRPr="0022013B">
        <w:rPr>
          <w:sz w:val="24"/>
          <w:szCs w:val="24"/>
        </w:rPr>
        <w:t xml:space="preserve"> </w:t>
      </w:r>
      <w:r w:rsidR="00E50DDE" w:rsidRPr="0022013B">
        <w:rPr>
          <w:sz w:val="24"/>
          <w:szCs w:val="24"/>
        </w:rPr>
        <w:t>ДАГН г. Саяногорска</w:t>
      </w:r>
      <w:r w:rsidRPr="0022013B">
        <w:rPr>
          <w:sz w:val="24"/>
          <w:szCs w:val="24"/>
        </w:rPr>
        <w:t>,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его уполномоченных должностных лиц либо муниципальных служащих при предоставлении муниципальной услуги.</w:t>
      </w:r>
    </w:p>
    <w:p w:rsidR="004E4B41" w:rsidRPr="0022013B" w:rsidRDefault="004E4B41" w:rsidP="002C3CD1">
      <w:pPr>
        <w:pStyle w:val="a8"/>
        <w:numPr>
          <w:ilvl w:val="0"/>
          <w:numId w:val="9"/>
        </w:numPr>
        <w:tabs>
          <w:tab w:val="left" w:pos="0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 xml:space="preserve">Жалоба </w:t>
      </w:r>
      <w:r w:rsidR="00E50DDE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заявителя</w:t>
      </w:r>
      <w:r w:rsidR="00E50DDE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на </w:t>
      </w:r>
      <w:r w:rsidR="00E50DDE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решения</w:t>
      </w:r>
      <w:r w:rsidR="00E50DDE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и </w:t>
      </w:r>
      <w:r w:rsidR="00E50DDE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действия </w:t>
      </w:r>
      <w:r w:rsidR="00E50DDE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(бездействие) </w:t>
      </w:r>
      <w:r w:rsidR="00E50DDE" w:rsidRPr="0022013B">
        <w:rPr>
          <w:sz w:val="24"/>
          <w:szCs w:val="24"/>
        </w:rPr>
        <w:t xml:space="preserve"> ДАГН </w:t>
      </w:r>
      <w:r w:rsidR="002C3CD1" w:rsidRPr="0022013B">
        <w:rPr>
          <w:sz w:val="24"/>
          <w:szCs w:val="24"/>
        </w:rPr>
        <w:t xml:space="preserve"> </w:t>
      </w:r>
      <w:r w:rsidR="00E50DDE" w:rsidRPr="0022013B">
        <w:rPr>
          <w:sz w:val="24"/>
          <w:szCs w:val="24"/>
        </w:rPr>
        <w:t>г. Саяногорска</w:t>
      </w:r>
      <w:r w:rsidRPr="0022013B">
        <w:rPr>
          <w:sz w:val="24"/>
          <w:szCs w:val="24"/>
        </w:rPr>
        <w:t>,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специалиста </w:t>
      </w:r>
      <w:r w:rsidR="00E50DDE" w:rsidRPr="0022013B">
        <w:rPr>
          <w:sz w:val="24"/>
          <w:szCs w:val="24"/>
        </w:rPr>
        <w:t>Распоряжение ДАГН г. Саяногорска</w:t>
      </w:r>
      <w:r w:rsidRPr="0022013B">
        <w:rPr>
          <w:sz w:val="24"/>
          <w:szCs w:val="24"/>
        </w:rPr>
        <w:t xml:space="preserve">, при предоставлении муниципальной услуги подается руководителю </w:t>
      </w:r>
      <w:r w:rsidR="00E50DDE" w:rsidRPr="0022013B">
        <w:rPr>
          <w:sz w:val="24"/>
          <w:szCs w:val="24"/>
        </w:rPr>
        <w:t>Распоряжение ДАГН г. Саяногорска</w:t>
      </w:r>
      <w:r w:rsidRPr="0022013B">
        <w:rPr>
          <w:sz w:val="24"/>
          <w:szCs w:val="24"/>
        </w:rPr>
        <w:t xml:space="preserve">. </w:t>
      </w:r>
    </w:p>
    <w:p w:rsidR="004E4B41" w:rsidRPr="002C3CD1" w:rsidRDefault="004E4B41" w:rsidP="004E4B41">
      <w:pPr>
        <w:ind w:firstLine="567"/>
        <w:contextualSpacing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Жалоба заявителя на решения и действия (бездействие) руководителя Департамента архитектуры, градостроительства и недвижимости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аяногорска</w:t>
      </w:r>
      <w:proofErr w:type="spellEnd"/>
      <w:r w:rsidRPr="002C3CD1">
        <w:rPr>
          <w:sz w:val="24"/>
          <w:szCs w:val="24"/>
        </w:rPr>
        <w:t xml:space="preserve">, при предоставлении муниципальной услуги подается Главе муниципального образования </w:t>
      </w:r>
      <w:proofErr w:type="spellStart"/>
      <w:r w:rsidRPr="002C3CD1">
        <w:rPr>
          <w:sz w:val="24"/>
          <w:szCs w:val="24"/>
        </w:rPr>
        <w:t>г.Саяногорск</w:t>
      </w:r>
      <w:proofErr w:type="spellEnd"/>
      <w:r w:rsidRPr="002C3CD1">
        <w:rPr>
          <w:sz w:val="24"/>
          <w:szCs w:val="24"/>
        </w:rPr>
        <w:t xml:space="preserve">. 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tabs>
          <w:tab w:val="left" w:pos="0"/>
          <w:tab w:val="left" w:pos="567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Жалоба подается физическими или юридическими лицами либо их уполномоченными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представителями (далее – заявитель) в письменной форме на бумажном носителе, в том числе при личном приеме заявителя, или в электронной форме.</w:t>
      </w:r>
    </w:p>
    <w:p w:rsidR="004E4B41" w:rsidRPr="002C3CD1" w:rsidRDefault="004E4B41" w:rsidP="00AD0E24">
      <w:pPr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Жалоба должна содержать:</w:t>
      </w:r>
    </w:p>
    <w:p w:rsidR="004E4B41" w:rsidRPr="002C3CD1" w:rsidRDefault="004E4B41" w:rsidP="004E4B41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а) наименование Департамента архитектуры, градостроительства и недвижимости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аяногорска</w:t>
      </w:r>
      <w:proofErr w:type="spellEnd"/>
      <w:r w:rsidRPr="002C3CD1">
        <w:rPr>
          <w:sz w:val="24"/>
          <w:szCs w:val="24"/>
        </w:rPr>
        <w:t xml:space="preserve">, должностного лица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>, либо муниципального служащего, решения и действия (бездействие) которых обжалуются;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proofErr w:type="gramStart"/>
      <w:r w:rsidRPr="002C3CD1">
        <w:rPr>
          <w:sz w:val="24"/>
          <w:szCs w:val="24"/>
        </w:rPr>
        <w:t>б) 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E4B41" w:rsidRPr="002C3CD1" w:rsidRDefault="004E4B41" w:rsidP="004E4B41">
      <w:pPr>
        <w:ind w:firstLine="567"/>
        <w:contextualSpacing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в) сведения об обжалуемых решениях и действиях (бездействии)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 xml:space="preserve">, должностного лица Департамента архитектуры, градостроительства и недвижимости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аяногорска</w:t>
      </w:r>
      <w:proofErr w:type="spellEnd"/>
      <w:r w:rsidRPr="002C3CD1">
        <w:rPr>
          <w:sz w:val="24"/>
          <w:szCs w:val="24"/>
        </w:rPr>
        <w:t>, либо муниципального служащего;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г) доводы, на основании которых заявитель не согласен с решением и действием (бездействием)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 xml:space="preserve">, должностного лица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F5878" w:rsidRPr="002C3CD1" w:rsidRDefault="004E4B41" w:rsidP="00AD0E24">
      <w:pPr>
        <w:pStyle w:val="a8"/>
        <w:numPr>
          <w:ilvl w:val="0"/>
          <w:numId w:val="9"/>
        </w:numPr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В случае если жалоба подается через представителя заявителя, также </w:t>
      </w:r>
      <w:r w:rsidR="00BF5878" w:rsidRPr="002C3CD1">
        <w:rPr>
          <w:sz w:val="24"/>
          <w:szCs w:val="24"/>
        </w:rPr>
        <w:t xml:space="preserve"> </w:t>
      </w:r>
      <w:r w:rsidRPr="002C3CD1">
        <w:rPr>
          <w:sz w:val="24"/>
          <w:szCs w:val="24"/>
        </w:rPr>
        <w:t>представляется</w:t>
      </w:r>
    </w:p>
    <w:p w:rsidR="004E4B41" w:rsidRPr="002C3CD1" w:rsidRDefault="004E4B41" w:rsidP="00BF5878">
      <w:pPr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2C3CD1">
        <w:rPr>
          <w:sz w:val="24"/>
          <w:szCs w:val="24"/>
        </w:rPr>
        <w:t>представлена</w:t>
      </w:r>
      <w:proofErr w:type="gramEnd"/>
      <w:r w:rsidRPr="002C3CD1">
        <w:rPr>
          <w:sz w:val="24"/>
          <w:szCs w:val="24"/>
        </w:rPr>
        <w:t>:</w:t>
      </w:r>
    </w:p>
    <w:p w:rsidR="004E4B41" w:rsidRPr="002C3CD1" w:rsidRDefault="004E4B41" w:rsidP="004E4B41">
      <w:pPr>
        <w:tabs>
          <w:tab w:val="left" w:pos="567"/>
        </w:tabs>
        <w:ind w:firstLine="567"/>
        <w:contextualSpacing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tabs>
          <w:tab w:val="left" w:pos="567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Прием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жалоб 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в 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письменной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форме 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на </w:t>
      </w:r>
      <w:r w:rsidR="00BF5878" w:rsidRPr="0022013B">
        <w:rPr>
          <w:sz w:val="24"/>
          <w:szCs w:val="24"/>
        </w:rPr>
        <w:t xml:space="preserve">   </w:t>
      </w:r>
      <w:r w:rsidRPr="0022013B">
        <w:rPr>
          <w:sz w:val="24"/>
          <w:szCs w:val="24"/>
        </w:rPr>
        <w:t xml:space="preserve">бумажном </w:t>
      </w:r>
      <w:r w:rsidR="00BF5878" w:rsidRPr="0022013B">
        <w:rPr>
          <w:sz w:val="24"/>
          <w:szCs w:val="24"/>
        </w:rPr>
        <w:t xml:space="preserve">   </w:t>
      </w:r>
      <w:r w:rsidRPr="0022013B">
        <w:rPr>
          <w:sz w:val="24"/>
          <w:szCs w:val="24"/>
        </w:rPr>
        <w:t>носителе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осуществляется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Администрацией муниципального образования </w:t>
      </w:r>
      <w:proofErr w:type="spellStart"/>
      <w:r w:rsidRPr="0022013B">
        <w:rPr>
          <w:sz w:val="24"/>
          <w:szCs w:val="24"/>
        </w:rPr>
        <w:t>г</w:t>
      </w:r>
      <w:proofErr w:type="gramStart"/>
      <w:r w:rsidRPr="0022013B">
        <w:rPr>
          <w:sz w:val="24"/>
          <w:szCs w:val="24"/>
        </w:rPr>
        <w:t>.С</w:t>
      </w:r>
      <w:proofErr w:type="gramEnd"/>
      <w:r w:rsidRPr="0022013B">
        <w:rPr>
          <w:sz w:val="24"/>
          <w:szCs w:val="24"/>
        </w:rPr>
        <w:t>аяногорск</w:t>
      </w:r>
      <w:proofErr w:type="spellEnd"/>
      <w:r w:rsidRPr="0022013B">
        <w:rPr>
          <w:sz w:val="24"/>
          <w:szCs w:val="24"/>
        </w:rPr>
        <w:t xml:space="preserve">, </w:t>
      </w:r>
      <w:r w:rsidR="00E50DDE" w:rsidRPr="0022013B">
        <w:rPr>
          <w:sz w:val="24"/>
          <w:szCs w:val="24"/>
        </w:rPr>
        <w:t>ДАГН г. Саяногорска</w:t>
      </w:r>
      <w:r w:rsidRPr="0022013B">
        <w:rPr>
          <w:sz w:val="24"/>
          <w:szCs w:val="24"/>
        </w:rPr>
        <w:t>, предоставляющим муниципальную услугу, (в месте предоставления муниципальной услуги, в месте, где заявитель подал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Время приема жалобы должно совпадать со временем предоставления муниципальной услуги.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Жалоба в письменной форме может быть также направлена по почте.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lastRenderedPageBreak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4E4B41" w:rsidRPr="002C3CD1" w:rsidRDefault="004E4B41" w:rsidP="00AD0E24">
      <w:pPr>
        <w:pStyle w:val="a8"/>
        <w:numPr>
          <w:ilvl w:val="0"/>
          <w:numId w:val="9"/>
        </w:numPr>
        <w:jc w:val="both"/>
        <w:rPr>
          <w:sz w:val="24"/>
          <w:szCs w:val="24"/>
        </w:rPr>
      </w:pPr>
      <w:r w:rsidRPr="002C3CD1">
        <w:rPr>
          <w:sz w:val="24"/>
          <w:szCs w:val="24"/>
        </w:rPr>
        <w:t>В электронном виде жалоба может быть подана заявителем посредством: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а) официального сайта Администрации муниципального образования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</w:t>
      </w:r>
      <w:proofErr w:type="spellEnd"/>
      <w:r w:rsidRPr="002C3CD1">
        <w:rPr>
          <w:sz w:val="24"/>
          <w:szCs w:val="24"/>
        </w:rPr>
        <w:t xml:space="preserve"> (</w:t>
      </w:r>
      <w:hyperlink r:id="rId30" w:history="1">
        <w:r w:rsidRPr="002C3CD1">
          <w:rPr>
            <w:color w:val="0000FF"/>
            <w:sz w:val="24"/>
            <w:szCs w:val="24"/>
            <w:u w:val="single"/>
            <w:lang w:val="en-US"/>
          </w:rPr>
          <w:t>http</w:t>
        </w:r>
        <w:r w:rsidRPr="002C3CD1">
          <w:rPr>
            <w:color w:val="0000FF"/>
            <w:sz w:val="24"/>
            <w:szCs w:val="24"/>
            <w:u w:val="single"/>
          </w:rPr>
          <w:t>://</w:t>
        </w:r>
        <w:r w:rsidRPr="002C3CD1">
          <w:rPr>
            <w:color w:val="0000FF"/>
            <w:sz w:val="24"/>
            <w:szCs w:val="24"/>
            <w:u w:val="single"/>
            <w:lang w:val="en-US"/>
          </w:rPr>
          <w:t>sayan</w:t>
        </w:r>
        <w:r w:rsidRPr="002C3CD1">
          <w:rPr>
            <w:color w:val="0000FF"/>
            <w:sz w:val="24"/>
            <w:szCs w:val="24"/>
            <w:u w:val="single"/>
          </w:rPr>
          <w:t>-</w:t>
        </w:r>
        <w:r w:rsidRPr="002C3CD1">
          <w:rPr>
            <w:color w:val="0000FF"/>
            <w:sz w:val="24"/>
            <w:szCs w:val="24"/>
            <w:u w:val="single"/>
            <w:lang w:val="en-US"/>
          </w:rPr>
          <w:t>adm</w:t>
        </w:r>
        <w:r w:rsidRPr="002C3CD1">
          <w:rPr>
            <w:color w:val="0000FF"/>
            <w:sz w:val="24"/>
            <w:szCs w:val="24"/>
            <w:u w:val="single"/>
          </w:rPr>
          <w:t>.</w:t>
        </w:r>
        <w:r w:rsidRPr="002C3CD1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Pr="002C3CD1">
        <w:rPr>
          <w:sz w:val="24"/>
          <w:szCs w:val="24"/>
        </w:rPr>
        <w:t xml:space="preserve">),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 xml:space="preserve"> (</w:t>
      </w:r>
      <w:hyperlink r:id="rId31" w:history="1">
        <w:r w:rsidRPr="002C3CD1">
          <w:rPr>
            <w:color w:val="0000FF"/>
            <w:sz w:val="24"/>
            <w:szCs w:val="24"/>
            <w:u w:val="single"/>
            <w:lang w:val="en-US"/>
          </w:rPr>
          <w:t>dagnpriem</w:t>
        </w:r>
        <w:r w:rsidRPr="002C3CD1">
          <w:rPr>
            <w:color w:val="0000FF"/>
            <w:sz w:val="24"/>
            <w:szCs w:val="24"/>
            <w:u w:val="single"/>
          </w:rPr>
          <w:t>@</w:t>
        </w:r>
        <w:r w:rsidRPr="002C3CD1">
          <w:rPr>
            <w:color w:val="0000FF"/>
            <w:sz w:val="24"/>
            <w:szCs w:val="24"/>
            <w:u w:val="single"/>
            <w:lang w:val="en-US"/>
          </w:rPr>
          <w:t>sng</w:t>
        </w:r>
        <w:r w:rsidRPr="002C3CD1">
          <w:rPr>
            <w:color w:val="0000FF"/>
            <w:sz w:val="24"/>
            <w:szCs w:val="24"/>
            <w:u w:val="single"/>
          </w:rPr>
          <w:t>.</w:t>
        </w:r>
        <w:r w:rsidRPr="002C3CD1">
          <w:rPr>
            <w:color w:val="0000FF"/>
            <w:sz w:val="24"/>
            <w:szCs w:val="24"/>
            <w:u w:val="single"/>
            <w:lang w:val="en-US"/>
          </w:rPr>
          <w:t>khakasnet</w:t>
        </w:r>
        <w:r w:rsidRPr="002C3CD1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2C3CD1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2C3CD1">
        <w:rPr>
          <w:sz w:val="24"/>
          <w:szCs w:val="24"/>
        </w:rPr>
        <w:t>) в информационно-телекоммуникационной сети «Интернет»;</w:t>
      </w:r>
    </w:p>
    <w:p w:rsidR="004E4B41" w:rsidRPr="002C3CD1" w:rsidRDefault="004E4B41" w:rsidP="004E4B41">
      <w:pPr>
        <w:tabs>
          <w:tab w:val="left" w:pos="567"/>
        </w:tabs>
        <w:ind w:firstLine="567"/>
        <w:contextualSpacing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б)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 xml:space="preserve">При подаче жалобы в электронном виде документы, указанные в пункте </w:t>
      </w:r>
      <w:r w:rsidR="00427BAF" w:rsidRPr="0022013B">
        <w:rPr>
          <w:sz w:val="24"/>
          <w:szCs w:val="24"/>
        </w:rPr>
        <w:t>74</w:t>
      </w:r>
      <w:r w:rsidRPr="0022013B">
        <w:rPr>
          <w:sz w:val="24"/>
          <w:szCs w:val="24"/>
        </w:rPr>
        <w:t xml:space="preserve"> настоящего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tabs>
          <w:tab w:val="left" w:pos="1080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Жалоба, поступившая в Администрацию муниципального образования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 </w:t>
      </w:r>
      <w:proofErr w:type="spellStart"/>
      <w:r w:rsidRPr="0022013B">
        <w:rPr>
          <w:sz w:val="24"/>
          <w:szCs w:val="24"/>
        </w:rPr>
        <w:t>г</w:t>
      </w:r>
      <w:proofErr w:type="gramStart"/>
      <w:r w:rsidRPr="0022013B">
        <w:rPr>
          <w:sz w:val="24"/>
          <w:szCs w:val="24"/>
        </w:rPr>
        <w:t>.С</w:t>
      </w:r>
      <w:proofErr w:type="gramEnd"/>
      <w:r w:rsidRPr="0022013B">
        <w:rPr>
          <w:sz w:val="24"/>
          <w:szCs w:val="24"/>
        </w:rPr>
        <w:t>аяногорск</w:t>
      </w:r>
      <w:proofErr w:type="spellEnd"/>
      <w:r w:rsidRPr="0022013B">
        <w:rPr>
          <w:sz w:val="24"/>
          <w:szCs w:val="24"/>
        </w:rPr>
        <w:t>,</w:t>
      </w:r>
      <w:r w:rsidR="0022013B" w:rsidRPr="0022013B">
        <w:rPr>
          <w:sz w:val="24"/>
          <w:szCs w:val="24"/>
        </w:rPr>
        <w:t xml:space="preserve"> </w:t>
      </w:r>
      <w:r w:rsidR="00E50DDE" w:rsidRPr="0022013B">
        <w:rPr>
          <w:sz w:val="24"/>
          <w:szCs w:val="24"/>
        </w:rPr>
        <w:t>ДАГН г. Саяногорска</w:t>
      </w:r>
      <w:r w:rsidRPr="0022013B">
        <w:rPr>
          <w:sz w:val="24"/>
          <w:szCs w:val="24"/>
        </w:rPr>
        <w:t xml:space="preserve">, подлежит рассмотрению должностным лицом, наделенным полномочиями по рассмотрению жалоб в соответствии с пунктом </w:t>
      </w:r>
      <w:r w:rsidR="00DA24C1" w:rsidRPr="0022013B">
        <w:rPr>
          <w:sz w:val="24"/>
          <w:szCs w:val="24"/>
        </w:rPr>
        <w:t>71</w:t>
      </w:r>
      <w:r w:rsidRPr="0022013B">
        <w:rPr>
          <w:sz w:val="24"/>
          <w:szCs w:val="24"/>
        </w:rPr>
        <w:t xml:space="preserve"> настоящего регламента. 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В случае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если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жалоба 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подана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заявителем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в 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Администрацию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муниципального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образования </w:t>
      </w:r>
      <w:proofErr w:type="spellStart"/>
      <w:r w:rsidRPr="0022013B">
        <w:rPr>
          <w:sz w:val="24"/>
          <w:szCs w:val="24"/>
        </w:rPr>
        <w:t>г</w:t>
      </w:r>
      <w:proofErr w:type="gramStart"/>
      <w:r w:rsidRPr="0022013B">
        <w:rPr>
          <w:sz w:val="24"/>
          <w:szCs w:val="24"/>
        </w:rPr>
        <w:t>.С</w:t>
      </w:r>
      <w:proofErr w:type="gramEnd"/>
      <w:r w:rsidRPr="0022013B">
        <w:rPr>
          <w:sz w:val="24"/>
          <w:szCs w:val="24"/>
        </w:rPr>
        <w:t>аяногорск</w:t>
      </w:r>
      <w:proofErr w:type="spellEnd"/>
      <w:r w:rsidRPr="0022013B">
        <w:rPr>
          <w:sz w:val="24"/>
          <w:szCs w:val="24"/>
        </w:rPr>
        <w:t xml:space="preserve">, </w:t>
      </w:r>
      <w:r w:rsidR="00E50DDE" w:rsidRPr="0022013B">
        <w:rPr>
          <w:sz w:val="24"/>
          <w:szCs w:val="24"/>
        </w:rPr>
        <w:t>ДАГН г. Саяногорска</w:t>
      </w:r>
      <w:r w:rsidRPr="0022013B">
        <w:rPr>
          <w:sz w:val="24"/>
          <w:szCs w:val="24"/>
        </w:rPr>
        <w:t xml:space="preserve">, в компетенцию которых не входит принятие решения по жалобе в соответствии с требованиями пункта </w:t>
      </w:r>
      <w:r w:rsidR="00427BAF" w:rsidRPr="0022013B">
        <w:rPr>
          <w:sz w:val="24"/>
          <w:szCs w:val="24"/>
        </w:rPr>
        <w:t>78</w:t>
      </w:r>
      <w:r w:rsidRPr="0022013B">
        <w:rPr>
          <w:sz w:val="24"/>
          <w:szCs w:val="24"/>
        </w:rPr>
        <w:t xml:space="preserve"> настоящего регламента, в течение 3 рабочих дней со дня её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E4B41" w:rsidRPr="002C3CD1" w:rsidRDefault="004E4B41" w:rsidP="00AD0E24">
      <w:pPr>
        <w:pStyle w:val="a8"/>
        <w:numPr>
          <w:ilvl w:val="0"/>
          <w:numId w:val="9"/>
        </w:numPr>
        <w:tabs>
          <w:tab w:val="left" w:pos="567"/>
        </w:tabs>
        <w:jc w:val="both"/>
        <w:rPr>
          <w:sz w:val="24"/>
          <w:szCs w:val="24"/>
        </w:rPr>
      </w:pPr>
      <w:r w:rsidRPr="002C3CD1">
        <w:rPr>
          <w:sz w:val="24"/>
          <w:szCs w:val="24"/>
        </w:rPr>
        <w:t>Заявитель может обратиться с жалобой, в том числе в следующих случаях: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а) нарушение срока регистрации заявления заявителя о предоставлении муниципальной услуги;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б) нарушение срока предоставления муниципальной услуги;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в) требование представления заявителем документов, не предусмотренных настоящим регламентом;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г) отказ в приеме документов, представление которых предусмотрено настоящим регламентом;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д) отказ в предоставлении муниципальной услуги, если основания отказа не предусмотрены настоящим регламентом;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е) требование внесения заявителем при предоставлении муниципальной услуги платы, не предусмотренной настоящим регламентом;</w:t>
      </w:r>
    </w:p>
    <w:p w:rsidR="004E4B41" w:rsidRPr="002C3CD1" w:rsidRDefault="004E4B41" w:rsidP="004E4B4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ж) отказ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 xml:space="preserve">, его должностного лица в исправлении допущенных опечаток и </w:t>
      </w:r>
      <w:proofErr w:type="gramStart"/>
      <w:r w:rsidRPr="002C3CD1">
        <w:rPr>
          <w:sz w:val="24"/>
          <w:szCs w:val="24"/>
        </w:rPr>
        <w:t>ошибок</w:t>
      </w:r>
      <w:proofErr w:type="gramEnd"/>
      <w:r w:rsidRPr="002C3CD1">
        <w:rPr>
          <w:sz w:val="24"/>
          <w:szCs w:val="24"/>
        </w:rPr>
        <w:t xml:space="preserve">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Уполномоченные в соответствии с п</w:t>
      </w:r>
      <w:r w:rsidR="00DA24C1" w:rsidRPr="0022013B">
        <w:rPr>
          <w:sz w:val="24"/>
          <w:szCs w:val="24"/>
        </w:rPr>
        <w:t>.</w:t>
      </w:r>
      <w:r w:rsidRPr="0022013B">
        <w:rPr>
          <w:sz w:val="24"/>
          <w:szCs w:val="24"/>
        </w:rPr>
        <w:t xml:space="preserve"> </w:t>
      </w:r>
      <w:r w:rsidR="00AD0E24" w:rsidRPr="0022013B">
        <w:rPr>
          <w:sz w:val="24"/>
          <w:szCs w:val="24"/>
        </w:rPr>
        <w:t>71</w:t>
      </w:r>
      <w:r w:rsidRPr="0022013B">
        <w:rPr>
          <w:sz w:val="24"/>
          <w:szCs w:val="24"/>
        </w:rPr>
        <w:t xml:space="preserve"> настоящего регламента на рассмотрение жалоб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должностные лица, обеспечивают:</w:t>
      </w:r>
    </w:p>
    <w:p w:rsidR="004E4B41" w:rsidRPr="002C3CD1" w:rsidRDefault="004E4B41" w:rsidP="004E4B4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а) прием и рассмотрение жалоб в соответствии с требованиями настоящего регламента;</w:t>
      </w:r>
    </w:p>
    <w:p w:rsidR="004E4B41" w:rsidRPr="002C3CD1" w:rsidRDefault="004E4B41" w:rsidP="004E4B41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б) направление жалоб в уполномоченный на их рассмотрение орган в соответствии с пунктом </w:t>
      </w:r>
      <w:r w:rsidR="00427BAF" w:rsidRPr="002C3CD1">
        <w:rPr>
          <w:sz w:val="24"/>
          <w:szCs w:val="24"/>
        </w:rPr>
        <w:t>79</w:t>
      </w:r>
      <w:r w:rsidRPr="002C3CD1">
        <w:rPr>
          <w:sz w:val="24"/>
          <w:szCs w:val="24"/>
        </w:rPr>
        <w:t xml:space="preserve"> настоящего регламента. 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tabs>
          <w:tab w:val="left" w:pos="567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 xml:space="preserve">В 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случае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 установления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 в 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ходе 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или 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по результатам рассмотрения жалобы признаков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состава административного правонарушения, предусмотренного статьей 5.63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4E4B41" w:rsidRPr="002C3CD1" w:rsidRDefault="00E50DDE" w:rsidP="00BF5878">
      <w:pPr>
        <w:pStyle w:val="a8"/>
        <w:numPr>
          <w:ilvl w:val="0"/>
          <w:numId w:val="9"/>
        </w:numPr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ДАГН г. Саяногорска </w:t>
      </w:r>
      <w:proofErr w:type="gramStart"/>
      <w:r w:rsidR="004E4B41" w:rsidRPr="002C3CD1">
        <w:rPr>
          <w:sz w:val="24"/>
          <w:szCs w:val="24"/>
        </w:rPr>
        <w:t>предоставляющий</w:t>
      </w:r>
      <w:proofErr w:type="gramEnd"/>
      <w:r w:rsidR="004E4B41" w:rsidRPr="002C3CD1">
        <w:rPr>
          <w:sz w:val="24"/>
          <w:szCs w:val="24"/>
        </w:rPr>
        <w:t xml:space="preserve"> муниципальную услугу, обеспечивает: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а) оснащение мест приема жалоб;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б) информирование заявителей о порядке обжалования решений и действий (бездействия)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 xml:space="preserve">, специалистов </w:t>
      </w:r>
      <w:r w:rsidR="00E50DDE" w:rsidRPr="002C3CD1">
        <w:rPr>
          <w:sz w:val="24"/>
          <w:szCs w:val="24"/>
        </w:rPr>
        <w:t xml:space="preserve">ДАГН г. Саяногорска </w:t>
      </w:r>
      <w:r w:rsidRPr="002C3CD1">
        <w:rPr>
          <w:sz w:val="24"/>
          <w:szCs w:val="24"/>
        </w:rPr>
        <w:t xml:space="preserve"> посредством </w:t>
      </w:r>
      <w:r w:rsidRPr="002C3CD1">
        <w:rPr>
          <w:sz w:val="24"/>
          <w:szCs w:val="24"/>
        </w:rPr>
        <w:lastRenderedPageBreak/>
        <w:t>размещения информации на стенде в месте предоставления муниципальной услуги, на официальном сайте, на Едином портале;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в) консультирование заявителей о порядке обжалования решений и действий (бездействия)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 xml:space="preserve">, специалистов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>, в том числе по телефону, электронной почте, при личном приеме;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г) формирование и представление ежеквартально в вышестоящий орган отчетности о полученных и рассмотренных жалобах (в том числе о количестве удовлетворенных и неудовлетворенных жалоб).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tabs>
          <w:tab w:val="left" w:pos="0"/>
          <w:tab w:val="left" w:pos="142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Жалоба, поступившая на рассмотрение в Администрацию муниципального образования</w:t>
      </w:r>
      <w:r w:rsidR="0022013B" w:rsidRPr="0022013B">
        <w:rPr>
          <w:sz w:val="24"/>
          <w:szCs w:val="24"/>
        </w:rPr>
        <w:t xml:space="preserve"> </w:t>
      </w:r>
      <w:proofErr w:type="spellStart"/>
      <w:r w:rsidRPr="0022013B">
        <w:rPr>
          <w:sz w:val="24"/>
          <w:szCs w:val="24"/>
        </w:rPr>
        <w:t>г</w:t>
      </w:r>
      <w:proofErr w:type="gramStart"/>
      <w:r w:rsidRPr="0022013B">
        <w:rPr>
          <w:sz w:val="24"/>
          <w:szCs w:val="24"/>
        </w:rPr>
        <w:t>.С</w:t>
      </w:r>
      <w:proofErr w:type="gramEnd"/>
      <w:r w:rsidRPr="0022013B">
        <w:rPr>
          <w:sz w:val="24"/>
          <w:szCs w:val="24"/>
        </w:rPr>
        <w:t>аяногорск</w:t>
      </w:r>
      <w:proofErr w:type="spellEnd"/>
      <w:r w:rsidRPr="0022013B">
        <w:rPr>
          <w:sz w:val="24"/>
          <w:szCs w:val="24"/>
        </w:rPr>
        <w:t xml:space="preserve">, </w:t>
      </w:r>
      <w:r w:rsidR="00E50DDE" w:rsidRPr="0022013B">
        <w:rPr>
          <w:sz w:val="24"/>
          <w:szCs w:val="24"/>
        </w:rPr>
        <w:t>ДАГН г. Саяногорска</w:t>
      </w:r>
      <w:r w:rsidRPr="0022013B">
        <w:rPr>
          <w:sz w:val="24"/>
          <w:szCs w:val="24"/>
        </w:rPr>
        <w:t xml:space="preserve">, подлежит регистрации не позднее следующего рабочего дня со дня ее поступления. Жалоба рассматривается в течение 15 рабочих дней со дня ее регистрации. 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В случае обжалования отказа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 xml:space="preserve">, должностного лица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>, либо муниципального служащего в приеме документов у заявителя,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tabs>
          <w:tab w:val="left" w:pos="567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По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результатам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рассмотрения 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жалобы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в 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соответствии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с </w:t>
      </w:r>
      <w:r w:rsidR="00BF5878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частью </w:t>
      </w:r>
      <w:r w:rsidR="00BF5878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7 статьи 11.2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Федерального закона «Об организации предоставления государственных и муниципальных услуг» принимается решение об удовлетворении жалобы либо об отказе в ее удовлетворении. Указанное решение принимается в форме акта в письменной форме.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При удовлетворении жалобы Глава муниципального образования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</w:t>
      </w:r>
      <w:proofErr w:type="spellEnd"/>
      <w:r w:rsidRPr="002C3CD1">
        <w:rPr>
          <w:sz w:val="24"/>
          <w:szCs w:val="24"/>
        </w:rPr>
        <w:t xml:space="preserve">, руководитель Департамента архитектуры, градостроительства и недвижимости </w:t>
      </w:r>
      <w:proofErr w:type="spellStart"/>
      <w:r w:rsidRPr="002C3CD1">
        <w:rPr>
          <w:sz w:val="24"/>
          <w:szCs w:val="24"/>
        </w:rPr>
        <w:t>г.Саяногорска</w:t>
      </w:r>
      <w:proofErr w:type="spellEnd"/>
      <w:r w:rsidRPr="002C3CD1">
        <w:rPr>
          <w:sz w:val="24"/>
          <w:szCs w:val="24"/>
        </w:rPr>
        <w:t xml:space="preserve">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4E4B41" w:rsidRPr="0022013B" w:rsidRDefault="004E4B41" w:rsidP="00BF5878">
      <w:pPr>
        <w:pStyle w:val="a8"/>
        <w:numPr>
          <w:ilvl w:val="0"/>
          <w:numId w:val="9"/>
        </w:numPr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Ответ по результатам рассмотрения жалобы направляется заявителю не позднее дня,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следующего за днем принятия решения, в письменной форме.</w:t>
      </w:r>
    </w:p>
    <w:p w:rsidR="004E4B41" w:rsidRPr="002C3CD1" w:rsidRDefault="004E4B41" w:rsidP="00AD0E24">
      <w:pPr>
        <w:pStyle w:val="a8"/>
        <w:numPr>
          <w:ilvl w:val="0"/>
          <w:numId w:val="9"/>
        </w:numPr>
        <w:jc w:val="both"/>
        <w:rPr>
          <w:sz w:val="24"/>
          <w:szCs w:val="24"/>
        </w:rPr>
      </w:pPr>
      <w:r w:rsidRPr="002C3CD1">
        <w:rPr>
          <w:sz w:val="24"/>
          <w:szCs w:val="24"/>
        </w:rPr>
        <w:t>В ответе по результатам рассмотрения жалобы указываются: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proofErr w:type="gramStart"/>
      <w:r w:rsidRPr="002C3CD1">
        <w:rPr>
          <w:sz w:val="24"/>
          <w:szCs w:val="24"/>
        </w:rPr>
        <w:t xml:space="preserve">а) наименование </w:t>
      </w:r>
      <w:r w:rsidR="00E50DDE" w:rsidRPr="002C3CD1">
        <w:rPr>
          <w:sz w:val="24"/>
          <w:szCs w:val="24"/>
        </w:rPr>
        <w:t>ДАГН г. Саяногорска</w:t>
      </w:r>
      <w:r w:rsidRPr="002C3CD1">
        <w:rPr>
          <w:sz w:val="24"/>
          <w:szCs w:val="24"/>
        </w:rPr>
        <w:t>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в) фамилия, имя, отчество (последнее – при наличии) или наименование заявителя;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г) основания для принятия решения по жалобе;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д) принятое по жалобе решение;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е) в случае,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ж) сведения о порядке обжалования принятого по жалобе решения.</w:t>
      </w:r>
    </w:p>
    <w:p w:rsidR="004E4B41" w:rsidRPr="0022013B" w:rsidRDefault="004E4B41" w:rsidP="00AD0E24">
      <w:pPr>
        <w:pStyle w:val="a8"/>
        <w:numPr>
          <w:ilvl w:val="0"/>
          <w:numId w:val="9"/>
        </w:numPr>
        <w:tabs>
          <w:tab w:val="left" w:pos="567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 xml:space="preserve">Ответ </w:t>
      </w:r>
      <w:r w:rsidR="00AD0E24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по </w:t>
      </w:r>
      <w:r w:rsidR="00AD0E24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>результатам рассмотрения жалобы подписывается Главой муниципального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образования </w:t>
      </w:r>
      <w:proofErr w:type="spellStart"/>
      <w:r w:rsidRPr="0022013B">
        <w:rPr>
          <w:sz w:val="24"/>
          <w:szCs w:val="24"/>
        </w:rPr>
        <w:t>г</w:t>
      </w:r>
      <w:proofErr w:type="gramStart"/>
      <w:r w:rsidRPr="0022013B">
        <w:rPr>
          <w:sz w:val="24"/>
          <w:szCs w:val="24"/>
        </w:rPr>
        <w:t>.С</w:t>
      </w:r>
      <w:proofErr w:type="gramEnd"/>
      <w:r w:rsidRPr="0022013B">
        <w:rPr>
          <w:sz w:val="24"/>
          <w:szCs w:val="24"/>
        </w:rPr>
        <w:t>аяногорск</w:t>
      </w:r>
      <w:proofErr w:type="spellEnd"/>
      <w:r w:rsidRPr="0022013B">
        <w:rPr>
          <w:sz w:val="24"/>
          <w:szCs w:val="24"/>
        </w:rPr>
        <w:t xml:space="preserve">, руководителем Департамента архитектуры, градостроительства и недвижимости </w:t>
      </w:r>
      <w:proofErr w:type="spellStart"/>
      <w:r w:rsidRPr="0022013B">
        <w:rPr>
          <w:sz w:val="24"/>
          <w:szCs w:val="24"/>
        </w:rPr>
        <w:t>г.Саяногорска</w:t>
      </w:r>
      <w:proofErr w:type="spellEnd"/>
      <w:r w:rsidRPr="0022013B">
        <w:rPr>
          <w:sz w:val="24"/>
          <w:szCs w:val="24"/>
        </w:rPr>
        <w:t>.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Главы муниципального образования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</w:t>
      </w:r>
      <w:proofErr w:type="spellEnd"/>
      <w:r w:rsidRPr="002C3CD1">
        <w:rPr>
          <w:sz w:val="24"/>
          <w:szCs w:val="24"/>
        </w:rPr>
        <w:t xml:space="preserve">, руководителя Департамента архитектуры, градостроительства и недвижимости </w:t>
      </w:r>
      <w:proofErr w:type="spellStart"/>
      <w:r w:rsidRPr="002C3CD1">
        <w:rPr>
          <w:sz w:val="24"/>
          <w:szCs w:val="24"/>
        </w:rPr>
        <w:t>г.Саяногорска</w:t>
      </w:r>
      <w:proofErr w:type="spellEnd"/>
      <w:r w:rsidRPr="002C3CD1">
        <w:rPr>
          <w:sz w:val="24"/>
          <w:szCs w:val="24"/>
        </w:rPr>
        <w:t>, вид которой установлен законодательством Российской Федерации.</w:t>
      </w:r>
    </w:p>
    <w:p w:rsidR="004E4B41" w:rsidRPr="0022013B" w:rsidRDefault="004E4B41" w:rsidP="00AD0E24">
      <w:pPr>
        <w:pStyle w:val="a8"/>
        <w:numPr>
          <w:ilvl w:val="0"/>
          <w:numId w:val="9"/>
        </w:numPr>
        <w:tabs>
          <w:tab w:val="left" w:pos="567"/>
        </w:tabs>
        <w:ind w:left="0" w:firstLine="570"/>
        <w:jc w:val="both"/>
        <w:rPr>
          <w:sz w:val="24"/>
          <w:szCs w:val="24"/>
        </w:rPr>
      </w:pPr>
      <w:r w:rsidRPr="0022013B">
        <w:rPr>
          <w:sz w:val="24"/>
          <w:szCs w:val="24"/>
        </w:rPr>
        <w:t>Глава</w:t>
      </w:r>
      <w:r w:rsidR="00AD0E24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муниципального</w:t>
      </w:r>
      <w:r w:rsidR="00AD0E24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образования</w:t>
      </w:r>
      <w:r w:rsidR="00AD0E24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 xml:space="preserve"> </w:t>
      </w:r>
      <w:proofErr w:type="spellStart"/>
      <w:r w:rsidRPr="0022013B">
        <w:rPr>
          <w:sz w:val="24"/>
          <w:szCs w:val="24"/>
        </w:rPr>
        <w:t>г</w:t>
      </w:r>
      <w:proofErr w:type="gramStart"/>
      <w:r w:rsidRPr="0022013B">
        <w:rPr>
          <w:sz w:val="24"/>
          <w:szCs w:val="24"/>
        </w:rPr>
        <w:t>.С</w:t>
      </w:r>
      <w:proofErr w:type="gramEnd"/>
      <w:r w:rsidRPr="0022013B">
        <w:rPr>
          <w:sz w:val="24"/>
          <w:szCs w:val="24"/>
        </w:rPr>
        <w:t>аяногорск</w:t>
      </w:r>
      <w:proofErr w:type="spellEnd"/>
      <w:r w:rsidRPr="0022013B">
        <w:rPr>
          <w:sz w:val="24"/>
          <w:szCs w:val="24"/>
        </w:rPr>
        <w:t xml:space="preserve">, </w:t>
      </w:r>
      <w:r w:rsidR="00AD0E24" w:rsidRPr="0022013B">
        <w:rPr>
          <w:sz w:val="24"/>
          <w:szCs w:val="24"/>
        </w:rPr>
        <w:t xml:space="preserve">   </w:t>
      </w:r>
      <w:r w:rsidRPr="0022013B">
        <w:rPr>
          <w:sz w:val="24"/>
          <w:szCs w:val="24"/>
        </w:rPr>
        <w:t xml:space="preserve">руководитель </w:t>
      </w:r>
      <w:r w:rsidR="00AD0E24" w:rsidRPr="0022013B">
        <w:rPr>
          <w:sz w:val="24"/>
          <w:szCs w:val="24"/>
        </w:rPr>
        <w:t xml:space="preserve">  </w:t>
      </w:r>
      <w:r w:rsidRPr="0022013B">
        <w:rPr>
          <w:sz w:val="24"/>
          <w:szCs w:val="24"/>
        </w:rPr>
        <w:t>Департамента</w:t>
      </w:r>
      <w:r w:rsidR="0022013B" w:rsidRPr="0022013B">
        <w:rPr>
          <w:sz w:val="24"/>
          <w:szCs w:val="24"/>
        </w:rPr>
        <w:t xml:space="preserve"> </w:t>
      </w:r>
      <w:r w:rsidRPr="0022013B">
        <w:rPr>
          <w:sz w:val="24"/>
          <w:szCs w:val="24"/>
        </w:rPr>
        <w:t xml:space="preserve">архитектуры, градостроительства и недвижимости </w:t>
      </w:r>
      <w:proofErr w:type="spellStart"/>
      <w:r w:rsidRPr="0022013B">
        <w:rPr>
          <w:sz w:val="24"/>
          <w:szCs w:val="24"/>
        </w:rPr>
        <w:t>г.Саяногорска</w:t>
      </w:r>
      <w:proofErr w:type="spellEnd"/>
      <w:r w:rsidRPr="0022013B">
        <w:rPr>
          <w:sz w:val="24"/>
          <w:szCs w:val="24"/>
        </w:rPr>
        <w:t xml:space="preserve"> отказывает в удовлетворении жалобы в следующих случаях: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lastRenderedPageBreak/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в) наличие решения по жалобе, принятого ранее в соответствии с требованиями настоящего регламента в отношении того же заявителя и по тому же предмету жалобы;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г) отсутствие в обжалуемых решениях и действиях (бездействии), принятых (осуществляемых) в ходе предоставления муниципальной услуги, нарушений требований нормативных правовых актов Российской Федерации и Республики Хакасия, муниципальных правовых актов органа местного самоуправления муниципального образования город Саяногорск, настоящего регламента. </w:t>
      </w:r>
    </w:p>
    <w:p w:rsidR="00AD0E24" w:rsidRPr="002C3CD1" w:rsidRDefault="004E4B41" w:rsidP="00AD0E24">
      <w:pPr>
        <w:pStyle w:val="a8"/>
        <w:numPr>
          <w:ilvl w:val="0"/>
          <w:numId w:val="9"/>
        </w:numPr>
        <w:tabs>
          <w:tab w:val="left" w:pos="567"/>
        </w:tabs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Глава муниципального образования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</w:t>
      </w:r>
      <w:proofErr w:type="spellEnd"/>
      <w:r w:rsidRPr="002C3CD1">
        <w:rPr>
          <w:sz w:val="24"/>
          <w:szCs w:val="24"/>
        </w:rPr>
        <w:t>, руководитель Департамента</w:t>
      </w:r>
    </w:p>
    <w:p w:rsidR="004E4B41" w:rsidRPr="002C3CD1" w:rsidRDefault="004E4B41" w:rsidP="00AD0E24">
      <w:pPr>
        <w:tabs>
          <w:tab w:val="left" w:pos="567"/>
        </w:tabs>
        <w:jc w:val="both"/>
        <w:rPr>
          <w:sz w:val="24"/>
          <w:szCs w:val="24"/>
        </w:rPr>
      </w:pPr>
      <w:r w:rsidRPr="002C3CD1">
        <w:rPr>
          <w:sz w:val="24"/>
          <w:szCs w:val="24"/>
        </w:rPr>
        <w:t xml:space="preserve">архитектуры, градостроительства и недвижимости </w:t>
      </w:r>
      <w:proofErr w:type="spellStart"/>
      <w:r w:rsidRPr="002C3CD1">
        <w:rPr>
          <w:sz w:val="24"/>
          <w:szCs w:val="24"/>
        </w:rPr>
        <w:t>г</w:t>
      </w:r>
      <w:proofErr w:type="gramStart"/>
      <w:r w:rsidRPr="002C3CD1">
        <w:rPr>
          <w:sz w:val="24"/>
          <w:szCs w:val="24"/>
        </w:rPr>
        <w:t>.С</w:t>
      </w:r>
      <w:proofErr w:type="gramEnd"/>
      <w:r w:rsidRPr="002C3CD1">
        <w:rPr>
          <w:sz w:val="24"/>
          <w:szCs w:val="24"/>
        </w:rPr>
        <w:t>аяногорска</w:t>
      </w:r>
      <w:proofErr w:type="spellEnd"/>
      <w:r w:rsidRPr="002C3CD1">
        <w:rPr>
          <w:sz w:val="24"/>
          <w:szCs w:val="24"/>
        </w:rPr>
        <w:t xml:space="preserve"> оставляют жалобу без ответа в следующих случаях:</w:t>
      </w:r>
    </w:p>
    <w:p w:rsidR="004E4B41" w:rsidRPr="002C3CD1" w:rsidRDefault="004E4B41" w:rsidP="004E4B41">
      <w:pPr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а) отсутствие в жалобе фамилии или почтового адреса заявителя (его представителя);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C3CD1">
        <w:rPr>
          <w:sz w:val="24"/>
          <w:szCs w:val="24"/>
        </w:rPr>
        <w:t>б) наличие в жалобе заявителя (его представителя) нецензурных либо оскорбительных выражений, угроз жизни, здоровью и имуществу должностного лица, а также членов его семьи. В этом случае заявителю (его представителю), направившему жалобу, сообщается о недопустимости злоупотребления правом;</w:t>
      </w:r>
    </w:p>
    <w:p w:rsidR="004E4B41" w:rsidRPr="002C3CD1" w:rsidRDefault="004E4B41" w:rsidP="004E4B41">
      <w:pPr>
        <w:tabs>
          <w:tab w:val="left" w:pos="567"/>
        </w:tabs>
        <w:ind w:firstLine="567"/>
        <w:jc w:val="both"/>
        <w:rPr>
          <w:snapToGrid w:val="0"/>
          <w:sz w:val="24"/>
          <w:szCs w:val="24"/>
        </w:rPr>
      </w:pPr>
      <w:r w:rsidRPr="002C3CD1">
        <w:rPr>
          <w:sz w:val="24"/>
          <w:szCs w:val="24"/>
        </w:rPr>
        <w:t>в) отсутствие возможности прочитать какую-либо часть текста жалобы заявителя (его представителя). В этом случае заявителю (его представителю), направившему жалобу, в течение семи дней со дня регистрации жалобы сообщается об отсутствии возможности прочитать какую-либо часть текста жалобы и дальнейшего ее рассмотрения, если фамилия и почтовый адрес заявителя (законного представителя) поддаются прочтению</w:t>
      </w:r>
      <w:proofErr w:type="gramStart"/>
      <w:r w:rsidRPr="002C3CD1">
        <w:rPr>
          <w:sz w:val="24"/>
          <w:szCs w:val="24"/>
        </w:rPr>
        <w:t>.».</w:t>
      </w:r>
      <w:proofErr w:type="gramEnd"/>
    </w:p>
    <w:p w:rsidR="00424032" w:rsidRPr="00CE4AE6" w:rsidRDefault="00424032" w:rsidP="00424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2013B" w:rsidRDefault="00A55F87" w:rsidP="00A55F87">
      <w:pPr>
        <w:pStyle w:val="ConsPlusNormal"/>
        <w:jc w:val="center"/>
      </w:pPr>
      <w:r>
        <w:t xml:space="preserve">                                                                     </w:t>
      </w: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22013B" w:rsidRDefault="0022013B" w:rsidP="00A55F87">
      <w:pPr>
        <w:pStyle w:val="ConsPlusNormal"/>
        <w:jc w:val="center"/>
      </w:pPr>
    </w:p>
    <w:p w:rsidR="00424032" w:rsidRDefault="00A55F87" w:rsidP="0022013B">
      <w:pPr>
        <w:pStyle w:val="ConsPlusNormal"/>
        <w:ind w:left="2832" w:firstLine="708"/>
        <w:jc w:val="center"/>
      </w:pPr>
      <w:r>
        <w:lastRenderedPageBreak/>
        <w:t xml:space="preserve">            </w:t>
      </w:r>
      <w:r w:rsidR="00424032">
        <w:t>Приложение N 1</w:t>
      </w:r>
    </w:p>
    <w:p w:rsidR="00424032" w:rsidRDefault="00A55F87" w:rsidP="00A55F87">
      <w:pPr>
        <w:pStyle w:val="ConsPlusNormal"/>
        <w:jc w:val="center"/>
      </w:pPr>
      <w:r>
        <w:t xml:space="preserve">                                                                                                                     </w:t>
      </w:r>
      <w:r w:rsidR="00424032">
        <w:t>к Административному регламенту</w:t>
      </w:r>
    </w:p>
    <w:p w:rsidR="00424032" w:rsidRDefault="00A55F87" w:rsidP="00A55F87">
      <w:pPr>
        <w:pStyle w:val="ConsPlusNormal"/>
        <w:jc w:val="center"/>
      </w:pPr>
      <w:r>
        <w:t xml:space="preserve">                                                                                                                   </w:t>
      </w:r>
      <w:r w:rsidR="00424032">
        <w:t xml:space="preserve">предоставления </w:t>
      </w:r>
      <w:proofErr w:type="gramStart"/>
      <w:r w:rsidR="00424032">
        <w:t>муниципальной</w:t>
      </w:r>
      <w:proofErr w:type="gramEnd"/>
    </w:p>
    <w:p w:rsidR="00424032" w:rsidRDefault="00A55F87" w:rsidP="00A55F87">
      <w:pPr>
        <w:pStyle w:val="ConsPlusNormal"/>
        <w:jc w:val="center"/>
      </w:pPr>
      <w:r>
        <w:t xml:space="preserve">                                                                                                                  </w:t>
      </w:r>
      <w:r w:rsidR="00424032">
        <w:t>услуги "Присвоение, изменение</w:t>
      </w:r>
    </w:p>
    <w:p w:rsidR="00424032" w:rsidRDefault="00A55F87" w:rsidP="00424032">
      <w:pPr>
        <w:pStyle w:val="ConsPlusNormal"/>
        <w:jc w:val="right"/>
      </w:pPr>
      <w:r>
        <w:t xml:space="preserve">  </w:t>
      </w:r>
      <w:r w:rsidR="00424032">
        <w:t>и аннулирование адресов объектов</w:t>
      </w:r>
    </w:p>
    <w:p w:rsidR="00424032" w:rsidRDefault="00A55F87" w:rsidP="00A55F87">
      <w:pPr>
        <w:pStyle w:val="ConsPlusNormal"/>
        <w:jc w:val="center"/>
      </w:pPr>
      <w:r>
        <w:t xml:space="preserve">                                                                                                      </w:t>
      </w:r>
      <w:r w:rsidR="00424032">
        <w:t>адресации на территории</w:t>
      </w:r>
    </w:p>
    <w:p w:rsidR="00424032" w:rsidRDefault="00895478" w:rsidP="00424032">
      <w:pPr>
        <w:pStyle w:val="ConsPlusNormal"/>
        <w:jc w:val="right"/>
      </w:pPr>
      <w:r>
        <w:t>муниципального образования г. Саяногорск</w:t>
      </w:r>
      <w:r w:rsidR="00424032">
        <w:t>"</w:t>
      </w: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center"/>
      </w:pPr>
      <w:bookmarkStart w:id="5" w:name="P379"/>
      <w:bookmarkEnd w:id="5"/>
      <w:r>
        <w:t>Блок-схема</w:t>
      </w:r>
    </w:p>
    <w:p w:rsidR="00424032" w:rsidRDefault="00424032" w:rsidP="00424032">
      <w:pPr>
        <w:pStyle w:val="ConsPlusNormal"/>
        <w:jc w:val="center"/>
      </w:pPr>
      <w:r>
        <w:t>предоставления муниципальной услуги</w:t>
      </w: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                     ┌───────────────────────────┐</w:t>
      </w:r>
    </w:p>
    <w:p w:rsidR="00424032" w:rsidRDefault="00424032" w:rsidP="00424032">
      <w:pPr>
        <w:pStyle w:val="ConsPlusNonformat"/>
        <w:jc w:val="both"/>
      </w:pPr>
      <w:r>
        <w:t xml:space="preserve">                         │    Прием и регистрация    │</w:t>
      </w:r>
    </w:p>
    <w:p w:rsidR="00424032" w:rsidRDefault="00424032" w:rsidP="00424032">
      <w:pPr>
        <w:pStyle w:val="ConsPlusNonformat"/>
        <w:jc w:val="both"/>
      </w:pPr>
      <w:r>
        <w:t xml:space="preserve">                         │заявления о предоставлении │</w:t>
      </w:r>
    </w:p>
    <w:p w:rsidR="00424032" w:rsidRDefault="00424032" w:rsidP="00424032">
      <w:pPr>
        <w:pStyle w:val="ConsPlusNonformat"/>
        <w:jc w:val="both"/>
      </w:pPr>
      <w:r>
        <w:t xml:space="preserve">                         │  муниципальной услуги и   │</w:t>
      </w:r>
    </w:p>
    <w:p w:rsidR="00424032" w:rsidRDefault="00424032" w:rsidP="00424032">
      <w:pPr>
        <w:pStyle w:val="ConsPlusNonformat"/>
        <w:jc w:val="both"/>
      </w:pPr>
      <w:r>
        <w:t xml:space="preserve">                         │    </w:t>
      </w:r>
      <w:proofErr w:type="gramStart"/>
      <w:r>
        <w:t>прилагаемых</w:t>
      </w:r>
      <w:proofErr w:type="gramEnd"/>
      <w:r>
        <w:t xml:space="preserve"> к нему     │</w:t>
      </w:r>
    </w:p>
    <w:p w:rsidR="00424032" w:rsidRDefault="00424032" w:rsidP="00424032">
      <w:pPr>
        <w:pStyle w:val="ConsPlusNonformat"/>
        <w:jc w:val="both"/>
      </w:pPr>
      <w:r>
        <w:t xml:space="preserve">                         │        документов         │</w:t>
      </w:r>
    </w:p>
    <w:p w:rsidR="00424032" w:rsidRDefault="00424032" w:rsidP="00424032">
      <w:pPr>
        <w:pStyle w:val="ConsPlusNonformat"/>
        <w:jc w:val="both"/>
      </w:pPr>
      <w:r>
        <w:t xml:space="preserve">                         └──────────────┬────────────┘</w:t>
      </w:r>
    </w:p>
    <w:p w:rsidR="00424032" w:rsidRDefault="00424032" w:rsidP="00424032">
      <w:pPr>
        <w:pStyle w:val="ConsPlusNonformat"/>
        <w:jc w:val="both"/>
      </w:pPr>
      <w:r>
        <w:t xml:space="preserve">                                       \/</w:t>
      </w:r>
    </w:p>
    <w:p w:rsidR="00424032" w:rsidRDefault="00424032" w:rsidP="00424032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┌─────────────────────────────────────────────────────────────────────┐</w:t>
      </w:r>
    </w:p>
    <w:p w:rsidR="00424032" w:rsidRDefault="00424032" w:rsidP="00424032">
      <w:pPr>
        <w:pStyle w:val="ConsPlusNonformat"/>
        <w:jc w:val="both"/>
      </w:pPr>
      <w:r>
        <w:t xml:space="preserve">    │   Рассмотрение заявления о предоставлении муниципальной услуги и    │</w:t>
      </w:r>
    </w:p>
    <w:p w:rsidR="00424032" w:rsidRDefault="00424032" w:rsidP="00424032">
      <w:pPr>
        <w:pStyle w:val="ConsPlusNonformat"/>
        <w:jc w:val="both"/>
      </w:pPr>
      <w:r>
        <w:t xml:space="preserve">    │                    прилагаемых к нему документов                    │</w:t>
      </w:r>
    </w:p>
    <w:p w:rsidR="00424032" w:rsidRDefault="00424032" w:rsidP="00424032">
      <w:pPr>
        <w:pStyle w:val="ConsPlusNonformat"/>
        <w:jc w:val="both"/>
      </w:pPr>
      <w:r>
        <w:t xml:space="preserve">    └────────────┬────────────────────────────────────────────┬───────────┘</w:t>
      </w:r>
    </w:p>
    <w:p w:rsidR="00424032" w:rsidRDefault="00424032" w:rsidP="00424032">
      <w:pPr>
        <w:pStyle w:val="ConsPlusNonformat"/>
        <w:jc w:val="both"/>
      </w:pPr>
      <w:r>
        <w:t xml:space="preserve">                \/                                           \/</w:t>
      </w:r>
    </w:p>
    <w:p w:rsidR="00424032" w:rsidRDefault="00424032" w:rsidP="00424032">
      <w:pPr>
        <w:pStyle w:val="ConsPlusNonformat"/>
        <w:jc w:val="both"/>
      </w:pPr>
      <w:r>
        <w:t xml:space="preserve">    ┌────────────────────────┐                   ┌────────────────────────┐</w:t>
      </w:r>
    </w:p>
    <w:p w:rsidR="00424032" w:rsidRDefault="00424032" w:rsidP="00424032">
      <w:pPr>
        <w:pStyle w:val="ConsPlusNonformat"/>
        <w:jc w:val="both"/>
      </w:pPr>
      <w:r>
        <w:t xml:space="preserve">    │   Принятие решения о   │                   │  Принятие решения </w:t>
      </w:r>
      <w:proofErr w:type="gramStart"/>
      <w:r>
        <w:t>об</w:t>
      </w:r>
      <w:proofErr w:type="gramEnd"/>
      <w:r>
        <w:t xml:space="preserve">   │</w:t>
      </w:r>
    </w:p>
    <w:p w:rsidR="00424032" w:rsidRDefault="00424032" w:rsidP="00424032">
      <w:pPr>
        <w:pStyle w:val="ConsPlusNonformat"/>
        <w:jc w:val="both"/>
      </w:pPr>
      <w:r>
        <w:t xml:space="preserve">    │     </w:t>
      </w:r>
      <w:proofErr w:type="gramStart"/>
      <w:r>
        <w:t>предоставлении</w:t>
      </w:r>
      <w:proofErr w:type="gramEnd"/>
      <w:r>
        <w:t xml:space="preserve">     │                   │отказе в предоставлении │</w:t>
      </w:r>
    </w:p>
    <w:p w:rsidR="00424032" w:rsidRDefault="00424032" w:rsidP="00424032">
      <w:pPr>
        <w:pStyle w:val="ConsPlusNonformat"/>
        <w:jc w:val="both"/>
      </w:pPr>
      <w:r>
        <w:t xml:space="preserve">    │  муниципальной услуги  │                   │  муниципальной услуги  │</w:t>
      </w:r>
    </w:p>
    <w:p w:rsidR="00424032" w:rsidRDefault="00424032" w:rsidP="00424032">
      <w:pPr>
        <w:pStyle w:val="ConsPlusNonformat"/>
        <w:jc w:val="both"/>
      </w:pPr>
      <w:r>
        <w:t xml:space="preserve">    └────────────┬───────────┘                   └────────────┬───────────┘</w:t>
      </w:r>
    </w:p>
    <w:p w:rsidR="00424032" w:rsidRDefault="00424032" w:rsidP="00424032">
      <w:pPr>
        <w:pStyle w:val="ConsPlusNonformat"/>
        <w:jc w:val="both"/>
      </w:pPr>
      <w:r>
        <w:t xml:space="preserve">                \/                                           \/</w:t>
      </w:r>
    </w:p>
    <w:p w:rsidR="00424032" w:rsidRDefault="00424032" w:rsidP="00424032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┌─────────────────────────────────────────────────────────────────────┐</w:t>
      </w:r>
    </w:p>
    <w:p w:rsidR="00424032" w:rsidRDefault="00424032" w:rsidP="00424032">
      <w:pPr>
        <w:pStyle w:val="ConsPlusNonformat"/>
        <w:jc w:val="both"/>
      </w:pPr>
      <w:r>
        <w:t xml:space="preserve">    │                          Выдача документов                          │</w:t>
      </w:r>
    </w:p>
    <w:p w:rsidR="00424032" w:rsidRDefault="00424032" w:rsidP="00424032">
      <w:pPr>
        <w:pStyle w:val="ConsPlusNonformat"/>
        <w:jc w:val="both"/>
      </w:pPr>
      <w:r>
        <w:t xml:space="preserve">    └─────────────────────────────────────────────────────────────────────┘</w:t>
      </w: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both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A55F87" w:rsidRDefault="00A55F87" w:rsidP="00424032">
      <w:pPr>
        <w:pStyle w:val="ConsPlusNormal"/>
        <w:jc w:val="right"/>
      </w:pPr>
    </w:p>
    <w:p w:rsidR="00424032" w:rsidRDefault="00895478" w:rsidP="00424032">
      <w:pPr>
        <w:pStyle w:val="ConsPlusNormal"/>
        <w:jc w:val="right"/>
      </w:pPr>
      <w:r>
        <w:lastRenderedPageBreak/>
        <w:t>П</w:t>
      </w:r>
      <w:r w:rsidR="00424032">
        <w:t>риложение N 2</w:t>
      </w:r>
    </w:p>
    <w:p w:rsidR="00424032" w:rsidRDefault="00424032" w:rsidP="00424032">
      <w:pPr>
        <w:pStyle w:val="ConsPlusNormal"/>
        <w:jc w:val="right"/>
      </w:pPr>
      <w:r>
        <w:t>к Административному регламенту</w:t>
      </w:r>
    </w:p>
    <w:p w:rsidR="00424032" w:rsidRDefault="00424032" w:rsidP="00424032">
      <w:pPr>
        <w:pStyle w:val="ConsPlusNormal"/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424032" w:rsidRDefault="00424032" w:rsidP="00424032">
      <w:pPr>
        <w:pStyle w:val="ConsPlusNormal"/>
        <w:jc w:val="right"/>
      </w:pPr>
      <w:r>
        <w:t>услуги "Присвоение, изменение</w:t>
      </w:r>
    </w:p>
    <w:p w:rsidR="00424032" w:rsidRDefault="00424032" w:rsidP="00424032">
      <w:pPr>
        <w:pStyle w:val="ConsPlusNormal"/>
        <w:jc w:val="right"/>
      </w:pPr>
      <w:r>
        <w:t>и аннулирование адресов объектов</w:t>
      </w:r>
    </w:p>
    <w:p w:rsidR="00424032" w:rsidRDefault="00424032" w:rsidP="00424032">
      <w:pPr>
        <w:pStyle w:val="ConsPlusNormal"/>
        <w:jc w:val="right"/>
      </w:pPr>
      <w:r>
        <w:t>адресации на территории</w:t>
      </w:r>
    </w:p>
    <w:p w:rsidR="00895478" w:rsidRDefault="00895478" w:rsidP="00895478">
      <w:pPr>
        <w:pStyle w:val="ConsPlusNormal"/>
        <w:jc w:val="center"/>
      </w:pPr>
      <w:r>
        <w:t xml:space="preserve">                                                                                                                                муниципального образования </w:t>
      </w:r>
    </w:p>
    <w:p w:rsidR="00424032" w:rsidRDefault="00895478" w:rsidP="00895478">
      <w:pPr>
        <w:pStyle w:val="ConsPlusNormal"/>
        <w:jc w:val="right"/>
      </w:pPr>
      <w:r>
        <w:t xml:space="preserve">г. Саяногорск </w:t>
      </w:r>
      <w:r w:rsidR="00424032">
        <w:t>"</w:t>
      </w:r>
    </w:p>
    <w:p w:rsidR="00424032" w:rsidRDefault="00424032" w:rsidP="00424032">
      <w:pPr>
        <w:pStyle w:val="ConsPlusNormal"/>
        <w:jc w:val="both"/>
      </w:pPr>
    </w:p>
    <w:p w:rsidR="00424032" w:rsidRPr="00E61396" w:rsidRDefault="00424032" w:rsidP="00424032">
      <w:pPr>
        <w:pStyle w:val="ConsPlusNonformat"/>
        <w:jc w:val="both"/>
      </w:pPr>
      <w:bookmarkStart w:id="6" w:name="P417"/>
      <w:bookmarkEnd w:id="6"/>
      <w:r>
        <w:t xml:space="preserve">                                 </w:t>
      </w:r>
      <w:r w:rsidRPr="00E61396">
        <w:t>Расписка</w:t>
      </w:r>
    </w:p>
    <w:p w:rsidR="00424032" w:rsidRPr="00E61396" w:rsidRDefault="00424032" w:rsidP="00424032">
      <w:pPr>
        <w:pStyle w:val="ConsPlusNonformat"/>
        <w:jc w:val="both"/>
      </w:pPr>
      <w:r w:rsidRPr="00E61396">
        <w:t xml:space="preserve">                 в получении документов на предоставление</w:t>
      </w:r>
    </w:p>
    <w:p w:rsidR="00424032" w:rsidRPr="00E61396" w:rsidRDefault="00424032" w:rsidP="00424032">
      <w:pPr>
        <w:pStyle w:val="ConsPlusNonformat"/>
        <w:jc w:val="both"/>
      </w:pPr>
      <w:r w:rsidRPr="00E61396">
        <w:t xml:space="preserve">                           муниципальной услуги</w:t>
      </w:r>
    </w:p>
    <w:p w:rsidR="00424032" w:rsidRDefault="00424032" w:rsidP="00424032">
      <w:pPr>
        <w:pStyle w:val="ConsPlusNonformat"/>
        <w:jc w:val="both"/>
      </w:pPr>
    </w:p>
    <w:p w:rsidR="00424032" w:rsidRPr="00895478" w:rsidRDefault="00424032" w:rsidP="0089547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95478">
        <w:rPr>
          <w:rFonts w:ascii="Times New Roman" w:hAnsi="Times New Roman" w:cs="Times New Roman"/>
          <w:sz w:val="22"/>
          <w:szCs w:val="22"/>
        </w:rPr>
        <w:t>Заявителем  для получения муниципальной услуги "Присвоение, изменение и</w:t>
      </w:r>
    </w:p>
    <w:p w:rsidR="00895478" w:rsidRPr="00895478" w:rsidRDefault="00424032" w:rsidP="0089547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895478">
        <w:rPr>
          <w:rFonts w:ascii="Times New Roman" w:hAnsi="Times New Roman" w:cs="Times New Roman"/>
          <w:szCs w:val="22"/>
        </w:rPr>
        <w:t>аннулирование  ад</w:t>
      </w:r>
      <w:r w:rsidR="00E61396">
        <w:rPr>
          <w:rFonts w:ascii="Times New Roman" w:hAnsi="Times New Roman" w:cs="Times New Roman"/>
          <w:szCs w:val="22"/>
        </w:rPr>
        <w:t>ресов  объектов  адресации  на</w:t>
      </w:r>
      <w:r w:rsidR="00895478" w:rsidRPr="00895478">
        <w:rPr>
          <w:rFonts w:ascii="Times New Roman" w:hAnsi="Times New Roman" w:cs="Times New Roman"/>
          <w:szCs w:val="22"/>
        </w:rPr>
        <w:t xml:space="preserve"> территории</w:t>
      </w:r>
    </w:p>
    <w:p w:rsidR="00424032" w:rsidRDefault="00895478" w:rsidP="0089547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95478">
        <w:rPr>
          <w:rFonts w:ascii="Times New Roman" w:hAnsi="Times New Roman" w:cs="Times New Roman"/>
          <w:sz w:val="22"/>
          <w:szCs w:val="22"/>
        </w:rPr>
        <w:t xml:space="preserve">муниципального образования г. Саяногорск </w:t>
      </w:r>
      <w:r w:rsidR="00424032" w:rsidRPr="00895478">
        <w:rPr>
          <w:rFonts w:ascii="Times New Roman" w:hAnsi="Times New Roman" w:cs="Times New Roman"/>
          <w:sz w:val="22"/>
          <w:szCs w:val="22"/>
        </w:rPr>
        <w:t>"</w:t>
      </w:r>
    </w:p>
    <w:p w:rsidR="00895478" w:rsidRPr="00895478" w:rsidRDefault="00895478" w:rsidP="0089547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424032" w:rsidRDefault="00424032" w:rsidP="00424032">
      <w:pPr>
        <w:pStyle w:val="ConsPlusNonformat"/>
        <w:jc w:val="both"/>
      </w:pPr>
      <w:r>
        <w:t>представлены следующие документы:</w:t>
      </w:r>
    </w:p>
    <w:p w:rsidR="00424032" w:rsidRDefault="00424032" w:rsidP="00424032">
      <w:pPr>
        <w:pStyle w:val="ConsPlusNonformat"/>
        <w:jc w:val="both"/>
      </w:pPr>
      <w:r>
        <w:t xml:space="preserve">    1) ___________________________________________________________________;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2) ___________________________________________________________________;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3) ___________________________________________________________________;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4) ___________________________________________________________________;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5) ___________________________________________________________________;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6) ___________________________________________________________________.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Документы представлены на приеме "____" ______________ 20____ г.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Расписка в получении документов составлена в двух экземплярах.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Выдана расписка в получении документов "___" __________ 20__ г. N _____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Расписку в одном экземпляре получил "____" ___________ 20__ г. ________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                                            (Ф.И.О., подпись заявителя)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___________________________________________________   _________________</w:t>
      </w:r>
    </w:p>
    <w:p w:rsidR="00424032" w:rsidRDefault="00424032" w:rsidP="00424032">
      <w:pPr>
        <w:pStyle w:val="ConsPlusNonformat"/>
        <w:jc w:val="both"/>
      </w:pPr>
    </w:p>
    <w:p w:rsidR="00424032" w:rsidRDefault="00424032" w:rsidP="00424032">
      <w:pPr>
        <w:pStyle w:val="ConsPlusNonformat"/>
        <w:jc w:val="both"/>
      </w:pPr>
      <w:r>
        <w:t xml:space="preserve">    должность, Ф.И.О. должностного лица, принявшего           подпись</w:t>
      </w:r>
    </w:p>
    <w:p w:rsidR="00424032" w:rsidRDefault="00424032" w:rsidP="00424032">
      <w:pPr>
        <w:pStyle w:val="ConsPlusNonformat"/>
        <w:jc w:val="both"/>
      </w:pPr>
      <w:r>
        <w:t xml:space="preserve">    заявление</w:t>
      </w: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both"/>
      </w:pPr>
    </w:p>
    <w:p w:rsidR="00424032" w:rsidRDefault="00424032" w:rsidP="00424032">
      <w:pPr>
        <w:pStyle w:val="ConsPlusNormal"/>
        <w:jc w:val="both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895478" w:rsidRDefault="00895478" w:rsidP="00424032">
      <w:pPr>
        <w:pStyle w:val="ConsPlusNormal"/>
        <w:jc w:val="right"/>
      </w:pPr>
    </w:p>
    <w:p w:rsidR="00424032" w:rsidRDefault="00424032" w:rsidP="00424032">
      <w:pPr>
        <w:pStyle w:val="ConsPlusNormal"/>
        <w:jc w:val="right"/>
      </w:pPr>
      <w:r>
        <w:lastRenderedPageBreak/>
        <w:t>Приложение N 3</w:t>
      </w:r>
    </w:p>
    <w:p w:rsidR="00424032" w:rsidRDefault="00424032" w:rsidP="00424032">
      <w:pPr>
        <w:pStyle w:val="ConsPlusNormal"/>
        <w:jc w:val="right"/>
      </w:pPr>
      <w:r>
        <w:t>к Административному регламенту</w:t>
      </w:r>
    </w:p>
    <w:p w:rsidR="00424032" w:rsidRDefault="00424032" w:rsidP="00424032">
      <w:pPr>
        <w:pStyle w:val="ConsPlusNormal"/>
        <w:jc w:val="right"/>
      </w:pPr>
      <w:r>
        <w:t xml:space="preserve">предоставления </w:t>
      </w:r>
      <w:proofErr w:type="gramStart"/>
      <w:r>
        <w:t>муниципальной</w:t>
      </w:r>
      <w:proofErr w:type="gramEnd"/>
    </w:p>
    <w:p w:rsidR="00424032" w:rsidRDefault="00424032" w:rsidP="00424032">
      <w:pPr>
        <w:pStyle w:val="ConsPlusNormal"/>
        <w:jc w:val="right"/>
      </w:pPr>
      <w:r>
        <w:t>услуги "Присвоение, изменение</w:t>
      </w:r>
    </w:p>
    <w:p w:rsidR="00424032" w:rsidRDefault="00424032" w:rsidP="00424032">
      <w:pPr>
        <w:pStyle w:val="ConsPlusNormal"/>
        <w:jc w:val="right"/>
      </w:pPr>
      <w:r>
        <w:t>и аннулирование адресов объектов</w:t>
      </w:r>
    </w:p>
    <w:p w:rsidR="00895478" w:rsidRDefault="00424032" w:rsidP="00895478">
      <w:pPr>
        <w:pStyle w:val="ConsPlusNormal"/>
        <w:jc w:val="right"/>
      </w:pPr>
      <w:r>
        <w:t xml:space="preserve">адресации </w:t>
      </w:r>
      <w:r w:rsidR="00895478">
        <w:t>на территории</w:t>
      </w:r>
    </w:p>
    <w:p w:rsidR="00424032" w:rsidRDefault="00895478" w:rsidP="00895478">
      <w:pPr>
        <w:pStyle w:val="ConsPlusNormal"/>
        <w:jc w:val="right"/>
      </w:pPr>
      <w:r>
        <w:t xml:space="preserve">муниципального образования г. Саяногорск </w:t>
      </w:r>
      <w:r w:rsidR="00424032">
        <w:t>"</w:t>
      </w:r>
    </w:p>
    <w:p w:rsidR="00895478" w:rsidRDefault="00895478" w:rsidP="00895478">
      <w:pPr>
        <w:pStyle w:val="ConsPlusNormal"/>
        <w:jc w:val="right"/>
      </w:pPr>
    </w:p>
    <w:p w:rsidR="00424032" w:rsidRDefault="00424032" w:rsidP="00424032">
      <w:pPr>
        <w:pStyle w:val="ConsPlusNormal"/>
        <w:jc w:val="both"/>
      </w:pPr>
    </w:p>
    <w:p w:rsidR="00424032" w:rsidRDefault="00424032" w:rsidP="00895478">
      <w:pPr>
        <w:pStyle w:val="ConsPlusNonformat"/>
        <w:jc w:val="center"/>
      </w:pPr>
      <w:bookmarkStart w:id="7" w:name="P466"/>
      <w:bookmarkEnd w:id="7"/>
      <w:r>
        <w:t xml:space="preserve">ФОРМА </w:t>
      </w:r>
      <w:r w:rsidR="00895478">
        <w:t>РАСПОРЯЖЕНИЯ ДАГН г. САЯНОГОРСКА</w:t>
      </w:r>
    </w:p>
    <w:p w:rsidR="00424032" w:rsidRDefault="00424032" w:rsidP="00895478">
      <w:pPr>
        <w:pStyle w:val="ConsPlusNonformat"/>
        <w:jc w:val="center"/>
      </w:pPr>
      <w:r>
        <w:t>О ПРИСВОЕНИИ ОБЪЕКТУ АДРЕСАЦИИ АДРЕСА</w:t>
      </w:r>
    </w:p>
    <w:p w:rsidR="00424032" w:rsidRDefault="00424032" w:rsidP="00424032">
      <w:pPr>
        <w:pStyle w:val="ConsPlusNonformat"/>
        <w:jc w:val="both"/>
      </w:pPr>
    </w:p>
    <w:p w:rsidR="00424032" w:rsidRPr="001D0161" w:rsidRDefault="00424032" w:rsidP="00895478">
      <w:pPr>
        <w:pStyle w:val="ConsPlusNonformat"/>
        <w:jc w:val="center"/>
        <w:rPr>
          <w:u w:val="single"/>
        </w:rPr>
      </w:pPr>
      <w:r w:rsidRPr="001D0161">
        <w:rPr>
          <w:u w:val="single"/>
        </w:rPr>
        <w:t xml:space="preserve">Бланк Департамента </w:t>
      </w:r>
      <w:r w:rsidR="00895478" w:rsidRPr="001D0161">
        <w:rPr>
          <w:u w:val="single"/>
        </w:rPr>
        <w:t>архитектуры, градостроительства и недвижимости г. Саяногорска</w:t>
      </w:r>
    </w:p>
    <w:p w:rsidR="00424032" w:rsidRDefault="00424032" w:rsidP="00424032">
      <w:pPr>
        <w:pStyle w:val="ConsPlusNonformat"/>
        <w:jc w:val="both"/>
      </w:pPr>
    </w:p>
    <w:p w:rsidR="001D0161" w:rsidRDefault="00424032" w:rsidP="00424032">
      <w:pPr>
        <w:pStyle w:val="ConsPlusNonformat"/>
        <w:jc w:val="both"/>
      </w:pPr>
      <w:r>
        <w:t xml:space="preserve">                               </w:t>
      </w: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1D0161">
      <w:pPr>
        <w:pStyle w:val="a3"/>
        <w:tabs>
          <w:tab w:val="clear" w:pos="4153"/>
          <w:tab w:val="clear" w:pos="8306"/>
        </w:tabs>
        <w:rPr>
          <w:noProof/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-365760</wp:posOffset>
                </wp:positionV>
                <wp:extent cx="5669280" cy="2286000"/>
                <wp:effectExtent l="1905" t="3175" r="0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9280" cy="2286000"/>
                          <a:chOff x="1872" y="559"/>
                          <a:chExt cx="8928" cy="3600"/>
                        </a:xfrm>
                      </wpg:grpSpPr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22" y="559"/>
                            <a:ext cx="1454" cy="1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50DDE" w:rsidRDefault="00E50DDE" w:rsidP="001D0161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858520" cy="1089025"/>
                                    <wp:effectExtent l="0" t="0" r="0" b="0"/>
                                    <wp:docPr id="18" name="Рисунок 18" descr="0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1" descr="03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58520" cy="10890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E50DDE" w:rsidRDefault="00E50DDE" w:rsidP="001D0161"/>
                            <w:p w:rsidR="00E50DDE" w:rsidRDefault="00E50DDE" w:rsidP="001D016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872" y="1073"/>
                            <a:ext cx="3100" cy="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Россия </w:t>
                              </w:r>
                              <w:proofErr w:type="spellStart"/>
                              <w:r>
                                <w:rPr>
                                  <w:sz w:val="16"/>
                                </w:rPr>
                                <w:t>Федерациязында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Times NR Cyr MT" w:hAnsi="Times NR Cyr MT"/>
                                  <w:smallCaps/>
                                  <w:sz w:val="10"/>
                                  <w:lang w:val="en-US"/>
                                </w:rPr>
                                <w:t>F</w:t>
                              </w:r>
                              <w:proofErr w:type="gramEnd"/>
                              <w:r>
                                <w:rPr>
                                  <w:rFonts w:ascii="Times NR Cyr MT" w:hAnsi="Times NR Cyr MT"/>
                                  <w:sz w:val="16"/>
                                </w:rPr>
                                <w:t>ы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sz w:val="16"/>
                                </w:rPr>
                                <w:t>Хакас Республика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Саяногорск городтын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уста</w:t>
                              </w:r>
                              <w:proofErr w:type="gramStart"/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  <w:lang w:val="en-US"/>
                                </w:rPr>
                                <w:t>f</w:t>
                              </w:r>
                              <w:proofErr w:type="gramEnd"/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-настаа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администрация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города саяногорска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smallCaps/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sz w:val="16"/>
                                </w:rPr>
                                <w:t>Хакас Республика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sz w:val="16"/>
                                </w:rPr>
                                <w:t>Республика Хакасия в составе Российской Федерации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Саяногорск городтын уста</w:t>
                              </w:r>
                              <w:proofErr w:type="gramStart"/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  <w:lang w:val="en-US"/>
                                </w:rPr>
                                <w:t>f</w:t>
                              </w:r>
                              <w:proofErr w:type="gramEnd"/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-настаа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администрация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города саяногорска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sz w:val="16"/>
                                </w:rPr>
                                <w:t xml:space="preserve"> Федерации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Саяногорск городтын уста</w:t>
                              </w:r>
                              <w:proofErr w:type="gramStart"/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  <w:lang w:val="en-US"/>
                                </w:rPr>
                                <w:t>f</w:t>
                              </w:r>
                              <w:proofErr w:type="gramEnd"/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-настаа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администрация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города саяногорска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E50DDE" w:rsidRDefault="00E50DDE" w:rsidP="001D016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268" y="1073"/>
                            <a:ext cx="3532" cy="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sz w:val="16"/>
                                </w:rPr>
                                <w:t>Республика Хакасия в составе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sz w:val="16"/>
                                </w:rPr>
                                <w:t>Российской Федерации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ДЕПАРТАМЕНТ АРХИТЕКТУРЫ,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ГРАДОСТРОИТЕЛЬСТВА И НЕДВИЖИМОСТИ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города саяногорска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настаа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администрация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Times NR Cyr MT" w:hAnsi="Times NR Cyr MT"/>
                                  <w:caps/>
                                  <w:sz w:val="16"/>
                                </w:rPr>
                                <w:t>города саяногорска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50DDE" w:rsidRDefault="00E50DDE" w:rsidP="001D0161">
                              <w:pPr>
                                <w:pStyle w:val="3"/>
                              </w:pPr>
                              <w:r>
                                <w:t>РАСПОРЯЖЕНИЕ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6"/>
                                </w:rPr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от _____________________ </w:t>
                              </w:r>
                              <w:proofErr w:type="gramStart"/>
                              <w:r>
                                <w:rPr>
                                  <w:b/>
                                  <w:sz w:val="24"/>
                                </w:rPr>
                                <w:t>г</w:t>
                              </w:r>
                              <w:proofErr w:type="gramEnd"/>
                              <w:r>
                                <w:rPr>
                                  <w:b/>
                                  <w:sz w:val="24"/>
                                </w:rPr>
                                <w:t>.  № _________</w:t>
                              </w:r>
                            </w:p>
                            <w:p w:rsidR="00E50DDE" w:rsidRDefault="00E50DDE" w:rsidP="001D0161">
                              <w:pPr>
                                <w:jc w:val="center"/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</w:pPr>
                            </w:p>
                            <w:p w:rsidR="00E50DDE" w:rsidRDefault="00E50DDE" w:rsidP="001D016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26" style="position:absolute;margin-left:3.6pt;margin-top:-28.8pt;width:446.4pt;height:180pt;z-index:251659264" coordorigin="1872,559" coordsize="8928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" o:allowincell="f">
                <v:rect id="Rectangle 13" o:spid="_x0000_s1027" style="position:absolute;left:5422;top:559;width:1454;height:1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N/FsEA&#10;AADbAAAADwAAAGRycy9kb3ducmV2LnhtbERPS4vCMBC+L/gfwgje1tRFFqlGEXVRD1p8HDyOzdgW&#10;m0lpotZ/vxEEb/PxPWc0aUwp7lS7wrKCXjcCQZxaXXCm4Hj4+x6AcB5ZY2mZFDzJwWTc+hphrO2D&#10;d3Tf+0yEEHYxKsi9r2IpXZqTQde1FXHgLrY26AOsM6lrfIRwU8qfKPqVBgsODTlWNMspve5vRkF2&#10;WjTaLxdn2myS5zSZr5PtrFKq026mQxCeGv8Rv90rHeb34fVLOEC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zfxbBAAAA2wAAAA8AAAAAAAAAAAAAAAAAmAIAAGRycy9kb3du&#10;cmV2LnhtbFBLBQYAAAAABAAEAPUAAACGAwAAAAA=&#10;" filled="f" stroked="f" strokecolor="silver">
                  <v:textbox inset="0,0,0,0">
                    <w:txbxContent>
                      <w:p w:rsidR="00E50DDE" w:rsidRDefault="00E50DDE" w:rsidP="001D0161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858520" cy="1089025"/>
                              <wp:effectExtent l="0" t="0" r="0" b="0"/>
                              <wp:docPr id="18" name="Рисунок 18" descr="0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0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8520" cy="1089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50DDE" w:rsidRDefault="00E50DDE" w:rsidP="001D0161"/>
                      <w:p w:rsidR="00E50DDE" w:rsidRDefault="00E50DDE" w:rsidP="001D0161"/>
                    </w:txbxContent>
                  </v:textbox>
                </v:rect>
                <v:rect id="Rectangle 14" o:spid="_x0000_s1028" style="position:absolute;left:1872;top:1073;width:3100;height: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/ajcEA&#10;AADbAAAADwAAAGRycy9kb3ducmV2LnhtbERPS4vCMBC+L/gfwgje1tQFF6lGEXVRD1p8HDyOzdgW&#10;m0lpotZ/vxEEb/PxPWc0aUwp7lS7wrKCXjcCQZxaXXCm4Hj4+x6AcB5ZY2mZFDzJwWTc+hphrO2D&#10;d3Tf+0yEEHYxKsi9r2IpXZqTQde1FXHgLrY26AOsM6lrfIRwU8qfKPqVBgsODTlWNMspve5vRkF2&#10;WjTaLxdn2myS5zSZr5PtrFKq026mQxCeGv8Rv90rHeb34fVLOEC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/2o3BAAAA2wAAAA8AAAAAAAAAAAAAAAAAmAIAAGRycy9kb3du&#10;cmV2LnhtbFBLBQYAAAAABAAEAPUAAACGAwAAAAA=&#10;" filled="f" stroked="f" strokecolor="silver">
                  <v:textbox inset="0,0,0,0">
                    <w:txbxContent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smallCaps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Россия </w:t>
                        </w:r>
                        <w:proofErr w:type="spellStart"/>
                        <w:r>
                          <w:rPr>
                            <w:sz w:val="16"/>
                          </w:rPr>
                          <w:t>Федерациязында</w:t>
                        </w:r>
                        <w:proofErr w:type="spellEnd"/>
                        <w:proofErr w:type="gramStart"/>
                        <w:r>
                          <w:rPr>
                            <w:rFonts w:ascii="Times NR Cyr MT" w:hAnsi="Times NR Cyr MT"/>
                            <w:smallCaps/>
                            <w:sz w:val="10"/>
                            <w:lang w:val="en-US"/>
                          </w:rPr>
                          <w:t>F</w:t>
                        </w:r>
                        <w:proofErr w:type="gramEnd"/>
                        <w:r>
                          <w:rPr>
                            <w:rFonts w:ascii="Times NR Cyr MT" w:hAnsi="Times NR Cyr MT"/>
                            <w:sz w:val="16"/>
                          </w:rPr>
                          <w:t>ы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sz w:val="16"/>
                          </w:rPr>
                          <w:t>Хакас Республика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Саяногорск городтын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уста</w:t>
                        </w:r>
                        <w:proofErr w:type="gramStart"/>
                        <w:r>
                          <w:rPr>
                            <w:rFonts w:ascii="Times NR Cyr MT" w:hAnsi="Times NR Cyr MT"/>
                            <w:caps/>
                            <w:sz w:val="16"/>
                            <w:lang w:val="en-US"/>
                          </w:rPr>
                          <w:t>f</w:t>
                        </w:r>
                        <w:proofErr w:type="gramEnd"/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-настаа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администрация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города саяногорска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smallCaps/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sz w:val="16"/>
                          </w:rPr>
                          <w:t>Хакас Республика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sz w:val="16"/>
                          </w:rPr>
                          <w:t>Республика Хакасия в составе Российской Федерации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Саяногорск городтын уста</w:t>
                        </w:r>
                        <w:proofErr w:type="gramStart"/>
                        <w:r>
                          <w:rPr>
                            <w:rFonts w:ascii="Times NR Cyr MT" w:hAnsi="Times NR Cyr MT"/>
                            <w:caps/>
                            <w:sz w:val="16"/>
                            <w:lang w:val="en-US"/>
                          </w:rPr>
                          <w:t>f</w:t>
                        </w:r>
                        <w:proofErr w:type="gramEnd"/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-настаа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администрация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города саяногорска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sz w:val="16"/>
                          </w:rPr>
                          <w:t xml:space="preserve"> Федерации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Саяногорск городтын уста</w:t>
                        </w:r>
                        <w:proofErr w:type="gramStart"/>
                        <w:r>
                          <w:rPr>
                            <w:rFonts w:ascii="Times NR Cyr MT" w:hAnsi="Times NR Cyr MT"/>
                            <w:caps/>
                            <w:sz w:val="16"/>
                            <w:lang w:val="en-US"/>
                          </w:rPr>
                          <w:t>f</w:t>
                        </w:r>
                        <w:proofErr w:type="gramEnd"/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-настаа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администрация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города саяногорска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E50DDE" w:rsidRDefault="00E50DDE" w:rsidP="001D0161"/>
                    </w:txbxContent>
                  </v:textbox>
                </v:rect>
                <v:rect id="Rectangle 15" o:spid="_x0000_s1029" style="position:absolute;left:7268;top:1073;width:3532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1E+sAA&#10;AADbAAAADwAAAGRycy9kb3ducmV2LnhtbERPy6rCMBDdC/5DGOHuNNWFSDWK+EDvwlt8LFyOzdgW&#10;m0lpota/NxcEd3M4z5nMGlOKB9WusKyg34tAEKdWF5wpOB3X3REI55E1lpZJwYsczKbt1gRjbZ+8&#10;p8fBZyKEsItRQe59FUvp0pwMup6tiAN3tbVBH2CdSV3jM4SbUg6iaCgNFhwacqxokVN6O9yNguy8&#10;arTfrC602yWvebL8Tf4WlVI/nWY+BuGp8V/xx73VYf4Q/n8JB8j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K1E+sAAAADbAAAADwAAAAAAAAAAAAAAAACYAgAAZHJzL2Rvd25y&#10;ZXYueG1sUEsFBgAAAAAEAAQA9QAAAIUDAAAAAA==&#10;" filled="f" stroked="f" strokecolor="silver">
                  <v:textbox inset="0,0,0,0">
                    <w:txbxContent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sz w:val="16"/>
                          </w:rPr>
                          <w:t>Республика Хакасия в составе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sz w:val="16"/>
                          </w:rPr>
                          <w:t>Российской Федерации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ДЕПАРТАМЕНТ АРХИТЕКТУРЫ,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ГРАДОСТРОИТЕЛЬСТВА И НЕДВИЖИМОСТИ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города саяногорска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настаа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rFonts w:ascii="Times NR Cyr MT" w:hAnsi="Times NR Cyr MT"/>
                            <w:caps/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администрация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ascii="Times NR Cyr MT" w:hAnsi="Times NR Cyr MT"/>
                            <w:caps/>
                            <w:sz w:val="16"/>
                          </w:rPr>
                          <w:t>города саяногорска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</w:pPr>
                      </w:p>
                    </w:txbxContent>
                  </v:textbox>
                </v:rect>
                <v:rect id="Rectangle 16" o:spid="_x0000_s1030" style="position:absolute;left:3505;top:2615;width:5255;height:1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HhYcEA&#10;AADbAAAADwAAAGRycy9kb3ducmV2LnhtbERPS4vCMBC+L/gfwgje1tQ9uFKNIuqiHrT4OHgcm7Et&#10;NpPSRK3/fiMI3ubje85o0phS3Kl2hWUFvW4Egji1uuBMwfHw9z0A4TyyxtIyKXiSg8m49TXCWNsH&#10;7+i+95kIIexiVJB7X8VSujQng65rK+LAXWxt0AdYZ1LX+AjhppQ/UdSXBgsODTlWNMspve5vRkF2&#10;WjTaLxdn2myS5zSZr5PtrFKq026mQxCeGv8Rv90rHeb/wuuXcIA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h4WHBAAAA2wAAAA8AAAAAAAAAAAAAAAAAmAIAAGRycy9kb3du&#10;cmV2LnhtbFBLBQYAAAAABAAEAPUAAACGAwAAAAA=&#10;" filled="f" stroked="f" strokecolor="silver">
                  <v:textbox inset="0,0,0,0">
                    <w:txbxContent>
                      <w:p w:rsidR="00E50DDE" w:rsidRDefault="00E50DDE" w:rsidP="001D0161">
                        <w:pPr>
                          <w:pStyle w:val="3"/>
                        </w:pPr>
                        <w:r>
                          <w:t>РАСПОРЯЖЕНИЕ</w:t>
                        </w:r>
                      </w:p>
                      <w:p w:rsidR="00E50DDE" w:rsidRDefault="00E50DDE" w:rsidP="001D0161">
                        <w:pPr>
                          <w:jc w:val="center"/>
                          <w:rPr>
                            <w:b/>
                            <w:spacing w:val="40"/>
                            <w:sz w:val="36"/>
                          </w:rPr>
                        </w:pPr>
                      </w:p>
                      <w:p w:rsidR="00E50DDE" w:rsidRDefault="00E50DDE" w:rsidP="001D0161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от _____________________ </w:t>
                        </w:r>
                        <w:proofErr w:type="gramStart"/>
                        <w:r>
                          <w:rPr>
                            <w:b/>
                            <w:sz w:val="24"/>
                          </w:rPr>
                          <w:t>г</w:t>
                        </w:r>
                        <w:proofErr w:type="gramEnd"/>
                        <w:r>
                          <w:rPr>
                            <w:b/>
                            <w:sz w:val="24"/>
                          </w:rPr>
                          <w:t>.  № _________</w:t>
                        </w:r>
                      </w:p>
                      <w:p w:rsidR="00E50DDE" w:rsidRDefault="00E50DDE" w:rsidP="001D0161">
                        <w:pPr>
                          <w:jc w:val="center"/>
                        </w:pPr>
                      </w:p>
                      <w:p w:rsidR="00E50DDE" w:rsidRDefault="00E50DDE" w:rsidP="001D0161">
                        <w:pPr>
                          <w:jc w:val="center"/>
                        </w:pPr>
                      </w:p>
                      <w:p w:rsidR="00E50DDE" w:rsidRDefault="00E50DDE" w:rsidP="001D0161">
                        <w:pPr>
                          <w:jc w:val="center"/>
                        </w:pPr>
                      </w:p>
                      <w:p w:rsidR="00E50DDE" w:rsidRDefault="00E50DDE" w:rsidP="001D0161">
                        <w:pPr>
                          <w:jc w:val="center"/>
                        </w:pPr>
                      </w:p>
                      <w:p w:rsidR="00E50DDE" w:rsidRDefault="00E50DDE" w:rsidP="001D0161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  <w:sz w:val="24"/>
        </w:rPr>
        <w:t xml:space="preserve"> </w:t>
      </w:r>
    </w:p>
    <w:p w:rsidR="001D0161" w:rsidRDefault="001D0161" w:rsidP="001D0161">
      <w:pPr>
        <w:rPr>
          <w:sz w:val="24"/>
        </w:rPr>
      </w:pPr>
    </w:p>
    <w:p w:rsidR="001D0161" w:rsidRDefault="001D0161" w:rsidP="001D0161">
      <w:pPr>
        <w:jc w:val="center"/>
        <w:rPr>
          <w:b/>
          <w:sz w:val="24"/>
        </w:rPr>
      </w:pPr>
    </w:p>
    <w:p w:rsidR="001D0161" w:rsidRDefault="001D0161" w:rsidP="001D0161">
      <w:pPr>
        <w:jc w:val="center"/>
        <w:rPr>
          <w:sz w:val="24"/>
        </w:rPr>
      </w:pPr>
    </w:p>
    <w:p w:rsidR="001D0161" w:rsidRDefault="001D0161" w:rsidP="001D0161">
      <w:pPr>
        <w:jc w:val="center"/>
        <w:rPr>
          <w:sz w:val="24"/>
        </w:rPr>
      </w:pPr>
    </w:p>
    <w:p w:rsidR="001D0161" w:rsidRDefault="001D0161" w:rsidP="001D0161">
      <w:pPr>
        <w:jc w:val="center"/>
        <w:rPr>
          <w:sz w:val="24"/>
        </w:rPr>
      </w:pPr>
    </w:p>
    <w:p w:rsidR="001D0161" w:rsidRDefault="001D0161" w:rsidP="001D0161">
      <w:pPr>
        <w:jc w:val="center"/>
        <w:rPr>
          <w:sz w:val="24"/>
        </w:rPr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  <w:r>
        <w:t>О присвоении адреса</w:t>
      </w: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  <w:r>
        <w:tab/>
        <w:t>Реквизиты и наименования документов, на основании которых принято решение о присвоении объекту адресации адреса</w:t>
      </w:r>
    </w:p>
    <w:p w:rsidR="001D0161" w:rsidRDefault="001D0161" w:rsidP="00424032">
      <w:pPr>
        <w:pStyle w:val="ConsPlusNonformat"/>
        <w:jc w:val="both"/>
      </w:pPr>
    </w:p>
    <w:p w:rsidR="001D0161" w:rsidRDefault="001D0161" w:rsidP="001D0161">
      <w:pPr>
        <w:pStyle w:val="ConsPlusNonformat"/>
        <w:jc w:val="center"/>
      </w:pPr>
      <w:r>
        <w:t>Распоряжаюсь:</w:t>
      </w:r>
    </w:p>
    <w:p w:rsidR="001D0161" w:rsidRDefault="001D0161" w:rsidP="001D0161">
      <w:pPr>
        <w:pStyle w:val="ConsPlusNonformat"/>
        <w:jc w:val="center"/>
      </w:pPr>
    </w:p>
    <w:p w:rsidR="001D0161" w:rsidRDefault="001D0161" w:rsidP="001D0161">
      <w:pPr>
        <w:pStyle w:val="ConsPlusNonformat"/>
        <w:numPr>
          <w:ilvl w:val="0"/>
          <w:numId w:val="1"/>
        </w:numPr>
        <w:jc w:val="both"/>
      </w:pPr>
      <w:r>
        <w:t>Указывается объект недвижимого имущества, в том числе               земельный участок, здание, сооружение, помещение и объект               незавершенного строительства, его наименование его кадастровый номер  (при наличии</w:t>
      </w:r>
      <w:proofErr w:type="gramStart"/>
      <w:r>
        <w:t>)и</w:t>
      </w:r>
      <w:proofErr w:type="gramEnd"/>
      <w:r>
        <w:t xml:space="preserve"> местоположение объекта – присвоенный (подтвержденный, измененный, аннулированный) объекту адресации адрес.</w:t>
      </w:r>
    </w:p>
    <w:p w:rsidR="001D0161" w:rsidRDefault="001D0161" w:rsidP="001D0161">
      <w:pPr>
        <w:pStyle w:val="ConsPlusNonformat"/>
        <w:numPr>
          <w:ilvl w:val="0"/>
          <w:numId w:val="1"/>
        </w:numPr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1D0161">
      <w:pPr>
        <w:pStyle w:val="ConsPlusNonformat"/>
        <w:jc w:val="both"/>
      </w:pPr>
      <w:r>
        <w:t>______________________________  ___________  ______________________________</w:t>
      </w:r>
    </w:p>
    <w:p w:rsidR="001D0161" w:rsidRDefault="001D0161" w:rsidP="001D0161">
      <w:pPr>
        <w:pStyle w:val="ConsPlusNonformat"/>
        <w:jc w:val="both"/>
      </w:pPr>
      <w:r>
        <w:t xml:space="preserve">   (должность руководителя)      (подпись)       (расшифровка подписи)</w:t>
      </w:r>
    </w:p>
    <w:p w:rsidR="001D0161" w:rsidRDefault="001D0161" w:rsidP="001D0161">
      <w:pPr>
        <w:pStyle w:val="ConsPlusNonformat"/>
        <w:jc w:val="both"/>
      </w:pPr>
      <w:r>
        <w:t xml:space="preserve">                                    МП</w:t>
      </w:r>
    </w:p>
    <w:p w:rsidR="001D0161" w:rsidRDefault="001D0161" w:rsidP="001D0161">
      <w:pPr>
        <w:pStyle w:val="ConsPlusNormal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1D0161" w:rsidRDefault="001D0161" w:rsidP="00424032">
      <w:pPr>
        <w:pStyle w:val="ConsPlusNonformat"/>
        <w:jc w:val="both"/>
      </w:pPr>
    </w:p>
    <w:p w:rsidR="002F6025" w:rsidRDefault="002F6025"/>
    <w:p w:rsidR="00DF6A05" w:rsidRDefault="00DF6A05"/>
    <w:sectPr w:rsidR="00DF6A05" w:rsidSect="002C3CD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209D"/>
    <w:multiLevelType w:val="hybridMultilevel"/>
    <w:tmpl w:val="E3E0C9FE"/>
    <w:lvl w:ilvl="0" w:tplc="79448578">
      <w:start w:val="57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BBF5417"/>
    <w:multiLevelType w:val="hybridMultilevel"/>
    <w:tmpl w:val="E49A63AA"/>
    <w:lvl w:ilvl="0" w:tplc="3C96B35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0ED1685"/>
    <w:multiLevelType w:val="hybridMultilevel"/>
    <w:tmpl w:val="E0DC0D60"/>
    <w:lvl w:ilvl="0" w:tplc="8EAAAA7C">
      <w:start w:val="69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2B4816E4"/>
    <w:multiLevelType w:val="hybridMultilevel"/>
    <w:tmpl w:val="6CEE7258"/>
    <w:lvl w:ilvl="0" w:tplc="B5DEAB18">
      <w:start w:val="1"/>
      <w:numFmt w:val="decimal"/>
      <w:lvlText w:val="%1."/>
      <w:lvlJc w:val="left"/>
      <w:pPr>
        <w:ind w:left="1350" w:hanging="8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0273FB8"/>
    <w:multiLevelType w:val="hybridMultilevel"/>
    <w:tmpl w:val="25E082B8"/>
    <w:lvl w:ilvl="0" w:tplc="784EEA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0A47A99"/>
    <w:multiLevelType w:val="hybridMultilevel"/>
    <w:tmpl w:val="0AE44158"/>
    <w:lvl w:ilvl="0" w:tplc="584271A4">
      <w:start w:val="8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EA17EA4"/>
    <w:multiLevelType w:val="hybridMultilevel"/>
    <w:tmpl w:val="F482BADA"/>
    <w:lvl w:ilvl="0" w:tplc="989E6F8E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73A3F34"/>
    <w:multiLevelType w:val="hybridMultilevel"/>
    <w:tmpl w:val="3EA822AA"/>
    <w:lvl w:ilvl="0" w:tplc="7C7C25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FF540C4"/>
    <w:multiLevelType w:val="hybridMultilevel"/>
    <w:tmpl w:val="A17ED524"/>
    <w:lvl w:ilvl="0" w:tplc="AC3857C4">
      <w:start w:val="70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C84"/>
    <w:rsid w:val="000150ED"/>
    <w:rsid w:val="00067B43"/>
    <w:rsid w:val="000A3DE8"/>
    <w:rsid w:val="000B0D20"/>
    <w:rsid w:val="000D2253"/>
    <w:rsid w:val="00161829"/>
    <w:rsid w:val="001A556A"/>
    <w:rsid w:val="001B6E2D"/>
    <w:rsid w:val="001D0161"/>
    <w:rsid w:val="0022013B"/>
    <w:rsid w:val="0029467C"/>
    <w:rsid w:val="002C3CD1"/>
    <w:rsid w:val="002D7998"/>
    <w:rsid w:val="002F6025"/>
    <w:rsid w:val="003024F6"/>
    <w:rsid w:val="00346801"/>
    <w:rsid w:val="00353E66"/>
    <w:rsid w:val="003E6FEC"/>
    <w:rsid w:val="003E7E34"/>
    <w:rsid w:val="00424032"/>
    <w:rsid w:val="00427BAF"/>
    <w:rsid w:val="00436FF5"/>
    <w:rsid w:val="0044209C"/>
    <w:rsid w:val="00451E6D"/>
    <w:rsid w:val="00475BAA"/>
    <w:rsid w:val="004E4B41"/>
    <w:rsid w:val="004E64EC"/>
    <w:rsid w:val="00586956"/>
    <w:rsid w:val="005D4A44"/>
    <w:rsid w:val="00704155"/>
    <w:rsid w:val="00791676"/>
    <w:rsid w:val="008937E0"/>
    <w:rsid w:val="00895478"/>
    <w:rsid w:val="008C353D"/>
    <w:rsid w:val="008E483B"/>
    <w:rsid w:val="008F3C84"/>
    <w:rsid w:val="00952211"/>
    <w:rsid w:val="00973A37"/>
    <w:rsid w:val="009C3031"/>
    <w:rsid w:val="00A06DCD"/>
    <w:rsid w:val="00A14122"/>
    <w:rsid w:val="00A3143D"/>
    <w:rsid w:val="00A55F87"/>
    <w:rsid w:val="00A6094A"/>
    <w:rsid w:val="00A8753C"/>
    <w:rsid w:val="00AD0E24"/>
    <w:rsid w:val="00AE4E76"/>
    <w:rsid w:val="00B12AC7"/>
    <w:rsid w:val="00B6174C"/>
    <w:rsid w:val="00B87A3D"/>
    <w:rsid w:val="00BF5878"/>
    <w:rsid w:val="00C47E79"/>
    <w:rsid w:val="00CE39BD"/>
    <w:rsid w:val="00CE4AE6"/>
    <w:rsid w:val="00D1375A"/>
    <w:rsid w:val="00D230D1"/>
    <w:rsid w:val="00D231BF"/>
    <w:rsid w:val="00D31935"/>
    <w:rsid w:val="00D3659B"/>
    <w:rsid w:val="00D62B19"/>
    <w:rsid w:val="00D85576"/>
    <w:rsid w:val="00D90D35"/>
    <w:rsid w:val="00D94720"/>
    <w:rsid w:val="00DA24C1"/>
    <w:rsid w:val="00DF6A05"/>
    <w:rsid w:val="00E50DDE"/>
    <w:rsid w:val="00E57D66"/>
    <w:rsid w:val="00E61396"/>
    <w:rsid w:val="00EB0FD7"/>
    <w:rsid w:val="00F3364C"/>
    <w:rsid w:val="00F41575"/>
    <w:rsid w:val="00F724E4"/>
    <w:rsid w:val="00FA2164"/>
    <w:rsid w:val="00FD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D0161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0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40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4240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D0161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rsid w:val="001D01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D01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01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16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E7E3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F6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D0161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0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40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4240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D0161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rsid w:val="001D016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D01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01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16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E7E3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F6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06087D639E93E312D3F125AF1F86B0C4B5B490F11E311A270A46k6pDJ" TargetMode="External"/><Relationship Id="rId13" Type="http://schemas.openxmlformats.org/officeDocument/2006/relationships/hyperlink" Target="consultantplus://offline/ref=FF06087D639E93E312D3F125AF1F86B0C7B8B590FD4D6618765F486810k6pBJ" TargetMode="External"/><Relationship Id="rId18" Type="http://schemas.openxmlformats.org/officeDocument/2006/relationships/hyperlink" Target="consultantplus://offline/ref=FF06087D639E93E312D3F125AF1F86B0C7B5B69CFF4B6618765F4868106B9ABB5F557D6A8FB2D365k8p0J" TargetMode="External"/><Relationship Id="rId26" Type="http://schemas.openxmlformats.org/officeDocument/2006/relationships/hyperlink" Target="consultantplus://offline/ref=FF06087D639E93E312D3F125AF1F86B0C7B5B790FA496618765F4868106B9ABB5F557D6A8FB2D361k8p4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F06087D639E93E312D3F125AF1F86B0C7B5B097F84D6618765F4868106B9ABB5F557D6Fk8pCJ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/sayan-adm/ru" TargetMode="External"/><Relationship Id="rId12" Type="http://schemas.openxmlformats.org/officeDocument/2006/relationships/hyperlink" Target="consultantplus://offline/ref=FF06087D639E93E312D3F125AF1F86B0C7B5B097F84D6618765F486810k6pBJ" TargetMode="External"/><Relationship Id="rId17" Type="http://schemas.openxmlformats.org/officeDocument/2006/relationships/hyperlink" Target="consultantplus://offline/ref=FF06087D639E93E312D3EF28B973D9B5CEB6ED98FF406E482B001335476290EC181A2428CBBFD264813833k0p7J" TargetMode="External"/><Relationship Id="rId25" Type="http://schemas.openxmlformats.org/officeDocument/2006/relationships/hyperlink" Target="consultantplus://offline/ref=FF06087D639E93E312D3F125AF1F86B0C7B5B790FA496618765F4868106B9ABB5F557D6A8FB2D360k8p9J" TargetMode="External"/><Relationship Id="rId33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consultantplus://offline/ref=FF06087D639E93E312D3EF28B973D9B5CEB6ED98FF4F6F4F2C001335476290EC181A2428CBBFD264813032k0p7J" TargetMode="External"/><Relationship Id="rId20" Type="http://schemas.openxmlformats.org/officeDocument/2006/relationships/hyperlink" Target="consultantplus://offline/ref=FF06087D639E93E312D3F125AF1F86B0C7B5B096F3486618765F4868106B9ABB5F557D6Ak8pFJ" TargetMode="External"/><Relationship Id="rId29" Type="http://schemas.openxmlformats.org/officeDocument/2006/relationships/hyperlink" Target="consultantplus://offline/ref=FF06087D639E93E312D3F125AF1F86B0C7B5B69CFF4B6618765F4868106B9ABB5F557D6A8FB2D167k8p3J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agnpriem@sng.khakasnet.ru" TargetMode="External"/><Relationship Id="rId11" Type="http://schemas.openxmlformats.org/officeDocument/2006/relationships/hyperlink" Target="consultantplus://offline/ref=FF06087D639E93E312D3F125AF1F86B0C7B5B096F3486618765F486810k6pBJ" TargetMode="External"/><Relationship Id="rId24" Type="http://schemas.openxmlformats.org/officeDocument/2006/relationships/hyperlink" Target="consultantplus://offline/ref=FF06087D639E93E312D3F125AF1F86B0C7B5B790FA496618765F4868106B9ABB5F557D6A8FB2D360k8p4J" TargetMode="External"/><Relationship Id="rId32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F06087D639E93E312D3F125AF1F86B0C7B5B69CFF4B6618765F486810k6pBJ" TargetMode="External"/><Relationship Id="rId23" Type="http://schemas.openxmlformats.org/officeDocument/2006/relationships/hyperlink" Target="consultantplus://offline/ref=FF06087D639E93E312D3F125AF1F86B0C7B5B790FA496618765F4868106B9ABB5F557D6A8FB2D367k8p2J" TargetMode="External"/><Relationship Id="rId28" Type="http://schemas.openxmlformats.org/officeDocument/2006/relationships/hyperlink" Target="consultantplus://offline/ref=FF06087D639E93E312D3F125AF1F86B0C7B5B69CFF4B6618765F4868106B9ABB5F557D6A8FB2D365k8p0J" TargetMode="External"/><Relationship Id="rId10" Type="http://schemas.openxmlformats.org/officeDocument/2006/relationships/hyperlink" Target="consultantplus://offline/ref=FF06087D639E93E312D3F125AF1F86B0C7BABB92FE416618765F486810k6pBJ" TargetMode="External"/><Relationship Id="rId19" Type="http://schemas.openxmlformats.org/officeDocument/2006/relationships/hyperlink" Target="consultantplus://offline/ref=FF06087D639E93E312D3F125AF1F86B0C7B5B096F3486618765F4868106B9ABB5F557D6A8FB2D167k8p8J" TargetMode="External"/><Relationship Id="rId31" Type="http://schemas.openxmlformats.org/officeDocument/2006/relationships/hyperlink" Target="mailto:dagnpriem@sng.khakasnet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06087D639E93E312D3F125AF1F86B0C7B5B096F2416618765F486810k6pBJ" TargetMode="External"/><Relationship Id="rId14" Type="http://schemas.openxmlformats.org/officeDocument/2006/relationships/hyperlink" Target="consultantplus://offline/ref=FF06087D639E93E312D3F125AF1F86B0C7B5B790FA496618765F486810k6pBJ" TargetMode="External"/><Relationship Id="rId22" Type="http://schemas.openxmlformats.org/officeDocument/2006/relationships/hyperlink" Target="consultantplus://offline/ref=FF06087D639E93E312D3F125AF1F86B0C7B5B790FA496618765F4868106B9ABB5F557D6A8FB2D366k8p8J" TargetMode="External"/><Relationship Id="rId27" Type="http://schemas.openxmlformats.org/officeDocument/2006/relationships/hyperlink" Target="consultantplus://offline/ref=8BCCBF0AB92164B36203AB809313C1EA20FE4C2494F3E01BF4C7339E49eAL6C" TargetMode="External"/><Relationship Id="rId30" Type="http://schemas.openxmlformats.org/officeDocument/2006/relationships/hyperlink" Target="http://sayan-adm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9020</Words>
  <Characters>51418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Куцлав Ольга Владимировна</dc:creator>
  <cp:lastModifiedBy>Свиридова Татьяна Геннадьевна</cp:lastModifiedBy>
  <cp:revision>5</cp:revision>
  <cp:lastPrinted>2016-04-08T05:57:00Z</cp:lastPrinted>
  <dcterms:created xsi:type="dcterms:W3CDTF">2016-04-08T09:01:00Z</dcterms:created>
  <dcterms:modified xsi:type="dcterms:W3CDTF">2016-04-12T06:08:00Z</dcterms:modified>
</cp:coreProperties>
</file>