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CB8" w:rsidRDefault="008E55AD" w:rsidP="004A3C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4A3C79" w:rsidRDefault="004A3C79" w:rsidP="004A3C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Докладу </w:t>
      </w:r>
      <w:r w:rsidRPr="004A3C79">
        <w:rPr>
          <w:rFonts w:ascii="Times New Roman" w:hAnsi="Times New Roman" w:cs="Times New Roman"/>
        </w:rPr>
        <w:t>о состоянии и развитии</w:t>
      </w:r>
    </w:p>
    <w:p w:rsidR="004A3C79" w:rsidRDefault="004A3C79" w:rsidP="004A3C79">
      <w:pPr>
        <w:spacing w:after="0"/>
        <w:jc w:val="right"/>
        <w:rPr>
          <w:rFonts w:ascii="Times New Roman" w:hAnsi="Times New Roman" w:cs="Times New Roman"/>
        </w:rPr>
      </w:pPr>
      <w:r w:rsidRPr="004A3C79">
        <w:rPr>
          <w:rFonts w:ascii="Times New Roman" w:hAnsi="Times New Roman" w:cs="Times New Roman"/>
        </w:rPr>
        <w:t xml:space="preserve"> конкурентной среды на рынках товаров</w:t>
      </w:r>
      <w:r w:rsidRPr="004A3C79">
        <w:rPr>
          <w:rFonts w:ascii="Times New Roman" w:hAnsi="Times New Roman" w:cs="Times New Roman"/>
        </w:rPr>
        <w:t xml:space="preserve">, </w:t>
      </w:r>
    </w:p>
    <w:p w:rsidR="004A3C79" w:rsidRDefault="004A3C79" w:rsidP="004A3C79">
      <w:pPr>
        <w:spacing w:after="0"/>
        <w:jc w:val="right"/>
        <w:rPr>
          <w:rFonts w:ascii="Times New Roman" w:hAnsi="Times New Roman" w:cs="Times New Roman"/>
        </w:rPr>
      </w:pPr>
      <w:r w:rsidRPr="004A3C79">
        <w:rPr>
          <w:rFonts w:ascii="Times New Roman" w:hAnsi="Times New Roman" w:cs="Times New Roman"/>
        </w:rPr>
        <w:t>работ и услуг муниципального образования</w:t>
      </w:r>
    </w:p>
    <w:p w:rsidR="004A3C79" w:rsidRPr="008E55AD" w:rsidRDefault="004A3C79" w:rsidP="004A3C7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город Саяногорск </w:t>
      </w:r>
      <w:r w:rsidRPr="004A3C79">
        <w:rPr>
          <w:rFonts w:ascii="Times New Roman" w:hAnsi="Times New Roman" w:cs="Times New Roman"/>
        </w:rPr>
        <w:t>з</w:t>
      </w:r>
      <w:bookmarkStart w:id="0" w:name="_GoBack"/>
      <w:bookmarkEnd w:id="0"/>
      <w:r w:rsidRPr="004A3C79">
        <w:rPr>
          <w:rFonts w:ascii="Times New Roman" w:hAnsi="Times New Roman" w:cs="Times New Roman"/>
        </w:rPr>
        <w:t xml:space="preserve">а 2020 год </w:t>
      </w:r>
    </w:p>
    <w:tbl>
      <w:tblPr>
        <w:tblpPr w:leftFromText="180" w:rightFromText="180" w:vertAnchor="text" w:horzAnchor="margin" w:tblpXSpec="center" w:tblpY="693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56"/>
      </w:tblGrid>
      <w:tr w:rsidR="00DF6604" w:rsidRPr="002F67FE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2F67FE">
              <w:rPr>
                <w:rFonts w:ascii="Times New Roman" w:hAnsi="Times New Roman"/>
                <w:b/>
                <w:bCs/>
                <w:lang w:eastAsia="ru-RU"/>
              </w:rPr>
              <w:t>I. Рынок услуг дополнительного образования детей</w:t>
            </w:r>
          </w:p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DF6604" w:rsidRPr="002F67FE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2F67F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Исходная фактическая информация по ситуации на рынке услуг дополнительного образования детей в муниципальном образовании город Саяногорск</w:t>
            </w:r>
          </w:p>
        </w:tc>
      </w:tr>
      <w:tr w:rsidR="00DF6604" w:rsidRPr="002F67FE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Default="00DF6604" w:rsidP="00DF6604">
            <w:pPr>
              <w:keepNext/>
              <w:suppressLineNumbers/>
              <w:suppressAutoHyphens/>
              <w:spacing w:after="0" w:line="240" w:lineRule="auto"/>
              <w:ind w:firstLine="318"/>
              <w:contextualSpacing/>
              <w:rPr>
                <w:rFonts w:ascii="Times New Roman" w:hAnsi="Times New Roman"/>
                <w:lang w:eastAsia="ru-RU"/>
              </w:rPr>
            </w:pPr>
            <w:r w:rsidRPr="002F67FE">
              <w:rPr>
                <w:rFonts w:ascii="Times New Roman" w:hAnsi="Times New Roman"/>
                <w:lang w:eastAsia="ru-RU"/>
              </w:rPr>
              <w:t>Количество организаций оказывающих услугу дополнительного образования детей муниципального образования город Саяногорск состоит из 7 муниципальных организаций дополнительного образования, 14 организа</w:t>
            </w:r>
            <w:r>
              <w:rPr>
                <w:rFonts w:ascii="Times New Roman" w:hAnsi="Times New Roman"/>
                <w:lang w:eastAsia="ru-RU"/>
              </w:rPr>
              <w:t xml:space="preserve">ций дошкольного образования, 8 </w:t>
            </w:r>
            <w:r w:rsidRPr="002F67FE">
              <w:rPr>
                <w:rFonts w:ascii="Times New Roman" w:hAnsi="Times New Roman"/>
                <w:lang w:eastAsia="ru-RU"/>
              </w:rPr>
              <w:t xml:space="preserve">общеобразовательных организаций, 10 организаций частной формы собственности в статусе юридического лица, имеющие лицензии. </w:t>
            </w:r>
          </w:p>
          <w:p w:rsidR="008E55AD" w:rsidRPr="002F67FE" w:rsidRDefault="008E55AD" w:rsidP="00DF6604">
            <w:pPr>
              <w:keepNext/>
              <w:suppressLineNumbers/>
              <w:suppressAutoHyphens/>
              <w:spacing w:after="0" w:line="240" w:lineRule="auto"/>
              <w:ind w:firstLine="318"/>
              <w:contextualSpacing/>
              <w:rPr>
                <w:rFonts w:ascii="Times New Roman" w:hAnsi="Times New Roman"/>
                <w:lang w:eastAsia="ru-RU"/>
              </w:rPr>
            </w:pPr>
            <w:r w:rsidRPr="004A3C79">
              <w:rPr>
                <w:rFonts w:ascii="Times New Roman" w:hAnsi="Times New Roman"/>
                <w:lang w:eastAsia="ru-RU"/>
              </w:rPr>
              <w:t>В 2020 году на базе МБУ ДО «Центра детского творчества»  активно заработала электронная систем</w:t>
            </w:r>
            <w:proofErr w:type="gramStart"/>
            <w:r w:rsidRPr="004A3C79">
              <w:rPr>
                <w:rFonts w:ascii="Times New Roman" w:hAnsi="Times New Roman"/>
                <w:lang w:eastAsia="ru-RU"/>
              </w:rPr>
              <w:t>а-</w:t>
            </w:r>
            <w:proofErr w:type="gramEnd"/>
            <w:r w:rsidRPr="004A3C79">
              <w:rPr>
                <w:rFonts w:ascii="Times New Roman" w:hAnsi="Times New Roman"/>
                <w:lang w:eastAsia="ru-RU"/>
              </w:rPr>
              <w:t xml:space="preserve"> навигатор, содержащая сведения о дополнительных общеобразовательных программах, реализуемых на территории муниципального образования. Данная система доступна для всех интересующихся дополнительным образованием детей, в том числе субъектам малого и среднего предпринимательства, желающим или уже осуществляющим деятельность на данном рынке услуг.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DF6604" w:rsidRPr="002F67FE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2F67FE">
              <w:rPr>
                <w:rFonts w:ascii="Times New Roman" w:hAnsi="Times New Roman"/>
                <w:b/>
                <w:lang w:eastAsia="ru-RU"/>
              </w:rPr>
              <w:t xml:space="preserve">Проблематика ситуации на рынке услуг дополнительного образования детей </w:t>
            </w:r>
          </w:p>
        </w:tc>
      </w:tr>
      <w:tr w:rsidR="00DF6604" w:rsidRPr="002F67FE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Default="00DF6604" w:rsidP="00DF6604">
            <w:pPr>
              <w:keepNext/>
              <w:numPr>
                <w:ilvl w:val="0"/>
                <w:numId w:val="1"/>
              </w:numPr>
              <w:suppressLineNumbers/>
              <w:tabs>
                <w:tab w:val="left" w:pos="318"/>
              </w:tabs>
              <w:suppressAutoHyphens/>
              <w:spacing w:after="0" w:line="240" w:lineRule="auto"/>
              <w:ind w:left="34" w:firstLine="0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Наличие </w:t>
            </w:r>
            <w:r w:rsidRPr="00C31D81">
              <w:rPr>
                <w:rFonts w:ascii="Times New Roman" w:hAnsi="Times New Roman"/>
                <w:bCs/>
                <w:lang w:eastAsia="ru-RU"/>
              </w:rPr>
              <w:t>противоречий, возникших между имеющимися полномочиями у органов местного самоуправления в соответствии с Федеральным законом от 06.10.2003 № 131-ФЗ «Об общих принципах организации местного самоуправления в Российской Федерации» и ответственностью органов местного самоуправления за реализацию государственной политики по развитию конкуренции, за исполнение ключевых показателей развития конкуренции на своих территориях.</w:t>
            </w:r>
          </w:p>
          <w:p w:rsidR="00DF6604" w:rsidRDefault="00DF6604" w:rsidP="00DF6604">
            <w:pPr>
              <w:keepNext/>
              <w:suppressLineNumbers/>
              <w:suppressAutoHyphens/>
              <w:spacing w:after="0" w:line="240" w:lineRule="auto"/>
              <w:ind w:firstLine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Суть противоречия в том, что с</w:t>
            </w:r>
            <w:r w:rsidRPr="00C31D81">
              <w:rPr>
                <w:rFonts w:ascii="Times New Roman" w:hAnsi="Times New Roman"/>
                <w:bCs/>
                <w:lang w:eastAsia="ru-RU"/>
              </w:rPr>
              <w:t xml:space="preserve">труктурное подразделение органа местного самоуправления,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C31D81">
              <w:rPr>
                <w:rFonts w:ascii="Times New Roman" w:hAnsi="Times New Roman"/>
                <w:bCs/>
                <w:lang w:eastAsia="ru-RU"/>
              </w:rPr>
              <w:t xml:space="preserve">в соответствии с имеющимися полномочиями, не проводит работу по учету обучающихся и получающих услуги дополнительного образования в частных образовательных организациях  и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у </w:t>
            </w:r>
            <w:r w:rsidRPr="00C31D81">
              <w:rPr>
                <w:rFonts w:ascii="Times New Roman" w:hAnsi="Times New Roman"/>
                <w:bCs/>
                <w:lang w:eastAsia="ru-RU"/>
              </w:rPr>
              <w:t>индивидуальных предпринимателей. Последние, в свою очередь, не обязаны предоставлять какую либо информацию в структурное подразделение органа местного самоуправления.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Данное противоречие снижает уровень информированности  получателей услуг (родителей и детей) и, как следствие,  доступность к запущенным программам дополнительного образования.</w:t>
            </w:r>
          </w:p>
          <w:p w:rsidR="00DF6604" w:rsidRDefault="00DF6604" w:rsidP="00DF6604">
            <w:pPr>
              <w:keepNext/>
              <w:suppressLineNumbers/>
              <w:suppressAutoHyphens/>
              <w:spacing w:after="0" w:line="240" w:lineRule="auto"/>
              <w:ind w:firstLine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Данное противоречие касается  и рынка услуг дошкольного и  общего образования.</w:t>
            </w:r>
          </w:p>
          <w:p w:rsidR="00DF6604" w:rsidRPr="00533710" w:rsidRDefault="00DF6604" w:rsidP="00DF6604">
            <w:pPr>
              <w:keepNext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 xml:space="preserve">проблемы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частных организаций </w:t>
            </w:r>
            <w:r w:rsidRPr="00533710">
              <w:rPr>
                <w:rFonts w:ascii="Times New Roman" w:hAnsi="Times New Roman"/>
                <w:bCs/>
                <w:lang w:eastAsia="ru-RU"/>
              </w:rPr>
              <w:t>с поиском и арендой помещений</w:t>
            </w:r>
            <w:r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DF6604" w:rsidRPr="00533710" w:rsidRDefault="00DF6604" w:rsidP="00DF6604">
            <w:pPr>
              <w:keepNext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ограничение </w:t>
            </w:r>
            <w:r w:rsidRPr="00533710">
              <w:rPr>
                <w:rFonts w:ascii="Times New Roman" w:hAnsi="Times New Roman"/>
                <w:bCs/>
                <w:lang w:eastAsia="ru-RU"/>
              </w:rPr>
              <w:t xml:space="preserve"> доступа к бюджетным средствам</w:t>
            </w:r>
            <w:r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DF6604" w:rsidRPr="00533710" w:rsidRDefault="00DF6604" w:rsidP="00DF6604">
            <w:pPr>
              <w:keepNext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>проблемы с информационным доступом к целевым группам</w:t>
            </w:r>
            <w:r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DF6604" w:rsidRPr="00533710" w:rsidRDefault="00DF6604" w:rsidP="00DF6604">
            <w:pPr>
              <w:keepNext/>
              <w:numPr>
                <w:ilvl w:val="0"/>
                <w:numId w:val="1"/>
              </w:numPr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>вынужденная ориентация на высоко платежеспособную часть аудитории</w:t>
            </w:r>
            <w:r>
              <w:rPr>
                <w:rFonts w:ascii="Times New Roman" w:hAnsi="Times New Roman"/>
                <w:bCs/>
                <w:lang w:eastAsia="ru-RU"/>
              </w:rPr>
              <w:t>.</w:t>
            </w:r>
          </w:p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DF6604" w:rsidRPr="00533710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533710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533710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A536A9">
              <w:rPr>
                <w:rFonts w:ascii="Times New Roman" w:hAnsi="Times New Roman"/>
                <w:b/>
                <w:bCs/>
                <w:lang w:eastAsia="ru-RU"/>
              </w:rPr>
              <w:t>II. Рынок теплоснабжения (производство тепловой энергии)</w:t>
            </w:r>
          </w:p>
        </w:tc>
      </w:tr>
      <w:tr w:rsidR="00DF6604" w:rsidRPr="00A536A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A536A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A536A9">
              <w:rPr>
                <w:rFonts w:ascii="Times New Roman" w:hAnsi="Times New Roman"/>
                <w:b/>
                <w:bCs/>
                <w:lang w:eastAsia="ru-RU"/>
              </w:rPr>
              <w:t>Исходная фактическая информация по ситуации на рынке теплоснабжения муниципального образования город Саяногорск</w:t>
            </w:r>
          </w:p>
        </w:tc>
      </w:tr>
      <w:tr w:rsidR="00DF6604" w:rsidRPr="00533710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533710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 xml:space="preserve">Теплоснабжение (производство тепловой энергии) на территории муниципального образования город Саяногорск осуществляется пятью источниками теплоснабжения (котельными) в том числе: 2 угольные котельные в городе Саяногорск и 1 в </w:t>
            </w:r>
            <w:proofErr w:type="spellStart"/>
            <w:r w:rsidRPr="00533710">
              <w:rPr>
                <w:rFonts w:ascii="Times New Roman" w:hAnsi="Times New Roman"/>
                <w:bCs/>
                <w:lang w:eastAsia="ru-RU"/>
              </w:rPr>
              <w:t>рп</w:t>
            </w:r>
            <w:proofErr w:type="gramStart"/>
            <w:r w:rsidRPr="00533710">
              <w:rPr>
                <w:rFonts w:ascii="Times New Roman" w:hAnsi="Times New Roman"/>
                <w:bCs/>
                <w:lang w:eastAsia="ru-RU"/>
              </w:rPr>
              <w:t>.М</w:t>
            </w:r>
            <w:proofErr w:type="gramEnd"/>
            <w:r w:rsidRPr="00533710">
              <w:rPr>
                <w:rFonts w:ascii="Times New Roman" w:hAnsi="Times New Roman"/>
                <w:bCs/>
                <w:lang w:eastAsia="ru-RU"/>
              </w:rPr>
              <w:t>айна</w:t>
            </w:r>
            <w:proofErr w:type="spellEnd"/>
            <w:r w:rsidRPr="00533710">
              <w:rPr>
                <w:rFonts w:ascii="Times New Roman" w:hAnsi="Times New Roman"/>
                <w:bCs/>
                <w:lang w:eastAsia="ru-RU"/>
              </w:rPr>
              <w:t xml:space="preserve">, 2 </w:t>
            </w:r>
            <w:proofErr w:type="spellStart"/>
            <w:r w:rsidRPr="00533710">
              <w:rPr>
                <w:rFonts w:ascii="Times New Roman" w:hAnsi="Times New Roman"/>
                <w:bCs/>
                <w:lang w:eastAsia="ru-RU"/>
              </w:rPr>
              <w:t>электрокотельные</w:t>
            </w:r>
            <w:proofErr w:type="spellEnd"/>
            <w:r w:rsidRPr="00533710">
              <w:rPr>
                <w:rFonts w:ascii="Times New Roman" w:hAnsi="Times New Roman"/>
                <w:bCs/>
                <w:lang w:eastAsia="ru-RU"/>
              </w:rPr>
              <w:t xml:space="preserve"> в </w:t>
            </w:r>
            <w:proofErr w:type="spellStart"/>
            <w:r w:rsidRPr="00533710">
              <w:rPr>
                <w:rFonts w:ascii="Times New Roman" w:hAnsi="Times New Roman"/>
                <w:bCs/>
                <w:lang w:eastAsia="ru-RU"/>
              </w:rPr>
              <w:t>рп.Черемушки</w:t>
            </w:r>
            <w:proofErr w:type="spellEnd"/>
            <w:r w:rsidRPr="00533710">
              <w:rPr>
                <w:rFonts w:ascii="Times New Roman" w:hAnsi="Times New Roman"/>
                <w:bCs/>
                <w:lang w:eastAsia="ru-RU"/>
              </w:rPr>
              <w:t xml:space="preserve">. </w:t>
            </w:r>
          </w:p>
          <w:p w:rsidR="00DF6604" w:rsidRPr="00533710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 xml:space="preserve">Доля муниципального имущества организаций коммунального хозяйства, переданного в аренду, концессию и на иных правовых основаниях организациям частной формы собственности составляет 100% в общем объеме муниципального имущества коммунального хозяйства. Муниципальные предприятия в сфере коммунального хозяйства отсутствуют. </w:t>
            </w:r>
          </w:p>
          <w:p w:rsidR="00DF6604" w:rsidRPr="00533710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 xml:space="preserve">На текущий момент заключено 3 концессионных соглашения в целях реконструкции </w:t>
            </w:r>
            <w:r w:rsidRPr="00533710">
              <w:rPr>
                <w:rFonts w:ascii="Times New Roman" w:hAnsi="Times New Roman"/>
                <w:bCs/>
                <w:lang w:eastAsia="ru-RU"/>
              </w:rPr>
              <w:lastRenderedPageBreak/>
              <w:t xml:space="preserve">(модернизации) муниципального имущества муниципального образования г.Саяногорск сроком на 29 лет. </w:t>
            </w:r>
          </w:p>
          <w:p w:rsidR="00DF6604" w:rsidRPr="00533710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33710">
              <w:rPr>
                <w:rFonts w:ascii="Times New Roman" w:hAnsi="Times New Roman"/>
                <w:bCs/>
                <w:lang w:eastAsia="ru-RU"/>
              </w:rPr>
              <w:t xml:space="preserve">Прокладка теплосетей различная: подземная, наземная, </w:t>
            </w:r>
            <w:proofErr w:type="spellStart"/>
            <w:r w:rsidRPr="00533710">
              <w:rPr>
                <w:rFonts w:ascii="Times New Roman" w:hAnsi="Times New Roman"/>
                <w:bCs/>
                <w:lang w:eastAsia="ru-RU"/>
              </w:rPr>
              <w:t>бесканальная</w:t>
            </w:r>
            <w:proofErr w:type="spellEnd"/>
            <w:r w:rsidRPr="00533710">
              <w:rPr>
                <w:rFonts w:ascii="Times New Roman" w:hAnsi="Times New Roman"/>
                <w:bCs/>
                <w:lang w:eastAsia="ru-RU"/>
              </w:rPr>
              <w:t>, канальная.</w:t>
            </w:r>
          </w:p>
        </w:tc>
      </w:tr>
      <w:tr w:rsidR="00DF6604" w:rsidRPr="00A536A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A536A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A536A9">
              <w:rPr>
                <w:rFonts w:ascii="Times New Roman" w:hAnsi="Times New Roman"/>
                <w:b/>
                <w:bCs/>
                <w:lang w:eastAsia="ru-RU"/>
              </w:rPr>
              <w:t>Проблематика ситуации на рынке теплоснабжения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:</w:t>
            </w:r>
          </w:p>
        </w:tc>
      </w:tr>
      <w:tr w:rsidR="00DF6604" w:rsidRPr="00A536A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A536A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proofErr w:type="gramStart"/>
            <w:r w:rsidRPr="00A536A9">
              <w:rPr>
                <w:rFonts w:ascii="Times New Roman" w:hAnsi="Times New Roman"/>
                <w:bCs/>
                <w:lang w:eastAsia="ru-RU"/>
              </w:rPr>
              <w:t>Рынок теплоснабжения муниципального образования город Саяногорск характеризуется достаточной степенью износа коммунальных объектов и инженерных коммуникаций (ввод в эксплуатацию объектов производился в 1965-1980 годы.</w:t>
            </w:r>
            <w:proofErr w:type="gramEnd"/>
            <w:r w:rsidRPr="00A536A9">
              <w:rPr>
                <w:rFonts w:ascii="Times New Roman" w:hAnsi="Times New Roman"/>
                <w:bCs/>
                <w:lang w:eastAsia="ru-RU"/>
              </w:rPr>
              <w:t xml:space="preserve"> Износ оборудования и самих коммунальных сетей приводит к возникновению аварийных ситуаций и соответственно к дополнительным  расходам  на ремонт и устранение последствий и, как следствие, не добавляет  инвестиционной привлекательности коммунальным объектам. 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A536A9">
              <w:rPr>
                <w:rFonts w:ascii="Times New Roman" w:hAnsi="Times New Roman"/>
                <w:bCs/>
                <w:lang w:eastAsia="ru-RU"/>
              </w:rPr>
              <w:t>В связи с  действующими ограничениями роста платы граждан за коммунальные услуги и невысокой инвестиционной привлекательностью, важно не допустить снижения целевого значения показателя, достигнутого на сегодняшний день на рынке теплоснабжения муниципального образования город Саяногорск.</w:t>
            </w:r>
          </w:p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u w:val="single"/>
                <w:lang w:eastAsia="ru-RU"/>
              </w:rPr>
            </w:pPr>
            <w:r w:rsidRPr="00F55BD9">
              <w:rPr>
                <w:rFonts w:ascii="Times New Roman" w:hAnsi="Times New Roman"/>
                <w:bCs/>
                <w:u w:val="single"/>
                <w:lang w:eastAsia="ru-RU"/>
              </w:rPr>
              <w:t>Экономические барьеры: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1)</w:t>
            </w:r>
            <w:r w:rsidRPr="00F55BD9">
              <w:rPr>
                <w:rFonts w:ascii="Times New Roman" w:hAnsi="Times New Roman"/>
                <w:bCs/>
                <w:lang w:eastAsia="ru-RU"/>
              </w:rPr>
              <w:t>Строительство либо приобретение существующих имущественных объектов в собственность требует значительных первоначальных капитальных вложений при длительных сроках окупаемости этих вложений, что является экономическим ограничением и затрудняет хозяйствующим субъектам вход на данный рынок;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2) </w:t>
            </w:r>
            <w:r w:rsidRPr="00F55BD9">
              <w:rPr>
                <w:rFonts w:ascii="Times New Roman" w:hAnsi="Times New Roman"/>
                <w:bCs/>
                <w:lang w:eastAsia="ru-RU"/>
              </w:rPr>
              <w:t>долги предприятий сферы ЖКХ за отпущенную тепловую энергию;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3)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регулируемый вид деятельности, т.е. необходимость обращения в уполномоченные органы исполнительной власти за установлением тарифа на осуществление определённого вида деятельности</w:t>
            </w:r>
            <w:r>
              <w:rPr>
                <w:rFonts w:ascii="Times New Roman" w:hAnsi="Times New Roman"/>
                <w:bCs/>
                <w:lang w:eastAsia="ru-RU"/>
              </w:rPr>
              <w:t>.</w:t>
            </w:r>
          </w:p>
          <w:p w:rsidR="00DF6604" w:rsidRPr="00A536A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DF6604" w:rsidRPr="00F55BD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F55BD9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2F327F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2F327F">
              <w:rPr>
                <w:rFonts w:ascii="Times New Roman" w:hAnsi="Times New Roman"/>
                <w:b/>
                <w:bCs/>
                <w:lang w:eastAsia="ru-RU"/>
              </w:rPr>
              <w:t>III. Рынок выполнения работ по благоустройству городской среды</w:t>
            </w:r>
          </w:p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</w:tr>
      <w:tr w:rsidR="00DF6604" w:rsidRPr="00F55BD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F55BD9">
              <w:rPr>
                <w:rFonts w:ascii="Times New Roman" w:hAnsi="Times New Roman"/>
                <w:b/>
                <w:bCs/>
                <w:lang w:eastAsia="ru-RU"/>
              </w:rPr>
              <w:t>Исходная фактическая информация по ситуации на рынке выполнения работ по благоустройству городской среды муниципального образования город Саяногорск</w:t>
            </w:r>
          </w:p>
        </w:tc>
      </w:tr>
      <w:tr w:rsidR="00DF6604" w:rsidRPr="00A536A9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F55BD9">
              <w:rPr>
                <w:rFonts w:ascii="Times New Roman" w:hAnsi="Times New Roman"/>
                <w:bCs/>
                <w:lang w:eastAsia="ru-RU"/>
              </w:rPr>
              <w:t>Общая площадь убираемых территорий муниципального образования город Саяногорск составляет 2 060,15 тыс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.м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2 (в том числе механизированным способом– 1 039,72 тыс.м2 (50,5 %)), по населенным пунктам:  </w:t>
            </w:r>
          </w:p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F55BD9">
              <w:rPr>
                <w:rFonts w:ascii="Times New Roman" w:hAnsi="Times New Roman"/>
                <w:bCs/>
                <w:lang w:eastAsia="ru-RU"/>
              </w:rPr>
              <w:t xml:space="preserve">- г.Саяногорск и </w:t>
            </w:r>
            <w:proofErr w:type="spellStart"/>
            <w:r w:rsidRPr="00F55BD9">
              <w:rPr>
                <w:rFonts w:ascii="Times New Roman" w:hAnsi="Times New Roman"/>
                <w:bCs/>
                <w:lang w:eastAsia="ru-RU"/>
              </w:rPr>
              <w:t>рп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.М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>айна</w:t>
            </w:r>
            <w:proofErr w:type="spell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 – 1 468,05 тыс.м2 (в том числе из них механизированным способом - 688,7  тыс.м2 (46,9% );</w:t>
            </w:r>
          </w:p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F55BD9">
              <w:rPr>
                <w:rFonts w:ascii="Times New Roman" w:hAnsi="Times New Roman"/>
                <w:bCs/>
                <w:lang w:eastAsia="ru-RU"/>
              </w:rPr>
              <w:t xml:space="preserve">- </w:t>
            </w:r>
            <w:proofErr w:type="spellStart"/>
            <w:r w:rsidRPr="00F55BD9">
              <w:rPr>
                <w:rFonts w:ascii="Times New Roman" w:hAnsi="Times New Roman"/>
                <w:bCs/>
                <w:lang w:eastAsia="ru-RU"/>
              </w:rPr>
              <w:t>рп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.Ч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>еремушки</w:t>
            </w:r>
            <w:proofErr w:type="spell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 – 592,1 тыс.м2 ( в том числе механизированным способом - 164,172 тыс.м2 (27,7%).</w:t>
            </w:r>
          </w:p>
          <w:p w:rsidR="00DF6604" w:rsidRPr="00F55BD9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F55BD9">
              <w:rPr>
                <w:rFonts w:ascii="Times New Roman" w:hAnsi="Times New Roman"/>
                <w:bCs/>
                <w:lang w:eastAsia="ru-RU"/>
              </w:rPr>
              <w:t>Показатели общей площади зеленых насаждений, насаждений общего пользования, лесопарков и озеленения улично-дорожной сети в муниципальном образовании город Саяногорск за период с 2006 года увеличилась на 2</w:t>
            </w:r>
            <w:r w:rsidR="001F32AE" w:rsidRPr="001F32AE">
              <w:rPr>
                <w:rFonts w:ascii="Times New Roman" w:hAnsi="Times New Roman"/>
                <w:bCs/>
                <w:lang w:eastAsia="ru-RU"/>
              </w:rPr>
              <w:t>6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="001F32AE" w:rsidRPr="001F32AE">
              <w:rPr>
                <w:rFonts w:ascii="Times New Roman" w:hAnsi="Times New Roman"/>
                <w:bCs/>
                <w:lang w:eastAsia="ru-RU"/>
              </w:rPr>
              <w:t>688</w:t>
            </w:r>
            <w:r w:rsidRPr="00F55BD9">
              <w:rPr>
                <w:rFonts w:ascii="Times New Roman" w:hAnsi="Times New Roman"/>
                <w:bCs/>
                <w:lang w:eastAsia="ru-RU"/>
              </w:rPr>
              <w:t>,6 м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2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>, и составляет на конец 20</w:t>
            </w:r>
            <w:r w:rsidR="001F32AE" w:rsidRPr="001F32AE">
              <w:rPr>
                <w:rFonts w:ascii="Times New Roman" w:hAnsi="Times New Roman"/>
                <w:bCs/>
                <w:lang w:eastAsia="ru-RU"/>
              </w:rPr>
              <w:t>20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года – 86,</w:t>
            </w:r>
            <w:r w:rsidR="001F32AE" w:rsidRPr="001F32AE">
              <w:rPr>
                <w:rFonts w:ascii="Times New Roman" w:hAnsi="Times New Roman"/>
                <w:bCs/>
                <w:lang w:eastAsia="ru-RU"/>
              </w:rPr>
              <w:t>5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га, в том числе: парк активного отдыха - 28 000,0м2; сквер имени </w:t>
            </w:r>
            <w:proofErr w:type="spellStart"/>
            <w:r w:rsidRPr="00F55BD9">
              <w:rPr>
                <w:rFonts w:ascii="Times New Roman" w:hAnsi="Times New Roman"/>
                <w:bCs/>
                <w:lang w:eastAsia="ru-RU"/>
              </w:rPr>
              <w:t>Стриго</w:t>
            </w:r>
            <w:proofErr w:type="spell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 - 9 282,0 м2; сквер в </w:t>
            </w:r>
            <w:proofErr w:type="spellStart"/>
            <w:r w:rsidRPr="00F55BD9">
              <w:rPr>
                <w:rFonts w:ascii="Times New Roman" w:hAnsi="Times New Roman"/>
                <w:bCs/>
                <w:lang w:eastAsia="ru-RU"/>
              </w:rPr>
              <w:t>рп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.М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>айна</w:t>
            </w:r>
            <w:proofErr w:type="spell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 - 2 656,0 м2.</w:t>
            </w:r>
            <w:r w:rsidR="001F32AE">
              <w:rPr>
                <w:rFonts w:ascii="Times New Roman" w:hAnsi="Times New Roman"/>
                <w:bCs/>
                <w:lang w:eastAsia="ru-RU"/>
              </w:rPr>
              <w:t>, сквер «Саянский камень» - 4740кв.м.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</w:t>
            </w:r>
          </w:p>
          <w:p w:rsidR="00DF6604" w:rsidRPr="00A536A9" w:rsidRDefault="00DF6604" w:rsidP="001F32AE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F55BD9">
              <w:rPr>
                <w:rFonts w:ascii="Times New Roman" w:hAnsi="Times New Roman"/>
                <w:bCs/>
                <w:lang w:eastAsia="ru-RU"/>
              </w:rPr>
              <w:t>Общая сумма денежных средств, направленных на благоустройство городской среды в 20</w:t>
            </w:r>
            <w:r w:rsidR="001F32AE">
              <w:rPr>
                <w:rFonts w:ascii="Times New Roman" w:hAnsi="Times New Roman"/>
                <w:bCs/>
                <w:lang w:eastAsia="ru-RU"/>
              </w:rPr>
              <w:t>20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году, составила </w:t>
            </w:r>
            <w:r w:rsidR="001F32AE">
              <w:rPr>
                <w:rFonts w:ascii="Times New Roman" w:hAnsi="Times New Roman"/>
                <w:bCs/>
                <w:lang w:eastAsia="ru-RU"/>
              </w:rPr>
              <w:t>103</w:t>
            </w:r>
            <w:r w:rsidRPr="00F55BD9">
              <w:rPr>
                <w:rFonts w:ascii="Times New Roman" w:hAnsi="Times New Roman"/>
                <w:bCs/>
                <w:lang w:eastAsia="ru-RU"/>
              </w:rPr>
              <w:t>,</w:t>
            </w:r>
            <w:r w:rsidR="001F32AE">
              <w:rPr>
                <w:rFonts w:ascii="Times New Roman" w:hAnsi="Times New Roman"/>
                <w:bCs/>
                <w:lang w:eastAsia="ru-RU"/>
              </w:rPr>
              <w:t>1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 млн. руб. Заключено контрактов с организациями частной формы собственности на 60,6 млн. руб. (</w:t>
            </w:r>
            <w:r w:rsidR="001F32AE">
              <w:rPr>
                <w:rFonts w:ascii="Times New Roman" w:hAnsi="Times New Roman"/>
                <w:bCs/>
                <w:lang w:eastAsia="ru-RU"/>
              </w:rPr>
              <w:t>58,8</w:t>
            </w:r>
            <w:r w:rsidRPr="00F55BD9">
              <w:rPr>
                <w:rFonts w:ascii="Times New Roman" w:hAnsi="Times New Roman"/>
                <w:bCs/>
                <w:lang w:eastAsia="ru-RU"/>
              </w:rPr>
              <w:t xml:space="preserve">%). Данный показатель значительно превышает параметр ключевого </w:t>
            </w:r>
            <w:proofErr w:type="gramStart"/>
            <w:r w:rsidRPr="00F55BD9">
              <w:rPr>
                <w:rFonts w:ascii="Times New Roman" w:hAnsi="Times New Roman"/>
                <w:bCs/>
                <w:lang w:eastAsia="ru-RU"/>
              </w:rPr>
              <w:t>показателя уровня эффективности развития конкурентной среды</w:t>
            </w:r>
            <w:proofErr w:type="gramEnd"/>
            <w:r w:rsidRPr="00F55BD9">
              <w:rPr>
                <w:rFonts w:ascii="Times New Roman" w:hAnsi="Times New Roman"/>
                <w:bCs/>
                <w:lang w:eastAsia="ru-RU"/>
              </w:rPr>
              <w:t xml:space="preserve"> на рынке выполнения работ по благоустройству городской среды, установленного Федеральной антимонопольной службой России (20%).</w:t>
            </w:r>
          </w:p>
        </w:tc>
      </w:tr>
      <w:tr w:rsidR="00DF6604" w:rsidRPr="00D1258A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D1258A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D1258A">
              <w:rPr>
                <w:rFonts w:ascii="Times New Roman" w:hAnsi="Times New Roman"/>
                <w:b/>
                <w:bCs/>
                <w:lang w:eastAsia="ru-RU"/>
              </w:rPr>
              <w:t>Проблематика ситуации на рынке выполнения работ по благоустройству городской среды</w:t>
            </w:r>
          </w:p>
        </w:tc>
      </w:tr>
      <w:tr w:rsidR="00DF6604" w:rsidRPr="005D4437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D1258A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D1258A">
              <w:rPr>
                <w:rFonts w:ascii="Times New Roman" w:hAnsi="Times New Roman"/>
                <w:bCs/>
                <w:lang w:eastAsia="ru-RU"/>
              </w:rPr>
              <w:t>Несмотря на высокие показатели эффективности на рынке выполнения работ по благоустройству муниципального образования город Саяногорск существуют проблемы:</w:t>
            </w:r>
          </w:p>
          <w:p w:rsidR="00DF6604" w:rsidRPr="00D1258A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D1258A">
              <w:rPr>
                <w:rFonts w:ascii="Times New Roman" w:hAnsi="Times New Roman"/>
                <w:bCs/>
                <w:lang w:eastAsia="ru-RU"/>
              </w:rPr>
              <w:t xml:space="preserve">- отсутствие высокопрофессиональных подрядчиков, занимающихся подготовкой </w:t>
            </w:r>
            <w:proofErr w:type="gramStart"/>
            <w:r w:rsidRPr="00D1258A">
              <w:rPr>
                <w:rFonts w:ascii="Times New Roman" w:hAnsi="Times New Roman"/>
                <w:bCs/>
                <w:lang w:eastAsia="ru-RU"/>
              </w:rPr>
              <w:t>дизайн-проектов</w:t>
            </w:r>
            <w:proofErr w:type="gramEnd"/>
            <w:r w:rsidRPr="00D1258A">
              <w:rPr>
                <w:rFonts w:ascii="Times New Roman" w:hAnsi="Times New Roman"/>
                <w:bCs/>
                <w:lang w:eastAsia="ru-RU"/>
              </w:rPr>
              <w:t xml:space="preserve"> благоустройства дворовых территорий и разработкой технической документацией;</w:t>
            </w:r>
          </w:p>
          <w:p w:rsidR="00DF6604" w:rsidRPr="00D1258A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D1258A">
              <w:rPr>
                <w:rFonts w:ascii="Times New Roman" w:hAnsi="Times New Roman"/>
                <w:bCs/>
                <w:lang w:eastAsia="ru-RU"/>
              </w:rPr>
              <w:t>- несоблюдение имеющимися подрядчиками сроков выполнения работ и качества их проведения;</w:t>
            </w:r>
          </w:p>
          <w:p w:rsidR="00DF6604" w:rsidRPr="00D1258A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D1258A">
              <w:rPr>
                <w:rFonts w:ascii="Times New Roman" w:hAnsi="Times New Roman"/>
                <w:bCs/>
                <w:lang w:eastAsia="ru-RU"/>
              </w:rPr>
              <w:t>- низкая готовность населения вкладывать свои средства в благоустройство, в том числе на внедрение современных технологий для объектов благоустройства.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Ограничения развития конкуренции на рынке: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1)</w:t>
            </w:r>
            <w:r w:rsidRPr="005D4437">
              <w:rPr>
                <w:rFonts w:ascii="Times New Roman" w:hAnsi="Times New Roman"/>
                <w:bCs/>
                <w:lang w:eastAsia="ru-RU"/>
              </w:rPr>
              <w:t>непрофессиональный подход к коммуникациям по продвижению собственн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ых </w:t>
            </w:r>
            <w:r w:rsidRPr="005D4437">
              <w:rPr>
                <w:rFonts w:ascii="Times New Roman" w:hAnsi="Times New Roman"/>
                <w:bCs/>
                <w:lang w:eastAsia="ru-RU"/>
              </w:rPr>
              <w:t xml:space="preserve"> компани</w:t>
            </w:r>
            <w:r>
              <w:rPr>
                <w:rFonts w:ascii="Times New Roman" w:hAnsi="Times New Roman"/>
                <w:bCs/>
                <w:lang w:eastAsia="ru-RU"/>
              </w:rPr>
              <w:t>й;</w:t>
            </w:r>
          </w:p>
          <w:p w:rsidR="00DF6604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 xml:space="preserve">2) низкий уровень 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питомниководства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 xml:space="preserve"> в Республике Хакасия и в целом по стране;</w:t>
            </w:r>
          </w:p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3)отсутствие высокопрофессиональных кадров в данной сфере.</w:t>
            </w:r>
          </w:p>
        </w:tc>
      </w:tr>
      <w:tr w:rsidR="00DF6604" w:rsidRPr="005860F8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5860F8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60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IV.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DF6604" w:rsidRPr="005D4437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center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5D4437">
              <w:rPr>
                <w:rFonts w:ascii="Times New Roman" w:hAnsi="Times New Roman"/>
                <w:b/>
                <w:bCs/>
                <w:lang w:eastAsia="ru-RU"/>
              </w:rPr>
              <w:t>Исходная фактическая информация по ситуации на рынке выполнения работ по содержанию и текущему ремонту общего имущества собственников помещений в многоквартирном доме на территории муниципального образования город Саяногорск</w:t>
            </w:r>
          </w:p>
        </w:tc>
      </w:tr>
      <w:tr w:rsidR="00DF6604" w:rsidRPr="005D4437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D4437">
              <w:rPr>
                <w:rFonts w:ascii="Times New Roman" w:hAnsi="Times New Roman"/>
                <w:bCs/>
                <w:lang w:eastAsia="ru-RU"/>
              </w:rPr>
              <w:t>Основным ключевым показателем, данного товарного рынка, является 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доме, которая в настоящее время составляет по муниципальному образованию г. Саяногорск 100%.</w:t>
            </w:r>
          </w:p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D4437">
              <w:rPr>
                <w:rFonts w:ascii="Times New Roman" w:hAnsi="Times New Roman"/>
                <w:bCs/>
                <w:lang w:eastAsia="ru-RU"/>
              </w:rPr>
              <w:t>На территории муниципального образования г. Саяногорск  35</w:t>
            </w:r>
            <w:r w:rsidR="001F32AE">
              <w:rPr>
                <w:rFonts w:ascii="Times New Roman" w:hAnsi="Times New Roman"/>
                <w:bCs/>
                <w:lang w:eastAsia="ru-RU"/>
              </w:rPr>
              <w:t>1</w:t>
            </w:r>
            <w:r w:rsidRPr="005D4437">
              <w:rPr>
                <w:rFonts w:ascii="Times New Roman" w:hAnsi="Times New Roman"/>
                <w:bCs/>
                <w:lang w:eastAsia="ru-RU"/>
              </w:rPr>
              <w:t xml:space="preserve"> многоквартирны</w:t>
            </w:r>
            <w:r w:rsidR="001F32AE">
              <w:rPr>
                <w:rFonts w:ascii="Times New Roman" w:hAnsi="Times New Roman"/>
                <w:bCs/>
                <w:lang w:eastAsia="ru-RU"/>
              </w:rPr>
              <w:t>й</w:t>
            </w:r>
            <w:r w:rsidRPr="005D4437">
              <w:rPr>
                <w:rFonts w:ascii="Times New Roman" w:hAnsi="Times New Roman"/>
                <w:bCs/>
                <w:lang w:eastAsia="ru-RU"/>
              </w:rPr>
              <w:t xml:space="preserve"> дом (без учета домов блокированной застройки) общей площадью 1 39</w:t>
            </w:r>
            <w:r w:rsidR="001F32AE">
              <w:rPr>
                <w:rFonts w:ascii="Times New Roman" w:hAnsi="Times New Roman"/>
                <w:bCs/>
                <w:lang w:eastAsia="ru-RU"/>
              </w:rPr>
              <w:t>3</w:t>
            </w:r>
            <w:r w:rsidRPr="005D4437">
              <w:rPr>
                <w:rFonts w:ascii="Times New Roman" w:hAnsi="Times New Roman"/>
                <w:bCs/>
                <w:lang w:eastAsia="ru-RU"/>
              </w:rPr>
              <w:t>,</w:t>
            </w:r>
            <w:r w:rsidR="001F32AE">
              <w:rPr>
                <w:rFonts w:ascii="Times New Roman" w:hAnsi="Times New Roman"/>
                <w:bCs/>
                <w:lang w:eastAsia="ru-RU"/>
              </w:rPr>
              <w:t>6</w:t>
            </w:r>
            <w:r w:rsidRPr="005D4437">
              <w:rPr>
                <w:rFonts w:ascii="Times New Roman" w:hAnsi="Times New Roman"/>
                <w:bCs/>
                <w:lang w:eastAsia="ru-RU"/>
              </w:rPr>
              <w:t xml:space="preserve"> тыс</w:t>
            </w:r>
            <w:proofErr w:type="gramStart"/>
            <w:r w:rsidRPr="005D4437">
              <w:rPr>
                <w:rFonts w:ascii="Times New Roman" w:hAnsi="Times New Roman"/>
                <w:bCs/>
                <w:lang w:eastAsia="ru-RU"/>
              </w:rPr>
              <w:t>.м</w:t>
            </w:r>
            <w:proofErr w:type="gramEnd"/>
            <w:r w:rsidRPr="005D4437">
              <w:rPr>
                <w:rFonts w:ascii="Times New Roman" w:hAnsi="Times New Roman"/>
                <w:bCs/>
                <w:lang w:eastAsia="ru-RU"/>
              </w:rPr>
              <w:t xml:space="preserve">2 , в которых собственники помещений реализовали (по состоянию на </w:t>
            </w:r>
            <w:r w:rsidR="001F32AE">
              <w:rPr>
                <w:rFonts w:ascii="Times New Roman" w:hAnsi="Times New Roman"/>
                <w:bCs/>
                <w:lang w:eastAsia="ru-RU"/>
              </w:rPr>
              <w:t>20</w:t>
            </w:r>
            <w:r w:rsidRPr="005D4437">
              <w:rPr>
                <w:rFonts w:ascii="Times New Roman" w:hAnsi="Times New Roman"/>
                <w:bCs/>
                <w:lang w:eastAsia="ru-RU"/>
              </w:rPr>
              <w:t>.</w:t>
            </w:r>
            <w:r w:rsidR="001F32AE">
              <w:rPr>
                <w:rFonts w:ascii="Times New Roman" w:hAnsi="Times New Roman"/>
                <w:bCs/>
                <w:lang w:eastAsia="ru-RU"/>
              </w:rPr>
              <w:t>12</w:t>
            </w:r>
            <w:r w:rsidRPr="005D4437">
              <w:rPr>
                <w:rFonts w:ascii="Times New Roman" w:hAnsi="Times New Roman"/>
                <w:bCs/>
                <w:lang w:eastAsia="ru-RU"/>
              </w:rPr>
              <w:t>.2020) следующие способы управления:</w:t>
            </w:r>
          </w:p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D4437">
              <w:rPr>
                <w:rFonts w:ascii="Times New Roman" w:hAnsi="Times New Roman"/>
                <w:bCs/>
                <w:lang w:eastAsia="ru-RU"/>
              </w:rPr>
              <w:t>- 16 управляющих компаний (29</w:t>
            </w:r>
            <w:r w:rsidR="001F32AE">
              <w:rPr>
                <w:rFonts w:ascii="Times New Roman" w:hAnsi="Times New Roman"/>
                <w:bCs/>
                <w:lang w:eastAsia="ru-RU"/>
              </w:rPr>
              <w:t>4</w:t>
            </w:r>
            <w:r w:rsidRPr="005D4437">
              <w:rPr>
                <w:rFonts w:ascii="Times New Roman" w:hAnsi="Times New Roman"/>
                <w:bCs/>
                <w:lang w:eastAsia="ru-RU"/>
              </w:rPr>
              <w:t xml:space="preserve"> дома);</w:t>
            </w:r>
          </w:p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D4437">
              <w:rPr>
                <w:rFonts w:ascii="Times New Roman" w:hAnsi="Times New Roman"/>
                <w:bCs/>
                <w:lang w:eastAsia="ru-RU"/>
              </w:rPr>
              <w:t>- 8 ТСЖ, ТСН (22 дома);</w:t>
            </w:r>
          </w:p>
          <w:p w:rsidR="00DF6604" w:rsidRPr="005D4437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Cs/>
                <w:lang w:eastAsia="ru-RU"/>
              </w:rPr>
            </w:pPr>
            <w:r w:rsidRPr="005D4437">
              <w:rPr>
                <w:rFonts w:ascii="Times New Roman" w:hAnsi="Times New Roman"/>
                <w:bCs/>
                <w:lang w:eastAsia="ru-RU"/>
              </w:rPr>
              <w:t>- непосредственное управление собственниками (35 домов).</w:t>
            </w:r>
          </w:p>
        </w:tc>
      </w:tr>
      <w:tr w:rsidR="00DF6604" w:rsidRPr="009E6483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9E6483" w:rsidRDefault="00DF6604" w:rsidP="00DF6604">
            <w:pPr>
              <w:keepNext/>
              <w:suppressLineNumbers/>
              <w:tabs>
                <w:tab w:val="left" w:pos="318"/>
              </w:tabs>
              <w:suppressAutoHyphens/>
              <w:spacing w:after="0" w:line="240" w:lineRule="auto"/>
              <w:ind w:left="34"/>
              <w:contextualSpacing/>
              <w:jc w:val="both"/>
              <w:outlineLvl w:val="1"/>
              <w:rPr>
                <w:rFonts w:ascii="Times New Roman" w:hAnsi="Times New Roman"/>
                <w:b/>
                <w:bCs/>
                <w:lang w:eastAsia="ru-RU"/>
              </w:rPr>
            </w:pPr>
            <w:r w:rsidRPr="009E6483">
              <w:rPr>
                <w:rFonts w:ascii="Times New Roman" w:hAnsi="Times New Roman"/>
                <w:b/>
                <w:bCs/>
                <w:lang w:eastAsia="ru-RU"/>
              </w:rPr>
              <w:t>Проблематика ситуации на рынке выполнения работ по содержанию и текущему ремонту общего имущества собственников помещений в многоквартирном доме.</w:t>
            </w:r>
          </w:p>
        </w:tc>
      </w:tr>
      <w:tr w:rsidR="00DF6604" w:rsidRPr="009E6483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9E6483" w:rsidRDefault="00DF6604" w:rsidP="00DF660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9E6483">
              <w:rPr>
                <w:rFonts w:ascii="Times New Roman" w:hAnsi="Times New Roman"/>
                <w:bCs/>
                <w:lang w:eastAsia="ru-RU"/>
              </w:rPr>
              <w:t>Низкое качество оказываемых услуг в сфере управления многоквартирными домами, отсутствие финансовой «прозрачности» в данной сфере деятельности, недостаточно эффективный контроль над соблюд</w:t>
            </w:r>
            <w:r>
              <w:rPr>
                <w:rFonts w:ascii="Times New Roman" w:hAnsi="Times New Roman"/>
                <w:bCs/>
                <w:lang w:eastAsia="ru-RU"/>
              </w:rPr>
              <w:t>ением жилищного законодательства.</w:t>
            </w:r>
          </w:p>
        </w:tc>
      </w:tr>
      <w:tr w:rsidR="00DF6604" w:rsidRPr="009E6483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:rsidR="00DF6604" w:rsidRPr="009E6483" w:rsidRDefault="00DF6604" w:rsidP="00DF660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E6483">
              <w:rPr>
                <w:rFonts w:ascii="Times New Roman" w:hAnsi="Times New Roman"/>
                <w:b/>
                <w:bCs/>
                <w:lang w:eastAsia="ru-RU"/>
              </w:rPr>
              <w:t>V.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DF6604" w:rsidRPr="009E6483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9E6483" w:rsidRDefault="00DF6604" w:rsidP="00DF660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9E6483">
              <w:rPr>
                <w:rFonts w:ascii="Times New Roman" w:hAnsi="Times New Roman"/>
                <w:b/>
                <w:bCs/>
                <w:lang w:eastAsia="ru-RU"/>
              </w:rPr>
              <w:t xml:space="preserve">Исходная фактическая информация </w:t>
            </w:r>
            <w:proofErr w:type="gramStart"/>
            <w:r w:rsidRPr="009E6483">
              <w:rPr>
                <w:rFonts w:ascii="Times New Roman" w:hAnsi="Times New Roman"/>
                <w:b/>
                <w:bCs/>
                <w:lang w:eastAsia="ru-RU"/>
              </w:rPr>
              <w:t>по ситуации на рынке оказания услуг по перевозке пассажиров автомобильным транспортом по муниципальным маршрутам регулярных перевозок на территории</w:t>
            </w:r>
            <w:proofErr w:type="gramEnd"/>
            <w:r w:rsidRPr="009E6483">
              <w:rPr>
                <w:rFonts w:ascii="Times New Roman" w:hAnsi="Times New Roman"/>
                <w:b/>
                <w:bCs/>
                <w:lang w:eastAsia="ru-RU"/>
              </w:rPr>
              <w:t xml:space="preserve"> муниципального образования город Саяногорск</w:t>
            </w:r>
          </w:p>
        </w:tc>
      </w:tr>
      <w:tr w:rsidR="00DF6604" w:rsidRPr="009E6483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32AE" w:rsidRPr="001F32AE" w:rsidRDefault="001F32AE" w:rsidP="001F32AE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 w:rsidRPr="001F32AE">
              <w:rPr>
                <w:rFonts w:ascii="Times New Roman" w:hAnsi="Times New Roman"/>
                <w:bCs/>
                <w:lang w:eastAsia="ru-RU"/>
              </w:rPr>
              <w:t>Система пассажирского транспорта городского округа представлена частным транспортным сектором. Регулярные пассажирские перевозки в городском округе, на основании заключенных договоров осуществляют 8 индивидуальных предпринимателей. Маршрутную сеть муниципального образования город Саяногорск обслуживают 41 автобус и действует 12 маршрутов, кроме того осуществляется перевозка персонала предприятий заказными автобусами. Благодаря ряду организационно-структурных преобразований, осуществленных в сфере управления работой городского пассажирского транспорта, потребности населения в услугах городского пассажирского транспорта полностью удовлетворены. В настоящее время 100% населения обеспечены регулярным транспортным сообщением.</w:t>
            </w:r>
          </w:p>
          <w:p w:rsidR="00DF6604" w:rsidRPr="009E6483" w:rsidRDefault="001F32AE" w:rsidP="001F32AE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proofErr w:type="gramStart"/>
            <w:r w:rsidRPr="001F32AE">
              <w:rPr>
                <w:rFonts w:ascii="Times New Roman" w:hAnsi="Times New Roman"/>
                <w:bCs/>
                <w:lang w:eastAsia="ru-RU"/>
              </w:rPr>
              <w:t>Согласно ст.39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Администрация муниципального образования город Саяногорск выдала юридическим лицам и индивидуальным предпринимателям, осуществляющим регулярные перевозки муниципальным маршрутам, свидетельство об осуществлении перевозок по каждому маршруту и карты</w:t>
            </w:r>
            <w:proofErr w:type="gramEnd"/>
            <w:r w:rsidRPr="001F32AE">
              <w:rPr>
                <w:rFonts w:ascii="Times New Roman" w:hAnsi="Times New Roman"/>
                <w:bCs/>
                <w:lang w:eastAsia="ru-RU"/>
              </w:rPr>
              <w:t xml:space="preserve"> маршрута.</w:t>
            </w:r>
          </w:p>
        </w:tc>
      </w:tr>
      <w:tr w:rsidR="00DF6604" w:rsidRPr="0029001A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29001A" w:rsidRDefault="00DF6604" w:rsidP="00DF6604">
            <w:pPr>
              <w:spacing w:after="0"/>
              <w:rPr>
                <w:rFonts w:ascii="Times New Roman" w:hAnsi="Times New Roman"/>
                <w:b/>
                <w:bCs/>
                <w:lang w:eastAsia="ru-RU"/>
              </w:rPr>
            </w:pPr>
            <w:r w:rsidRPr="0029001A">
              <w:rPr>
                <w:rFonts w:ascii="Times New Roman" w:hAnsi="Times New Roman"/>
                <w:b/>
                <w:bCs/>
                <w:lang w:eastAsia="ru-RU"/>
              </w:rPr>
              <w:t>Проблематика ситуации на рынке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DF6604" w:rsidRPr="0029001A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Default="00DF6604" w:rsidP="00DF660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1)Р</w:t>
            </w:r>
            <w:r w:rsidRPr="00092171">
              <w:rPr>
                <w:rFonts w:ascii="Times New Roman" w:hAnsi="Times New Roman"/>
                <w:bCs/>
                <w:lang w:eastAsia="ru-RU"/>
              </w:rPr>
              <w:t>ыночная деятельность мелких перевозчиков яв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ляется хаотичной </w:t>
            </w:r>
            <w:r w:rsidRPr="00092171">
              <w:rPr>
                <w:rFonts w:ascii="Times New Roman" w:hAnsi="Times New Roman"/>
                <w:bCs/>
                <w:lang w:eastAsia="ru-RU"/>
              </w:rPr>
              <w:t>и не носит характер конкурентных стратегий</w:t>
            </w:r>
            <w:r>
              <w:rPr>
                <w:rFonts w:ascii="Times New Roman" w:hAnsi="Times New Roman"/>
                <w:bCs/>
                <w:lang w:eastAsia="ru-RU"/>
              </w:rPr>
              <w:t>;</w:t>
            </w:r>
          </w:p>
          <w:p w:rsidR="00DF6604" w:rsidRDefault="00DF6604" w:rsidP="00DF660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2) П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риобретение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автотранспортных средств</w:t>
            </w:r>
            <w:proofErr w:type="gramStart"/>
            <w:r>
              <w:rPr>
                <w:rFonts w:ascii="Times New Roman" w:hAnsi="Times New Roman"/>
                <w:bCs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 соответствующих современным нормам , 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осуществление технологического процесса (хранение и техническое обслуживание ТС, медицинское освидетельствование водителей и т.д.), обеспечивающего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соответствующий </w:t>
            </w:r>
            <w:r w:rsidRPr="00092171">
              <w:rPr>
                <w:rFonts w:ascii="Times New Roman" w:hAnsi="Times New Roman"/>
                <w:bCs/>
                <w:lang w:eastAsia="ru-RU"/>
              </w:rPr>
              <w:t>уровень безопасности и качества перевозок, требу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ет 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 большие капиталовложения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. Отсюда </w:t>
            </w:r>
            <w:r>
              <w:t xml:space="preserve"> </w:t>
            </w:r>
            <w:r w:rsidRPr="00092171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стремление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крупных перевозчиков 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к </w:t>
            </w:r>
            <w:r>
              <w:rPr>
                <w:rFonts w:ascii="Times New Roman" w:hAnsi="Times New Roman"/>
                <w:bCs/>
                <w:lang w:eastAsia="ru-RU"/>
              </w:rPr>
              <w:t>захвату рынка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, так как </w:t>
            </w:r>
            <w:r>
              <w:rPr>
                <w:rFonts w:ascii="Times New Roman" w:hAnsi="Times New Roman"/>
                <w:bCs/>
                <w:lang w:eastAsia="ru-RU"/>
              </w:rPr>
              <w:t>он</w:t>
            </w:r>
            <w:r w:rsidRPr="00092171">
              <w:rPr>
                <w:rFonts w:ascii="Times New Roman" w:hAnsi="Times New Roman"/>
                <w:bCs/>
                <w:lang w:eastAsia="ru-RU"/>
              </w:rPr>
              <w:t xml:space="preserve"> позволяет избеж</w:t>
            </w:r>
            <w:r>
              <w:rPr>
                <w:rFonts w:ascii="Times New Roman" w:hAnsi="Times New Roman"/>
                <w:bCs/>
                <w:lang w:eastAsia="ru-RU"/>
              </w:rPr>
              <w:t>ать проблемы и риски, связанные с конкуренцией;</w:t>
            </w:r>
          </w:p>
          <w:p w:rsidR="00DF6604" w:rsidRPr="0029001A" w:rsidRDefault="00DF6604" w:rsidP="00DF6604">
            <w:pPr>
              <w:spacing w:after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3)низкое качество сети автомобильных дорог и их пропускная способность.</w:t>
            </w:r>
          </w:p>
        </w:tc>
      </w:tr>
      <w:tr w:rsidR="00DF6604" w:rsidRPr="00092171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CDDC"/>
            <w:vAlign w:val="center"/>
          </w:tcPr>
          <w:p w:rsidR="00DF6604" w:rsidRPr="00092171" w:rsidRDefault="00DF6604" w:rsidP="00DF660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92171">
              <w:rPr>
                <w:rFonts w:ascii="Times New Roman" w:hAnsi="Times New Roman"/>
                <w:b/>
                <w:bCs/>
                <w:lang w:eastAsia="ru-RU"/>
              </w:rPr>
              <w:t>VI. Рынок дорожной деятельности (за исключением проектирования)</w:t>
            </w:r>
          </w:p>
        </w:tc>
      </w:tr>
      <w:tr w:rsidR="00DF6604" w:rsidRPr="00092171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092171" w:rsidRDefault="00DF6604" w:rsidP="00DF6604">
            <w:pPr>
              <w:spacing w:after="0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092171">
              <w:rPr>
                <w:rFonts w:ascii="Times New Roman" w:hAnsi="Times New Roman"/>
                <w:b/>
                <w:bCs/>
                <w:lang w:eastAsia="ru-RU"/>
              </w:rPr>
              <w:t>Исходная фактическая информация по ситуации на рынке дорожной деятельности</w:t>
            </w:r>
          </w:p>
        </w:tc>
      </w:tr>
      <w:tr w:rsidR="00DF6604" w:rsidRPr="00092171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092171" w:rsidRDefault="00DF6604" w:rsidP="00DF6604">
            <w:pPr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092171">
              <w:rPr>
                <w:rFonts w:ascii="Times New Roman" w:hAnsi="Times New Roman"/>
                <w:bCs/>
                <w:lang w:eastAsia="ru-RU"/>
              </w:rPr>
              <w:t>Рынок дорожной деятельности в муниципальном образовании город Саяногорск охвачен организациями частной формы собственности на 100%.</w:t>
            </w:r>
          </w:p>
        </w:tc>
      </w:tr>
      <w:tr w:rsidR="00DF6604" w:rsidRPr="002F327F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2F327F" w:rsidRDefault="00DF6604" w:rsidP="00DF6604">
            <w:pPr>
              <w:spacing w:after="0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2F327F">
              <w:rPr>
                <w:rFonts w:ascii="Times New Roman" w:hAnsi="Times New Roman"/>
                <w:b/>
                <w:bCs/>
                <w:lang w:eastAsia="ru-RU"/>
              </w:rPr>
              <w:t>Проблематика ситуации на рынке дорожной деятельности (за исключением проектирования)</w:t>
            </w:r>
          </w:p>
        </w:tc>
      </w:tr>
      <w:tr w:rsidR="00DF6604" w:rsidRPr="002F327F" w:rsidTr="00DF660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604" w:rsidRPr="002F67FE" w:rsidRDefault="00DF6604" w:rsidP="00DF6604">
            <w:pPr>
              <w:keepNext/>
              <w:suppressLineNumbers/>
              <w:suppressAutoHyphens/>
              <w:spacing w:after="0" w:line="240" w:lineRule="auto"/>
              <w:contextualSpacing/>
              <w:outlineLvl w:val="1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6604" w:rsidRPr="002F327F" w:rsidRDefault="00DF6604" w:rsidP="00DF6604">
            <w:pPr>
              <w:spacing w:after="0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2F327F">
              <w:rPr>
                <w:rFonts w:ascii="Times New Roman" w:hAnsi="Times New Roman"/>
                <w:bCs/>
                <w:lang w:eastAsia="ru-RU"/>
              </w:rPr>
              <w:t>Несоблюдение подрядчиками сроков выполнения работ, некачественное проведение работ, небольшое количество подрядчиков и  как следствие: несостоявшиеся аукционы, переоценка организациями дорожной деятельности своих мощностей.</w:t>
            </w:r>
          </w:p>
        </w:tc>
      </w:tr>
    </w:tbl>
    <w:p w:rsidR="00DF6604" w:rsidRDefault="00DF6604" w:rsidP="00DF6604">
      <w:pPr>
        <w:jc w:val="right"/>
        <w:rPr>
          <w:rFonts w:ascii="Times New Roman" w:hAnsi="Times New Roman" w:cs="Times New Roman"/>
        </w:rPr>
      </w:pPr>
    </w:p>
    <w:p w:rsidR="00DF6604" w:rsidRPr="00DF6604" w:rsidRDefault="00DF6604" w:rsidP="00DF6604">
      <w:pPr>
        <w:jc w:val="right"/>
        <w:rPr>
          <w:rFonts w:ascii="Times New Roman" w:hAnsi="Times New Roman" w:cs="Times New Roman"/>
        </w:rPr>
      </w:pPr>
    </w:p>
    <w:sectPr w:rsidR="00DF6604" w:rsidRPr="00DF6604" w:rsidSect="00D2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23039"/>
    <w:multiLevelType w:val="hybridMultilevel"/>
    <w:tmpl w:val="796E0466"/>
    <w:lvl w:ilvl="0" w:tplc="3A7C086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604"/>
    <w:rsid w:val="001F32AE"/>
    <w:rsid w:val="004A3C79"/>
    <w:rsid w:val="008E55AD"/>
    <w:rsid w:val="00D27CB8"/>
    <w:rsid w:val="00D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A.R.-PC</dc:creator>
  <cp:keywords/>
  <dc:description/>
  <cp:lastModifiedBy>Ирина А. Ведунок</cp:lastModifiedBy>
  <cp:revision>2</cp:revision>
  <dcterms:created xsi:type="dcterms:W3CDTF">2020-10-17T12:34:00Z</dcterms:created>
  <dcterms:modified xsi:type="dcterms:W3CDTF">2020-12-21T08:52:00Z</dcterms:modified>
</cp:coreProperties>
</file>