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589" w:rsidRPr="00044F21" w:rsidRDefault="00F46355" w:rsidP="00863607">
      <w:pPr>
        <w:pStyle w:val="a"/>
        <w:widowControl w:val="0"/>
        <w:numPr>
          <w:ilvl w:val="0"/>
          <w:numId w:val="0"/>
        </w:numPr>
        <w:ind w:firstLine="567"/>
        <w:outlineLvl w:val="0"/>
        <w:rPr>
          <w:rFonts w:ascii="Times New Roman" w:hAnsi="Times New Roman"/>
          <w:b/>
          <w:szCs w:val="24"/>
        </w:rPr>
      </w:pPr>
      <w:r w:rsidRPr="00044F21">
        <w:rPr>
          <w:rFonts w:ascii="Times New Roman" w:hAnsi="Times New Roman"/>
          <w:b/>
          <w:szCs w:val="24"/>
        </w:rPr>
        <w:t xml:space="preserve">                                                                         </w:t>
      </w:r>
      <w:r w:rsidR="00354275" w:rsidRPr="00044F21">
        <w:rPr>
          <w:rFonts w:ascii="Times New Roman" w:hAnsi="Times New Roman"/>
          <w:b/>
          <w:szCs w:val="24"/>
        </w:rPr>
        <w:t xml:space="preserve">Приложение № </w:t>
      </w:r>
      <w:r w:rsidR="00863607">
        <w:rPr>
          <w:rFonts w:ascii="Times New Roman" w:hAnsi="Times New Roman"/>
          <w:b/>
          <w:szCs w:val="24"/>
        </w:rPr>
        <w:t>1</w:t>
      </w:r>
    </w:p>
    <w:p w:rsidR="00744589" w:rsidRPr="00044F21" w:rsidRDefault="00E62571" w:rsidP="00863607">
      <w:pPr>
        <w:pStyle w:val="a"/>
        <w:widowControl w:val="0"/>
        <w:numPr>
          <w:ilvl w:val="0"/>
          <w:numId w:val="0"/>
        </w:numPr>
        <w:ind w:firstLine="567"/>
        <w:jc w:val="right"/>
        <w:rPr>
          <w:rFonts w:ascii="Times New Roman" w:hAnsi="Times New Roman"/>
          <w:b/>
          <w:szCs w:val="24"/>
        </w:rPr>
      </w:pPr>
      <w:r w:rsidRPr="00044F21">
        <w:rPr>
          <w:rFonts w:ascii="Times New Roman" w:hAnsi="Times New Roman"/>
          <w:b/>
          <w:szCs w:val="24"/>
        </w:rPr>
        <w:t>к п</w:t>
      </w:r>
      <w:r w:rsidR="00744589" w:rsidRPr="00044F21">
        <w:rPr>
          <w:rFonts w:ascii="Times New Roman" w:hAnsi="Times New Roman"/>
          <w:b/>
          <w:szCs w:val="24"/>
        </w:rPr>
        <w:t>ис</w:t>
      </w:r>
      <w:r w:rsidR="00CF52EE" w:rsidRPr="00044F21">
        <w:rPr>
          <w:rFonts w:ascii="Times New Roman" w:hAnsi="Times New Roman"/>
          <w:b/>
          <w:szCs w:val="24"/>
        </w:rPr>
        <w:t xml:space="preserve">ьму № ______-эк от «___» _______ </w:t>
      </w:r>
      <w:r w:rsidRPr="00044F21">
        <w:rPr>
          <w:rFonts w:ascii="Times New Roman" w:hAnsi="Times New Roman"/>
          <w:b/>
          <w:szCs w:val="24"/>
        </w:rPr>
        <w:t>201</w:t>
      </w:r>
      <w:r w:rsidR="00D111BE">
        <w:rPr>
          <w:rFonts w:ascii="Times New Roman" w:hAnsi="Times New Roman"/>
          <w:b/>
          <w:szCs w:val="24"/>
        </w:rPr>
        <w:t>6</w:t>
      </w:r>
      <w:r w:rsidR="00744589" w:rsidRPr="00044F21">
        <w:rPr>
          <w:rFonts w:ascii="Times New Roman" w:hAnsi="Times New Roman"/>
          <w:b/>
          <w:szCs w:val="24"/>
        </w:rPr>
        <w:t>г.</w:t>
      </w:r>
    </w:p>
    <w:p w:rsidR="00744589" w:rsidRPr="00044F21" w:rsidRDefault="00744589" w:rsidP="00863607">
      <w:pPr>
        <w:pStyle w:val="a"/>
        <w:widowControl w:val="0"/>
        <w:numPr>
          <w:ilvl w:val="0"/>
          <w:numId w:val="0"/>
        </w:numPr>
        <w:ind w:firstLine="567"/>
        <w:jc w:val="both"/>
        <w:rPr>
          <w:rFonts w:ascii="Times New Roman" w:hAnsi="Times New Roman"/>
          <w:b/>
          <w:szCs w:val="24"/>
        </w:rPr>
      </w:pPr>
    </w:p>
    <w:p w:rsidR="002765DC" w:rsidRPr="00044F21" w:rsidRDefault="00B335FA" w:rsidP="00863607">
      <w:pPr>
        <w:pStyle w:val="a"/>
        <w:widowControl w:val="0"/>
        <w:numPr>
          <w:ilvl w:val="0"/>
          <w:numId w:val="0"/>
        </w:numPr>
        <w:jc w:val="center"/>
        <w:outlineLvl w:val="0"/>
        <w:rPr>
          <w:rFonts w:ascii="Times New Roman" w:hAnsi="Times New Roman"/>
          <w:b/>
          <w:szCs w:val="24"/>
        </w:rPr>
      </w:pPr>
      <w:r>
        <w:rPr>
          <w:rFonts w:ascii="Times New Roman" w:hAnsi="Times New Roman"/>
          <w:b/>
          <w:szCs w:val="24"/>
        </w:rPr>
        <w:t>КРАТКАЯ</w:t>
      </w:r>
    </w:p>
    <w:p w:rsidR="002765DC" w:rsidRDefault="002765DC" w:rsidP="00863607">
      <w:pPr>
        <w:pStyle w:val="a"/>
        <w:widowControl w:val="0"/>
        <w:numPr>
          <w:ilvl w:val="0"/>
          <w:numId w:val="0"/>
        </w:numPr>
        <w:jc w:val="center"/>
        <w:rPr>
          <w:rFonts w:ascii="Times New Roman" w:hAnsi="Times New Roman"/>
          <w:b/>
          <w:szCs w:val="24"/>
        </w:rPr>
      </w:pPr>
      <w:r w:rsidRPr="00044F21">
        <w:rPr>
          <w:rFonts w:ascii="Times New Roman" w:hAnsi="Times New Roman"/>
          <w:b/>
          <w:szCs w:val="24"/>
        </w:rPr>
        <w:t xml:space="preserve">Оценка эффективности реализации муниципальных целевых программ муниципального </w:t>
      </w:r>
      <w:r w:rsidR="00B051B7" w:rsidRPr="00044F21">
        <w:rPr>
          <w:rFonts w:ascii="Times New Roman" w:hAnsi="Times New Roman"/>
          <w:b/>
          <w:szCs w:val="24"/>
        </w:rPr>
        <w:t>образования г.Са</w:t>
      </w:r>
      <w:r w:rsidR="00CC7B3D">
        <w:rPr>
          <w:rFonts w:ascii="Times New Roman" w:hAnsi="Times New Roman"/>
          <w:b/>
          <w:szCs w:val="24"/>
        </w:rPr>
        <w:t>яногорск за 2015</w:t>
      </w:r>
      <w:r w:rsidRPr="00044F21">
        <w:rPr>
          <w:rFonts w:ascii="Times New Roman" w:hAnsi="Times New Roman"/>
          <w:b/>
          <w:szCs w:val="24"/>
        </w:rPr>
        <w:t xml:space="preserve"> год</w:t>
      </w:r>
    </w:p>
    <w:p w:rsidR="00863607" w:rsidRDefault="00863607" w:rsidP="00863607">
      <w:pPr>
        <w:pStyle w:val="a"/>
        <w:widowControl w:val="0"/>
        <w:numPr>
          <w:ilvl w:val="0"/>
          <w:numId w:val="0"/>
        </w:numPr>
        <w:jc w:val="center"/>
        <w:rPr>
          <w:rFonts w:ascii="Times New Roman" w:hAnsi="Times New Roman"/>
          <w:b/>
          <w:szCs w:val="24"/>
        </w:rPr>
      </w:pPr>
    </w:p>
    <w:p w:rsidR="00863607" w:rsidRPr="009B4EF9" w:rsidRDefault="00863607" w:rsidP="00863607">
      <w:pPr>
        <w:widowControl w:val="0"/>
        <w:autoSpaceDE w:val="0"/>
        <w:autoSpaceDN w:val="0"/>
        <w:adjustRightInd w:val="0"/>
        <w:jc w:val="both"/>
        <w:rPr>
          <w:color w:val="000000"/>
        </w:rPr>
      </w:pPr>
      <w:r w:rsidRPr="009B4EF9">
        <w:rPr>
          <w:color w:val="000000"/>
        </w:rPr>
        <w:tab/>
        <w:t>Оценка эффективности реализации программы проведена в соответствии Приложением №4 к Порядку разработки, утверждения, реализации и оценки эффективности муниципальных программ муниципального образования г.Саяногорск утвержденного Постановление Администрации муниципального образования город Саяногорск от 02.07.2015 № 626 «Об утверждении  порядка разработки, утверждения, реализации и оценки эффективности муниципальных программ муниципального образования город Саяногорск.</w:t>
      </w:r>
    </w:p>
    <w:p w:rsidR="00863607" w:rsidRPr="009B4EF9" w:rsidRDefault="00863607" w:rsidP="00863607">
      <w:pPr>
        <w:widowControl w:val="0"/>
        <w:ind w:firstLine="567"/>
        <w:jc w:val="both"/>
        <w:rPr>
          <w:color w:val="000000"/>
        </w:rPr>
      </w:pPr>
      <w:r w:rsidRPr="009B4EF9">
        <w:rPr>
          <w:color w:val="000000"/>
        </w:rPr>
        <w:t>Всего в 2015 году на территории муниципального образования город Саяногорс</w:t>
      </w:r>
      <w:r w:rsidR="00F713FA">
        <w:rPr>
          <w:color w:val="000000"/>
        </w:rPr>
        <w:t>к предусмотрено и реализовано 17</w:t>
      </w:r>
      <w:r w:rsidRPr="009B4EF9">
        <w:rPr>
          <w:color w:val="000000"/>
        </w:rPr>
        <w:t xml:space="preserve"> муниципальных программ, запланировано финансирование в 2015 году в сумме 979 272,96 тыс. руб., сумма финансирования составила 837 634,99 тыс. руб. </w:t>
      </w:r>
    </w:p>
    <w:p w:rsidR="00863607" w:rsidRPr="009B4EF9" w:rsidRDefault="00863607" w:rsidP="00863607">
      <w:pPr>
        <w:pStyle w:val="ConsPlusNormal"/>
        <w:ind w:firstLine="567"/>
        <w:jc w:val="both"/>
        <w:rPr>
          <w:rFonts w:ascii="Times New Roman" w:hAnsi="Times New Roman" w:cs="Times New Roman"/>
          <w:color w:val="000000"/>
          <w:sz w:val="24"/>
          <w:szCs w:val="24"/>
        </w:rPr>
      </w:pPr>
      <w:r w:rsidRPr="009B4EF9">
        <w:rPr>
          <w:rFonts w:ascii="Times New Roman" w:hAnsi="Times New Roman" w:cs="Times New Roman"/>
          <w:color w:val="000000"/>
          <w:sz w:val="24"/>
          <w:szCs w:val="24"/>
        </w:rPr>
        <w:t>По итогам за 2015 год была проведена оценка эффективности реализации муниципальных программ муниципального образования город Саяногорск (далее – МП), позволяющие определить степень реализации целей и задач МП в зависимости от конечных результатов.</w:t>
      </w:r>
    </w:p>
    <w:p w:rsidR="00863607" w:rsidRPr="009B4EF9" w:rsidRDefault="00863607" w:rsidP="00863607">
      <w:pPr>
        <w:widowControl w:val="0"/>
        <w:autoSpaceDE w:val="0"/>
        <w:autoSpaceDN w:val="0"/>
        <w:adjustRightInd w:val="0"/>
        <w:ind w:firstLine="708"/>
        <w:jc w:val="both"/>
        <w:rPr>
          <w:color w:val="000000"/>
        </w:rPr>
      </w:pPr>
      <w:r w:rsidRPr="009B4EF9">
        <w:rPr>
          <w:color w:val="000000"/>
        </w:rPr>
        <w:t>Оценка эффективности реализации программы проводится по соответствующим критериям (таблица).</w:t>
      </w:r>
      <w:bookmarkStart w:id="0" w:name="Par256"/>
      <w:bookmarkEnd w:id="0"/>
    </w:p>
    <w:p w:rsidR="00863607" w:rsidRPr="009B4EF9" w:rsidRDefault="00863607" w:rsidP="00863607">
      <w:pPr>
        <w:widowControl w:val="0"/>
        <w:autoSpaceDE w:val="0"/>
        <w:autoSpaceDN w:val="0"/>
        <w:adjustRightInd w:val="0"/>
        <w:jc w:val="right"/>
        <w:outlineLvl w:val="2"/>
        <w:rPr>
          <w:color w:val="000000"/>
        </w:rPr>
      </w:pPr>
      <w:r w:rsidRPr="009B4EF9">
        <w:rPr>
          <w:color w:val="000000"/>
        </w:rPr>
        <w:t>Таблица</w:t>
      </w:r>
    </w:p>
    <w:p w:rsidR="00863607" w:rsidRPr="009B4EF9" w:rsidRDefault="00863607" w:rsidP="00863607">
      <w:pPr>
        <w:widowControl w:val="0"/>
        <w:autoSpaceDE w:val="0"/>
        <w:autoSpaceDN w:val="0"/>
        <w:adjustRightInd w:val="0"/>
        <w:jc w:val="center"/>
        <w:rPr>
          <w:color w:val="000000"/>
        </w:rPr>
      </w:pPr>
      <w:r w:rsidRPr="009B4EF9">
        <w:rPr>
          <w:color w:val="000000"/>
        </w:rPr>
        <w:t>Критерии оценки эффективности реализации программ</w:t>
      </w:r>
    </w:p>
    <w:p w:rsidR="00863607" w:rsidRPr="009B4EF9" w:rsidRDefault="00863607" w:rsidP="00863607">
      <w:pPr>
        <w:widowControl w:val="0"/>
        <w:autoSpaceDE w:val="0"/>
        <w:autoSpaceDN w:val="0"/>
        <w:adjustRightInd w:val="0"/>
        <w:ind w:firstLine="540"/>
        <w:jc w:val="both"/>
        <w:rPr>
          <w:color w:val="000000"/>
        </w:rPr>
      </w:pPr>
    </w:p>
    <w:tbl>
      <w:tblPr>
        <w:tblW w:w="9781" w:type="dxa"/>
        <w:tblInd w:w="62" w:type="dxa"/>
        <w:tblLayout w:type="fixed"/>
        <w:tblCellMar>
          <w:top w:w="75" w:type="dxa"/>
          <w:left w:w="0" w:type="dxa"/>
          <w:bottom w:w="75" w:type="dxa"/>
          <w:right w:w="0" w:type="dxa"/>
        </w:tblCellMar>
        <w:tblLook w:val="0000"/>
      </w:tblPr>
      <w:tblGrid>
        <w:gridCol w:w="624"/>
        <w:gridCol w:w="2211"/>
        <w:gridCol w:w="1418"/>
        <w:gridCol w:w="3260"/>
        <w:gridCol w:w="1134"/>
        <w:gridCol w:w="1134"/>
      </w:tblGrid>
      <w:tr w:rsidR="00863607" w:rsidRPr="009B4EF9" w:rsidTr="00A67F38">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N п/п</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Критерий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Весовой коэффициент, Yi</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Значение критерия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Оценка (Bi), баллы</w:t>
            </w:r>
          </w:p>
        </w:tc>
        <w:tc>
          <w:tcPr>
            <w:tcW w:w="1134" w:type="dxa"/>
            <w:tcBorders>
              <w:top w:val="single" w:sz="4" w:space="0" w:color="auto"/>
              <w:left w:val="single" w:sz="4" w:space="0" w:color="auto"/>
              <w:bottom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lang w:val="en-US"/>
              </w:rPr>
            </w:pPr>
            <w:r w:rsidRPr="009B4EF9">
              <w:rPr>
                <w:color w:val="000000"/>
                <w:lang w:val="en-US"/>
              </w:rPr>
              <w:t>R</w:t>
            </w:r>
          </w:p>
        </w:tc>
      </w:tr>
      <w:tr w:rsidR="00863607" w:rsidRPr="009B4EF9" w:rsidTr="00A67F38">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r w:rsidRPr="009B4EF9">
              <w:rPr>
                <w:color w:val="000000"/>
              </w:rPr>
              <w:t>1</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r w:rsidRPr="009B4EF9">
              <w:rPr>
                <w:color w:val="000000"/>
              </w:rPr>
              <w:t>2</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r w:rsidRPr="009B4EF9">
              <w:rPr>
                <w:color w:val="000000"/>
              </w:rPr>
              <w:t>4</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r w:rsidRPr="009B4EF9">
              <w:rPr>
                <w:color w:val="000000"/>
              </w:rPr>
              <w:t>5</w:t>
            </w:r>
          </w:p>
        </w:tc>
        <w:tc>
          <w:tcPr>
            <w:tcW w:w="1134" w:type="dxa"/>
            <w:tcBorders>
              <w:top w:val="single" w:sz="4" w:space="0" w:color="auto"/>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lang w:val="en-US"/>
              </w:rPr>
            </w:pPr>
            <w:r w:rsidRPr="009B4EF9">
              <w:rPr>
                <w:color w:val="000000"/>
                <w:lang w:val="en-US"/>
              </w:rPr>
              <w:t>6</w:t>
            </w:r>
          </w:p>
        </w:tc>
      </w:tr>
      <w:tr w:rsidR="00863607" w:rsidRPr="009B4EF9" w:rsidTr="00A67F38">
        <w:trPr>
          <w:trHeight w:val="666"/>
        </w:trPr>
        <w:tc>
          <w:tcPr>
            <w:tcW w:w="624"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w:t>
            </w:r>
          </w:p>
        </w:tc>
        <w:tc>
          <w:tcPr>
            <w:tcW w:w="221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Достижение целевых показателей (для целей программы)</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Y1 = 0,3</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1.1. Более 80 % показателей целей соответствуют или выше предусмотренных</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10</w:t>
            </w:r>
          </w:p>
        </w:tc>
        <w:tc>
          <w:tcPr>
            <w:tcW w:w="1134" w:type="dxa"/>
            <w:vMerge w:val="restart"/>
            <w:tcBorders>
              <w:top w:val="single" w:sz="4" w:space="0" w:color="auto"/>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lang w:val="en-US"/>
              </w:rPr>
            </w:pPr>
            <w:r w:rsidRPr="009B4EF9">
              <w:rPr>
                <w:color w:val="000000"/>
              </w:rPr>
              <w:t>Yiх</w:t>
            </w:r>
            <w:r w:rsidRPr="009B4EF9">
              <w:rPr>
                <w:color w:val="000000"/>
                <w:lang w:val="en-US"/>
              </w:rPr>
              <w:t>Bi</w:t>
            </w: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1.2. От 50 до 80% показателей целей соответствуют или выше предусмотренных программой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6</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1.3. От 30 до 49% показателей целей соответствуют или выше предусмотренных программой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863607">
        <w:tc>
          <w:tcPr>
            <w:tcW w:w="62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1.4. Менее 30% показателей целей соответствуют или выше предусмотренных программой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0</w:t>
            </w:r>
          </w:p>
        </w:tc>
        <w:tc>
          <w:tcPr>
            <w:tcW w:w="1134" w:type="dxa"/>
            <w:vMerge/>
            <w:tcBorders>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863607">
        <w:tc>
          <w:tcPr>
            <w:tcW w:w="62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2.</w:t>
            </w: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 xml:space="preserve">Привлечение средств из федерального, областного бюджетов или </w:t>
            </w:r>
            <w:r w:rsidRPr="009B4EF9">
              <w:rPr>
                <w:color w:val="000000"/>
              </w:rPr>
              <w:lastRenderedPageBreak/>
              <w:t>внебюджетных источников</w:t>
            </w: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lastRenderedPageBreak/>
              <w:t>Y2 = 0,25</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3.1. Доля привлеченных средств превышает 30% от общих затрат в отчетном году</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lang w:val="en-US"/>
              </w:rPr>
            </w:pPr>
            <w:r w:rsidRPr="009B4EF9">
              <w:rPr>
                <w:color w:val="000000"/>
              </w:rPr>
              <w:t>Yiх</w:t>
            </w:r>
            <w:r w:rsidRPr="009B4EF9">
              <w:rPr>
                <w:color w:val="000000"/>
                <w:lang w:val="en-US"/>
              </w:rPr>
              <w:t>Bi</w:t>
            </w:r>
          </w:p>
        </w:tc>
      </w:tr>
      <w:tr w:rsidR="00863607" w:rsidRPr="009B4EF9" w:rsidTr="00863607">
        <w:tc>
          <w:tcPr>
            <w:tcW w:w="624" w:type="dxa"/>
            <w:vMerge/>
            <w:tcBorders>
              <w:top w:val="single" w:sz="4" w:space="0" w:color="auto"/>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top w:val="single" w:sz="4" w:space="0" w:color="auto"/>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top w:val="single" w:sz="4" w:space="0" w:color="auto"/>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 xml:space="preserve">2.2. Доля привлеченных средств составляет от 10 до </w:t>
            </w:r>
            <w:r w:rsidRPr="009B4EF9">
              <w:rPr>
                <w:color w:val="000000"/>
              </w:rPr>
              <w:lastRenderedPageBreak/>
              <w:t>30% от общих затрат в отчетном году</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lastRenderedPageBreak/>
              <w:t>6</w:t>
            </w:r>
          </w:p>
        </w:tc>
        <w:tc>
          <w:tcPr>
            <w:tcW w:w="1134" w:type="dxa"/>
            <w:vMerge/>
            <w:tcBorders>
              <w:top w:val="single" w:sz="4" w:space="0" w:color="auto"/>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2.3. Доля привлеченных средств составляет менее 10 от общих затрат в отчетном году</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2.4. На реализацию программы средств не привлечено</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0</w:t>
            </w:r>
          </w:p>
        </w:tc>
        <w:tc>
          <w:tcPr>
            <w:tcW w:w="1134" w:type="dxa"/>
            <w:vMerge/>
            <w:tcBorders>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221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Выполнение мероприятий</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Y3 = 0,15</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3.1. Выполнены 100% предусмотренных в программе мероприятий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10</w:t>
            </w:r>
          </w:p>
        </w:tc>
        <w:tc>
          <w:tcPr>
            <w:tcW w:w="1134" w:type="dxa"/>
            <w:vMerge w:val="restart"/>
            <w:tcBorders>
              <w:top w:val="single" w:sz="4" w:space="0" w:color="auto"/>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lang w:val="en-US"/>
              </w:rPr>
            </w:pPr>
            <w:r w:rsidRPr="009B4EF9">
              <w:rPr>
                <w:color w:val="000000"/>
              </w:rPr>
              <w:t>Yiх</w:t>
            </w:r>
            <w:r w:rsidRPr="009B4EF9">
              <w:rPr>
                <w:color w:val="000000"/>
                <w:lang w:val="en-US"/>
              </w:rPr>
              <w:t>Bi</w:t>
            </w: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3.2. Выполнены от 80 до 99% предусмотренных в программе мероприятий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6</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3.3. Выполнены от 65 до 79% предусмотренных в программе мероприятий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3.4. Выполнены менее 65% предусмотренных в программе мероприятий</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0</w:t>
            </w:r>
          </w:p>
        </w:tc>
        <w:tc>
          <w:tcPr>
            <w:tcW w:w="1134" w:type="dxa"/>
            <w:vMerge/>
            <w:tcBorders>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rPr>
          <w:trHeight w:val="495"/>
        </w:trPr>
        <w:tc>
          <w:tcPr>
            <w:tcW w:w="624"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4.</w:t>
            </w:r>
          </w:p>
        </w:tc>
        <w:tc>
          <w:tcPr>
            <w:tcW w:w="221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Освоение средств местного бюджета (кроме экономии по итогам проведения процедур закупок)</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Y4 = 0,15</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numPr>
                <w:ilvl w:val="1"/>
                <w:numId w:val="35"/>
              </w:numPr>
              <w:tabs>
                <w:tab w:val="left" w:pos="478"/>
              </w:tabs>
              <w:autoSpaceDE w:val="0"/>
              <w:autoSpaceDN w:val="0"/>
              <w:adjustRightInd w:val="0"/>
              <w:ind w:left="0" w:firstLine="0"/>
              <w:rPr>
                <w:color w:val="000000"/>
              </w:rPr>
            </w:pPr>
            <w:r w:rsidRPr="009B4EF9">
              <w:rPr>
                <w:color w:val="000000"/>
              </w:rPr>
              <w:t>Средства освоены на 100%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10</w:t>
            </w:r>
          </w:p>
        </w:tc>
        <w:tc>
          <w:tcPr>
            <w:tcW w:w="1134" w:type="dxa"/>
            <w:vMerge w:val="restart"/>
            <w:tcBorders>
              <w:top w:val="single" w:sz="4" w:space="0" w:color="auto"/>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Yiх</w:t>
            </w:r>
            <w:r w:rsidRPr="009B4EF9">
              <w:rPr>
                <w:color w:val="000000"/>
                <w:lang w:val="en-US"/>
              </w:rPr>
              <w:t>Bi</w:t>
            </w: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numPr>
                <w:ilvl w:val="1"/>
                <w:numId w:val="35"/>
              </w:numPr>
              <w:tabs>
                <w:tab w:val="left" w:pos="478"/>
              </w:tabs>
              <w:autoSpaceDE w:val="0"/>
              <w:autoSpaceDN w:val="0"/>
              <w:adjustRightInd w:val="0"/>
              <w:ind w:left="0" w:firstLine="0"/>
              <w:rPr>
                <w:color w:val="000000"/>
              </w:rPr>
            </w:pPr>
            <w:r w:rsidRPr="009B4EF9">
              <w:rPr>
                <w:color w:val="000000"/>
              </w:rPr>
              <w:t>Средства освоены от 75% до 99%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6</w:t>
            </w:r>
          </w:p>
        </w:tc>
        <w:tc>
          <w:tcPr>
            <w:tcW w:w="1134" w:type="dxa"/>
            <w:vMerge/>
            <w:tcBorders>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4.3 Средства освоены менее чем на 75%</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0</w:t>
            </w:r>
          </w:p>
        </w:tc>
        <w:tc>
          <w:tcPr>
            <w:tcW w:w="1134" w:type="dxa"/>
            <w:vMerge/>
            <w:tcBorders>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rPr>
            </w:pPr>
          </w:p>
        </w:tc>
      </w:tr>
      <w:tr w:rsidR="00863607" w:rsidRPr="009B4EF9" w:rsidTr="00A67F38">
        <w:trPr>
          <w:trHeight w:val="453"/>
        </w:trPr>
        <w:tc>
          <w:tcPr>
            <w:tcW w:w="624"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5.</w:t>
            </w:r>
          </w:p>
        </w:tc>
        <w:tc>
          <w:tcPr>
            <w:tcW w:w="221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Достижение показателей эффективности (в зависимости от специфики программы)</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Y5 = 0,15</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5.1. Достигнуты 100% показателей эффективности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10</w:t>
            </w:r>
          </w:p>
        </w:tc>
        <w:tc>
          <w:tcPr>
            <w:tcW w:w="1134" w:type="dxa"/>
            <w:vMerge w:val="restart"/>
            <w:tcBorders>
              <w:top w:val="single" w:sz="4" w:space="0" w:color="auto"/>
              <w:left w:val="single" w:sz="4" w:space="0" w:color="auto"/>
              <w:right w:val="single" w:sz="4" w:space="0" w:color="auto"/>
            </w:tcBorders>
            <w:vAlign w:val="center"/>
          </w:tcPr>
          <w:p w:rsidR="00863607" w:rsidRPr="009B4EF9" w:rsidRDefault="00863607" w:rsidP="00863607">
            <w:pPr>
              <w:widowControl w:val="0"/>
              <w:autoSpaceDE w:val="0"/>
              <w:autoSpaceDN w:val="0"/>
              <w:adjustRightInd w:val="0"/>
              <w:jc w:val="center"/>
              <w:rPr>
                <w:color w:val="000000"/>
                <w:lang w:val="en-US"/>
              </w:rPr>
            </w:pPr>
            <w:r w:rsidRPr="009B4EF9">
              <w:rPr>
                <w:color w:val="000000"/>
              </w:rPr>
              <w:t>Yiх</w:t>
            </w:r>
            <w:r w:rsidRPr="009B4EF9">
              <w:rPr>
                <w:color w:val="000000"/>
                <w:lang w:val="en-US"/>
              </w:rPr>
              <w:t>Bi</w:t>
            </w:r>
          </w:p>
        </w:tc>
      </w:tr>
      <w:tr w:rsidR="00863607" w:rsidRPr="009B4EF9" w:rsidTr="00A67F38">
        <w:tc>
          <w:tcPr>
            <w:tcW w:w="624"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5.2. Достигнуты от 85 до 99% показателей эффективности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6</w:t>
            </w:r>
          </w:p>
        </w:tc>
        <w:tc>
          <w:tcPr>
            <w:tcW w:w="1134" w:type="dxa"/>
            <w:vMerge/>
            <w:tcBorders>
              <w:left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5.3. Достигнуты от 50 до 84% показателей эффективности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3</w:t>
            </w:r>
          </w:p>
        </w:tc>
        <w:tc>
          <w:tcPr>
            <w:tcW w:w="1134" w:type="dxa"/>
            <w:vMerge/>
            <w:tcBorders>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r w:rsidR="00863607" w:rsidRPr="009B4EF9" w:rsidTr="00A67F38">
        <w:tc>
          <w:tcPr>
            <w:tcW w:w="62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jc w:val="center"/>
              <w:rPr>
                <w:color w:val="000000"/>
              </w:rPr>
            </w:pP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63607" w:rsidRPr="009B4EF9" w:rsidRDefault="00863607" w:rsidP="00863607">
            <w:pPr>
              <w:widowControl w:val="0"/>
              <w:autoSpaceDE w:val="0"/>
              <w:autoSpaceDN w:val="0"/>
              <w:adjustRightInd w:val="0"/>
              <w:rPr>
                <w:color w:val="000000"/>
              </w:rPr>
            </w:pPr>
            <w:r w:rsidRPr="009B4EF9">
              <w:rPr>
                <w:color w:val="000000"/>
              </w:rPr>
              <w:t>5.4. Достигнуты менее 50% показателей эффективности, либо показатели эффективности не представлены</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63607" w:rsidRPr="009B4EF9" w:rsidRDefault="00863607" w:rsidP="00863607">
            <w:pPr>
              <w:widowControl w:val="0"/>
              <w:autoSpaceDE w:val="0"/>
              <w:autoSpaceDN w:val="0"/>
              <w:adjustRightInd w:val="0"/>
              <w:jc w:val="center"/>
              <w:rPr>
                <w:color w:val="000000"/>
              </w:rPr>
            </w:pPr>
            <w:r w:rsidRPr="009B4EF9">
              <w:rPr>
                <w:color w:val="000000"/>
              </w:rPr>
              <w:t>0</w:t>
            </w:r>
          </w:p>
        </w:tc>
        <w:tc>
          <w:tcPr>
            <w:tcW w:w="1134" w:type="dxa"/>
            <w:vMerge/>
            <w:tcBorders>
              <w:top w:val="single" w:sz="4" w:space="0" w:color="auto"/>
              <w:left w:val="single" w:sz="4" w:space="0" w:color="auto"/>
              <w:bottom w:val="single" w:sz="4" w:space="0" w:color="auto"/>
              <w:right w:val="single" w:sz="4" w:space="0" w:color="auto"/>
            </w:tcBorders>
          </w:tcPr>
          <w:p w:rsidR="00863607" w:rsidRPr="009B4EF9" w:rsidRDefault="00863607" w:rsidP="00863607">
            <w:pPr>
              <w:widowControl w:val="0"/>
              <w:autoSpaceDE w:val="0"/>
              <w:autoSpaceDN w:val="0"/>
              <w:adjustRightInd w:val="0"/>
              <w:jc w:val="center"/>
              <w:rPr>
                <w:color w:val="000000"/>
              </w:rPr>
            </w:pPr>
          </w:p>
        </w:tc>
      </w:tr>
    </w:tbl>
    <w:p w:rsidR="00863607" w:rsidRPr="009B4EF9" w:rsidRDefault="00863607" w:rsidP="00863607">
      <w:pPr>
        <w:widowControl w:val="0"/>
        <w:autoSpaceDE w:val="0"/>
        <w:autoSpaceDN w:val="0"/>
        <w:adjustRightInd w:val="0"/>
        <w:ind w:firstLine="540"/>
        <w:jc w:val="both"/>
        <w:rPr>
          <w:color w:val="000000"/>
        </w:rPr>
      </w:pPr>
    </w:p>
    <w:p w:rsidR="00863607" w:rsidRPr="009B4EF9" w:rsidRDefault="00863607" w:rsidP="00863607">
      <w:pPr>
        <w:widowControl w:val="0"/>
        <w:autoSpaceDE w:val="0"/>
        <w:autoSpaceDN w:val="0"/>
        <w:adjustRightInd w:val="0"/>
        <w:ind w:firstLine="540"/>
        <w:jc w:val="both"/>
        <w:rPr>
          <w:color w:val="000000"/>
        </w:rPr>
      </w:pPr>
    </w:p>
    <w:p w:rsidR="00863607" w:rsidRPr="009B4EF9" w:rsidRDefault="00863607" w:rsidP="00863607">
      <w:pPr>
        <w:widowControl w:val="0"/>
        <w:numPr>
          <w:ilvl w:val="0"/>
          <w:numId w:val="35"/>
        </w:numPr>
        <w:tabs>
          <w:tab w:val="left" w:pos="851"/>
        </w:tabs>
        <w:autoSpaceDE w:val="0"/>
        <w:autoSpaceDN w:val="0"/>
        <w:adjustRightInd w:val="0"/>
        <w:ind w:left="0" w:firstLine="567"/>
        <w:jc w:val="both"/>
        <w:rPr>
          <w:color w:val="000000"/>
        </w:rPr>
      </w:pPr>
      <w:r w:rsidRPr="009B4EF9">
        <w:rPr>
          <w:color w:val="000000"/>
        </w:rPr>
        <w:t>На основе оценок по критериям с учетом их весовых коэффициентов рассчитывается рейтинг эффективности реализации программы по следующей формуле:</w:t>
      </w:r>
    </w:p>
    <w:p w:rsidR="00863607" w:rsidRPr="009B4EF9" w:rsidRDefault="00863607" w:rsidP="00863607">
      <w:pPr>
        <w:widowControl w:val="0"/>
        <w:autoSpaceDE w:val="0"/>
        <w:autoSpaceDN w:val="0"/>
        <w:adjustRightInd w:val="0"/>
        <w:ind w:firstLine="540"/>
        <w:jc w:val="both"/>
        <w:rPr>
          <w:color w:val="000000"/>
        </w:rPr>
      </w:pPr>
    </w:p>
    <w:p w:rsidR="00863607" w:rsidRPr="009B4EF9" w:rsidRDefault="00863607" w:rsidP="00863607">
      <w:pPr>
        <w:widowControl w:val="0"/>
        <w:autoSpaceDE w:val="0"/>
        <w:autoSpaceDN w:val="0"/>
        <w:adjustRightInd w:val="0"/>
        <w:ind w:firstLine="540"/>
        <w:jc w:val="both"/>
        <w:rPr>
          <w:color w:val="000000"/>
        </w:rPr>
      </w:pPr>
      <w:r>
        <w:rPr>
          <w:noProof/>
          <w:color w:val="000000"/>
          <w:position w:val="-12"/>
        </w:rPr>
        <w:lastRenderedPageBreak/>
        <w:drawing>
          <wp:inline distT="0" distB="0" distL="0" distR="0">
            <wp:extent cx="1099185" cy="2501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099185" cy="250190"/>
                    </a:xfrm>
                    <a:prstGeom prst="rect">
                      <a:avLst/>
                    </a:prstGeom>
                    <a:noFill/>
                    <a:ln w="9525">
                      <a:noFill/>
                      <a:miter lim="800000"/>
                      <a:headEnd/>
                      <a:tailEnd/>
                    </a:ln>
                  </pic:spPr>
                </pic:pic>
              </a:graphicData>
            </a:graphic>
          </wp:inline>
        </w:drawing>
      </w:r>
    </w:p>
    <w:p w:rsidR="00863607" w:rsidRPr="009B4EF9" w:rsidRDefault="00863607" w:rsidP="00863607">
      <w:pPr>
        <w:widowControl w:val="0"/>
        <w:autoSpaceDE w:val="0"/>
        <w:autoSpaceDN w:val="0"/>
        <w:adjustRightInd w:val="0"/>
        <w:ind w:firstLine="540"/>
        <w:jc w:val="both"/>
        <w:rPr>
          <w:color w:val="000000"/>
        </w:rPr>
      </w:pPr>
    </w:p>
    <w:p w:rsidR="00863607" w:rsidRPr="009B4EF9" w:rsidRDefault="00863607" w:rsidP="00863607">
      <w:pPr>
        <w:widowControl w:val="0"/>
        <w:autoSpaceDE w:val="0"/>
        <w:autoSpaceDN w:val="0"/>
        <w:adjustRightInd w:val="0"/>
        <w:ind w:firstLine="540"/>
        <w:jc w:val="both"/>
        <w:rPr>
          <w:color w:val="000000"/>
        </w:rPr>
      </w:pPr>
      <w:r w:rsidRPr="009B4EF9">
        <w:rPr>
          <w:color w:val="000000"/>
        </w:rPr>
        <w:t>где: Yi - весовой коэффициент;</w:t>
      </w:r>
    </w:p>
    <w:p w:rsidR="00863607" w:rsidRPr="009B4EF9" w:rsidRDefault="00863607" w:rsidP="00863607">
      <w:pPr>
        <w:widowControl w:val="0"/>
        <w:autoSpaceDE w:val="0"/>
        <w:autoSpaceDN w:val="0"/>
        <w:adjustRightInd w:val="0"/>
        <w:ind w:firstLine="540"/>
        <w:jc w:val="both"/>
        <w:rPr>
          <w:color w:val="000000"/>
        </w:rPr>
      </w:pPr>
      <w:r w:rsidRPr="009B4EF9">
        <w:rPr>
          <w:color w:val="000000"/>
        </w:rPr>
        <w:t>Bi - оценка, присвоенная программе, баллы.</w:t>
      </w:r>
    </w:p>
    <w:p w:rsidR="00863607" w:rsidRPr="009B4EF9" w:rsidRDefault="00863607" w:rsidP="00863607">
      <w:pPr>
        <w:widowControl w:val="0"/>
        <w:numPr>
          <w:ilvl w:val="0"/>
          <w:numId w:val="35"/>
        </w:numPr>
        <w:tabs>
          <w:tab w:val="left" w:pos="851"/>
        </w:tabs>
        <w:autoSpaceDE w:val="0"/>
        <w:autoSpaceDN w:val="0"/>
        <w:adjustRightInd w:val="0"/>
        <w:ind w:left="0" w:firstLine="567"/>
        <w:jc w:val="both"/>
        <w:rPr>
          <w:color w:val="000000"/>
        </w:rPr>
      </w:pPr>
      <w:r w:rsidRPr="009B4EF9">
        <w:rPr>
          <w:color w:val="000000"/>
        </w:rPr>
        <w:t>По результатам оценки эффективности реализации программы присваивается рейтинг эффективности реализации программы (R) в отчетном году:</w:t>
      </w:r>
    </w:p>
    <w:p w:rsidR="00863607" w:rsidRPr="009B4EF9" w:rsidRDefault="00863607" w:rsidP="00863607">
      <w:pPr>
        <w:widowControl w:val="0"/>
        <w:autoSpaceDE w:val="0"/>
        <w:autoSpaceDN w:val="0"/>
        <w:adjustRightInd w:val="0"/>
        <w:ind w:firstLine="540"/>
        <w:jc w:val="both"/>
        <w:rPr>
          <w:color w:val="000000"/>
        </w:rPr>
      </w:pPr>
      <w:r w:rsidRPr="009B4EF9">
        <w:rPr>
          <w:color w:val="000000"/>
        </w:rPr>
        <w:t>высокая эффективность программы - при R &gt;= 6;</w:t>
      </w:r>
    </w:p>
    <w:p w:rsidR="00863607" w:rsidRPr="009B4EF9" w:rsidRDefault="00863607" w:rsidP="00863607">
      <w:pPr>
        <w:widowControl w:val="0"/>
        <w:autoSpaceDE w:val="0"/>
        <w:autoSpaceDN w:val="0"/>
        <w:adjustRightInd w:val="0"/>
        <w:ind w:firstLine="540"/>
        <w:jc w:val="both"/>
        <w:rPr>
          <w:color w:val="000000"/>
        </w:rPr>
      </w:pPr>
      <w:r w:rsidRPr="009B4EF9">
        <w:rPr>
          <w:color w:val="000000"/>
        </w:rPr>
        <w:t>достаточная эффективность программы при 3,3 &lt;= R &lt; 6;</w:t>
      </w:r>
    </w:p>
    <w:p w:rsidR="00863607" w:rsidRPr="009B4EF9" w:rsidRDefault="00863607" w:rsidP="00863607">
      <w:pPr>
        <w:widowControl w:val="0"/>
        <w:autoSpaceDE w:val="0"/>
        <w:autoSpaceDN w:val="0"/>
        <w:adjustRightInd w:val="0"/>
        <w:ind w:firstLine="540"/>
        <w:jc w:val="both"/>
        <w:rPr>
          <w:color w:val="000000"/>
        </w:rPr>
      </w:pPr>
      <w:r w:rsidRPr="009B4EF9">
        <w:rPr>
          <w:color w:val="000000"/>
        </w:rPr>
        <w:t>низкая эффективность программы - при R &lt; 3,3.</w:t>
      </w:r>
    </w:p>
    <w:p w:rsidR="00863607" w:rsidRPr="009B4EF9" w:rsidRDefault="00863607" w:rsidP="00863607">
      <w:pPr>
        <w:pStyle w:val="a"/>
        <w:widowControl w:val="0"/>
        <w:numPr>
          <w:ilvl w:val="0"/>
          <w:numId w:val="0"/>
        </w:numPr>
        <w:ind w:firstLine="567"/>
        <w:jc w:val="both"/>
        <w:rPr>
          <w:rFonts w:ascii="Times New Roman" w:hAnsi="Times New Roman"/>
          <w:b/>
          <w:color w:val="000000"/>
          <w:szCs w:val="24"/>
        </w:rPr>
      </w:pPr>
    </w:p>
    <w:p w:rsidR="00863607" w:rsidRPr="009B4EF9" w:rsidRDefault="00863607" w:rsidP="00863607">
      <w:pPr>
        <w:pStyle w:val="ConsPlusNormal"/>
        <w:ind w:firstLine="567"/>
        <w:jc w:val="both"/>
        <w:rPr>
          <w:rFonts w:ascii="Times New Roman" w:hAnsi="Times New Roman" w:cs="Times New Roman"/>
          <w:color w:val="000000"/>
          <w:sz w:val="24"/>
          <w:szCs w:val="24"/>
        </w:rPr>
      </w:pPr>
      <w:r w:rsidRPr="009B4EF9">
        <w:rPr>
          <w:rFonts w:ascii="Times New Roman" w:hAnsi="Times New Roman" w:cs="Times New Roman"/>
          <w:color w:val="000000"/>
          <w:sz w:val="24"/>
          <w:szCs w:val="24"/>
        </w:rPr>
        <w:t>На основании предоставленной исполнителями МП информации об оценке эффективности МП за отчетный фин</w:t>
      </w:r>
      <w:r w:rsidR="00F713FA">
        <w:rPr>
          <w:rFonts w:ascii="Times New Roman" w:hAnsi="Times New Roman" w:cs="Times New Roman"/>
          <w:color w:val="000000"/>
          <w:sz w:val="24"/>
          <w:szCs w:val="24"/>
        </w:rPr>
        <w:t>ансовый 2015 год были оценены 17</w:t>
      </w:r>
      <w:r w:rsidRPr="009B4EF9">
        <w:rPr>
          <w:rFonts w:ascii="Times New Roman" w:hAnsi="Times New Roman" w:cs="Times New Roman"/>
          <w:color w:val="000000"/>
          <w:sz w:val="24"/>
          <w:szCs w:val="24"/>
        </w:rPr>
        <w:t xml:space="preserve"> муниципальных программ которые получили следующий рейтинг:</w:t>
      </w:r>
    </w:p>
    <w:p w:rsidR="00863607" w:rsidRPr="009B4EF9" w:rsidRDefault="00863607" w:rsidP="00863607">
      <w:pPr>
        <w:pStyle w:val="ConsPlusNormal"/>
        <w:ind w:firstLine="567"/>
        <w:jc w:val="both"/>
        <w:rPr>
          <w:rFonts w:ascii="Times New Roman" w:hAnsi="Times New Roman" w:cs="Times New Roman"/>
          <w:color w:val="000000"/>
          <w:sz w:val="24"/>
          <w:szCs w:val="24"/>
        </w:rPr>
      </w:pPr>
    </w:p>
    <w:p w:rsidR="00863607" w:rsidRPr="009B4EF9" w:rsidRDefault="00F713FA" w:rsidP="00863607">
      <w:pPr>
        <w:pStyle w:val="a"/>
        <w:widowControl w:val="0"/>
        <w:numPr>
          <w:ilvl w:val="0"/>
          <w:numId w:val="0"/>
        </w:numPr>
        <w:ind w:firstLine="567"/>
        <w:jc w:val="both"/>
        <w:rPr>
          <w:rFonts w:ascii="Times New Roman" w:hAnsi="Times New Roman"/>
          <w:b/>
          <w:color w:val="000000"/>
          <w:szCs w:val="24"/>
        </w:rPr>
      </w:pPr>
      <w:r>
        <w:rPr>
          <w:rFonts w:ascii="Times New Roman" w:hAnsi="Times New Roman"/>
          <w:b/>
          <w:color w:val="000000"/>
          <w:szCs w:val="24"/>
        </w:rPr>
        <w:t>- высокая эффективность – 17</w:t>
      </w:r>
      <w:r w:rsidR="00863607" w:rsidRPr="009B4EF9">
        <w:rPr>
          <w:rFonts w:ascii="Times New Roman" w:hAnsi="Times New Roman"/>
          <w:b/>
          <w:color w:val="000000"/>
          <w:szCs w:val="24"/>
        </w:rPr>
        <w:t xml:space="preserve"> (100,0%);</w:t>
      </w:r>
    </w:p>
    <w:p w:rsidR="00863607" w:rsidRPr="009B4EF9" w:rsidRDefault="00863607" w:rsidP="00863607">
      <w:pPr>
        <w:pStyle w:val="a"/>
        <w:widowControl w:val="0"/>
        <w:numPr>
          <w:ilvl w:val="0"/>
          <w:numId w:val="0"/>
        </w:numPr>
        <w:ind w:firstLine="567"/>
        <w:jc w:val="both"/>
        <w:rPr>
          <w:rFonts w:ascii="Times New Roman" w:hAnsi="Times New Roman"/>
          <w:b/>
          <w:color w:val="000000"/>
          <w:szCs w:val="24"/>
        </w:rPr>
      </w:pPr>
      <w:r w:rsidRPr="009B4EF9">
        <w:rPr>
          <w:rFonts w:ascii="Times New Roman" w:hAnsi="Times New Roman"/>
          <w:b/>
          <w:color w:val="000000"/>
          <w:szCs w:val="24"/>
        </w:rPr>
        <w:t>- достаточная эффективность</w:t>
      </w:r>
      <w:r w:rsidRPr="009B4EF9">
        <w:rPr>
          <w:color w:val="000000"/>
        </w:rPr>
        <w:t xml:space="preserve"> </w:t>
      </w:r>
      <w:r w:rsidRPr="009B4EF9">
        <w:rPr>
          <w:rFonts w:ascii="Times New Roman" w:hAnsi="Times New Roman"/>
          <w:b/>
          <w:color w:val="000000"/>
          <w:szCs w:val="24"/>
        </w:rPr>
        <w:t>– 0 (0,0%);</w:t>
      </w:r>
    </w:p>
    <w:p w:rsidR="00863607" w:rsidRPr="009B4EF9" w:rsidRDefault="00863607" w:rsidP="00863607">
      <w:pPr>
        <w:pStyle w:val="a"/>
        <w:widowControl w:val="0"/>
        <w:numPr>
          <w:ilvl w:val="0"/>
          <w:numId w:val="0"/>
        </w:numPr>
        <w:ind w:firstLine="567"/>
        <w:jc w:val="both"/>
        <w:rPr>
          <w:rFonts w:ascii="Times New Roman" w:hAnsi="Times New Roman"/>
          <w:b/>
          <w:color w:val="000000"/>
          <w:szCs w:val="24"/>
        </w:rPr>
      </w:pPr>
      <w:r w:rsidRPr="009B4EF9">
        <w:rPr>
          <w:rFonts w:ascii="Times New Roman" w:hAnsi="Times New Roman"/>
          <w:b/>
          <w:color w:val="000000"/>
          <w:szCs w:val="24"/>
        </w:rPr>
        <w:t>- низкая эффективность программы – 0 (0,0%).</w:t>
      </w:r>
    </w:p>
    <w:p w:rsidR="00863607" w:rsidRPr="00044F21" w:rsidRDefault="00863607" w:rsidP="00863607">
      <w:pPr>
        <w:pStyle w:val="a"/>
        <w:widowControl w:val="0"/>
        <w:numPr>
          <w:ilvl w:val="0"/>
          <w:numId w:val="0"/>
        </w:numPr>
        <w:jc w:val="center"/>
        <w:rPr>
          <w:rFonts w:ascii="Times New Roman" w:hAnsi="Times New Roman"/>
          <w:b/>
          <w:szCs w:val="24"/>
        </w:rPr>
      </w:pPr>
    </w:p>
    <w:tbl>
      <w:tblPr>
        <w:tblW w:w="10207" w:type="dxa"/>
        <w:tblCellSpacing w:w="5" w:type="nil"/>
        <w:tblInd w:w="-209" w:type="dxa"/>
        <w:tblLayout w:type="fixed"/>
        <w:tblCellMar>
          <w:left w:w="75" w:type="dxa"/>
          <w:right w:w="75" w:type="dxa"/>
        </w:tblCellMar>
        <w:tblLook w:val="0000"/>
      </w:tblPr>
      <w:tblGrid>
        <w:gridCol w:w="567"/>
        <w:gridCol w:w="7797"/>
        <w:gridCol w:w="1843"/>
      </w:tblGrid>
      <w:tr w:rsidR="00EB7E0D" w:rsidRPr="00814472" w:rsidTr="00734432">
        <w:trPr>
          <w:tblHeade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EB7E0D" w:rsidRPr="00814472" w:rsidRDefault="00EB7E0D" w:rsidP="00863607">
            <w:pPr>
              <w:widowControl w:val="0"/>
              <w:autoSpaceDE w:val="0"/>
              <w:autoSpaceDN w:val="0"/>
              <w:adjustRightInd w:val="0"/>
              <w:jc w:val="center"/>
              <w:rPr>
                <w:i/>
                <w:sz w:val="23"/>
                <w:szCs w:val="23"/>
              </w:rPr>
            </w:pPr>
            <w:r w:rsidRPr="00814472">
              <w:rPr>
                <w:i/>
                <w:sz w:val="23"/>
                <w:szCs w:val="23"/>
              </w:rPr>
              <w:t>№ п/п</w:t>
            </w:r>
          </w:p>
        </w:tc>
        <w:tc>
          <w:tcPr>
            <w:tcW w:w="7797" w:type="dxa"/>
            <w:tcBorders>
              <w:top w:val="single" w:sz="4" w:space="0" w:color="auto"/>
              <w:left w:val="single" w:sz="4" w:space="0" w:color="auto"/>
              <w:bottom w:val="single" w:sz="4" w:space="0" w:color="auto"/>
              <w:right w:val="single" w:sz="4" w:space="0" w:color="auto"/>
            </w:tcBorders>
            <w:vAlign w:val="center"/>
          </w:tcPr>
          <w:p w:rsidR="00EB7E0D" w:rsidRPr="00814472" w:rsidRDefault="00EB7E0D" w:rsidP="00863607">
            <w:pPr>
              <w:widowControl w:val="0"/>
              <w:autoSpaceDE w:val="0"/>
              <w:autoSpaceDN w:val="0"/>
              <w:adjustRightInd w:val="0"/>
              <w:jc w:val="center"/>
              <w:rPr>
                <w:i/>
                <w:sz w:val="23"/>
                <w:szCs w:val="23"/>
              </w:rPr>
            </w:pPr>
            <w:r w:rsidRPr="00814472">
              <w:rPr>
                <w:i/>
                <w:sz w:val="23"/>
                <w:szCs w:val="23"/>
              </w:rPr>
              <w:t>Наименование Программы</w:t>
            </w:r>
          </w:p>
        </w:tc>
        <w:tc>
          <w:tcPr>
            <w:tcW w:w="1843" w:type="dxa"/>
            <w:tcBorders>
              <w:top w:val="single" w:sz="4" w:space="0" w:color="auto"/>
              <w:left w:val="single" w:sz="4" w:space="0" w:color="auto"/>
              <w:bottom w:val="single" w:sz="4" w:space="0" w:color="auto"/>
              <w:right w:val="single" w:sz="4" w:space="0" w:color="auto"/>
            </w:tcBorders>
            <w:vAlign w:val="center"/>
          </w:tcPr>
          <w:p w:rsidR="00EB7E0D" w:rsidRPr="00814472" w:rsidRDefault="00B335FA" w:rsidP="00863607">
            <w:pPr>
              <w:widowControl w:val="0"/>
              <w:autoSpaceDE w:val="0"/>
              <w:autoSpaceDN w:val="0"/>
              <w:adjustRightInd w:val="0"/>
              <w:jc w:val="center"/>
              <w:rPr>
                <w:i/>
                <w:sz w:val="23"/>
                <w:szCs w:val="23"/>
              </w:rPr>
            </w:pPr>
            <w:r w:rsidRPr="00814472">
              <w:rPr>
                <w:i/>
                <w:sz w:val="23"/>
                <w:szCs w:val="23"/>
              </w:rPr>
              <w:t>Рейтинг</w:t>
            </w:r>
          </w:p>
        </w:tc>
      </w:tr>
      <w:tr w:rsidR="00EB7E0D"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EB7E0D" w:rsidRPr="00814472" w:rsidRDefault="00EB7E0D" w:rsidP="00863607">
            <w:pPr>
              <w:widowControl w:val="0"/>
              <w:autoSpaceDE w:val="0"/>
              <w:autoSpaceDN w:val="0"/>
              <w:adjustRightInd w:val="0"/>
              <w:jc w:val="center"/>
              <w:rPr>
                <w:sz w:val="23"/>
                <w:szCs w:val="23"/>
              </w:rPr>
            </w:pPr>
            <w:r w:rsidRPr="00814472">
              <w:rPr>
                <w:sz w:val="23"/>
                <w:szCs w:val="23"/>
              </w:rPr>
              <w:t>1</w:t>
            </w:r>
          </w:p>
        </w:tc>
        <w:tc>
          <w:tcPr>
            <w:tcW w:w="7797" w:type="dxa"/>
            <w:tcBorders>
              <w:top w:val="single" w:sz="4" w:space="0" w:color="auto"/>
              <w:left w:val="single" w:sz="4" w:space="0" w:color="auto"/>
              <w:bottom w:val="single" w:sz="4" w:space="0" w:color="auto"/>
              <w:right w:val="single" w:sz="4" w:space="0" w:color="auto"/>
            </w:tcBorders>
            <w:vAlign w:val="center"/>
          </w:tcPr>
          <w:p w:rsidR="00EB7E0D" w:rsidRPr="00814472" w:rsidRDefault="00B335FA" w:rsidP="00863607">
            <w:pPr>
              <w:pStyle w:val="af0"/>
              <w:widowControl w:val="0"/>
              <w:tabs>
                <w:tab w:val="clear" w:pos="4153"/>
                <w:tab w:val="clear" w:pos="8306"/>
                <w:tab w:val="left" w:pos="9354"/>
              </w:tabs>
              <w:ind w:right="-145"/>
              <w:jc w:val="both"/>
              <w:rPr>
                <w:sz w:val="23"/>
                <w:szCs w:val="23"/>
              </w:rPr>
            </w:pPr>
            <w:r w:rsidRPr="00814472">
              <w:rPr>
                <w:sz w:val="23"/>
                <w:szCs w:val="23"/>
              </w:rPr>
              <w:t>Муниципальная программа «Дети Саяногорска  на 2013-2015гг.»</w:t>
            </w:r>
          </w:p>
        </w:tc>
        <w:tc>
          <w:tcPr>
            <w:tcW w:w="1843" w:type="dxa"/>
            <w:tcBorders>
              <w:top w:val="single" w:sz="4" w:space="0" w:color="auto"/>
              <w:left w:val="single" w:sz="4" w:space="0" w:color="auto"/>
              <w:bottom w:val="single" w:sz="4" w:space="0" w:color="auto"/>
              <w:right w:val="single" w:sz="4" w:space="0" w:color="auto"/>
            </w:tcBorders>
            <w:vAlign w:val="center"/>
          </w:tcPr>
          <w:p w:rsidR="00EB7E0D" w:rsidRPr="00814472" w:rsidRDefault="00734432" w:rsidP="00863607">
            <w:pPr>
              <w:widowControl w:val="0"/>
              <w:autoSpaceDE w:val="0"/>
              <w:autoSpaceDN w:val="0"/>
              <w:adjustRightInd w:val="0"/>
              <w:jc w:val="center"/>
              <w:rPr>
                <w:i/>
                <w:sz w:val="23"/>
                <w:szCs w:val="23"/>
              </w:rPr>
            </w:pPr>
            <w:r w:rsidRPr="00814472">
              <w:rPr>
                <w:i/>
                <w:sz w:val="23"/>
                <w:szCs w:val="23"/>
              </w:rPr>
              <w:t>высокая эффективность</w:t>
            </w:r>
          </w:p>
        </w:tc>
      </w:tr>
      <w:tr w:rsidR="00734432" w:rsidRPr="00814472" w:rsidTr="00734432">
        <w:trPr>
          <w:trHeight w:val="899"/>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2</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both"/>
              <w:rPr>
                <w:sz w:val="23"/>
                <w:szCs w:val="23"/>
              </w:rPr>
            </w:pPr>
            <w:r w:rsidRPr="00814472">
              <w:rPr>
                <w:sz w:val="23"/>
                <w:szCs w:val="23"/>
              </w:rPr>
              <w:t>Муниципальная программа «Комплексные меры противодействия злоупотреблению наркотиками и их незаконному обороту в муниципальном образовании г. Саяногорск на 2014 – 2016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3</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pStyle w:val="aa"/>
              <w:widowControl w:val="0"/>
              <w:spacing w:after="0"/>
              <w:jc w:val="both"/>
              <w:rPr>
                <w:sz w:val="23"/>
                <w:szCs w:val="23"/>
              </w:rPr>
            </w:pPr>
            <w:r w:rsidRPr="00814472">
              <w:rPr>
                <w:sz w:val="23"/>
                <w:szCs w:val="23"/>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город  Саяногорск на 2015-2017 годы» </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rHeight w:val="570"/>
          <w:tblCellSpacing w:w="5" w:type="nil"/>
        </w:trPr>
        <w:tc>
          <w:tcPr>
            <w:tcW w:w="567" w:type="dxa"/>
            <w:tcBorders>
              <w:top w:val="single" w:sz="4" w:space="0" w:color="auto"/>
              <w:left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4</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«Обеспечение молодых семей» на 2011-2015 годы</w:t>
            </w:r>
          </w:p>
        </w:tc>
        <w:tc>
          <w:tcPr>
            <w:tcW w:w="1843" w:type="dxa"/>
            <w:tcBorders>
              <w:top w:val="single" w:sz="4" w:space="0" w:color="auto"/>
              <w:left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5</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«Развитие физической культуры и спорта в муниципальном образовании г.Саяногорск на 2011 — 2015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rHeight w:val="572"/>
          <w:tblCellSpacing w:w="5" w:type="nil"/>
        </w:trPr>
        <w:tc>
          <w:tcPr>
            <w:tcW w:w="567" w:type="dxa"/>
            <w:tcBorders>
              <w:top w:val="single" w:sz="4" w:space="0" w:color="auto"/>
              <w:left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6</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«Развитие образования в МО г.Саяногорск на 2015-2017гг.»</w:t>
            </w:r>
          </w:p>
        </w:tc>
        <w:tc>
          <w:tcPr>
            <w:tcW w:w="1843" w:type="dxa"/>
            <w:tcBorders>
              <w:top w:val="single" w:sz="4" w:space="0" w:color="auto"/>
              <w:left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7</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«Развитие туризма в муниципальном образовании г.Саяногорск на 2013-2015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8</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both"/>
              <w:rPr>
                <w:sz w:val="23"/>
                <w:szCs w:val="23"/>
              </w:rPr>
            </w:pPr>
            <w:r w:rsidRPr="00814472">
              <w:rPr>
                <w:bCs/>
                <w:iCs/>
                <w:sz w:val="23"/>
                <w:szCs w:val="23"/>
              </w:rPr>
              <w:t>Муниципальная программа «Энергосбережение и повышение энергетической эффективности на территории муниципального образования город Саяногорск на 2010-2015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9</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both"/>
              <w:rPr>
                <w:sz w:val="23"/>
                <w:szCs w:val="23"/>
              </w:rPr>
            </w:pPr>
            <w:r w:rsidRPr="00814472">
              <w:rPr>
                <w:sz w:val="23"/>
                <w:szCs w:val="23"/>
              </w:rPr>
              <w:t xml:space="preserve">Муниципальная программа </w:t>
            </w:r>
            <w:r w:rsidRPr="00814472">
              <w:rPr>
                <w:spacing w:val="-6"/>
                <w:sz w:val="23"/>
                <w:szCs w:val="23"/>
              </w:rPr>
              <w:t>«Специальная оценка условий труда в муниципальных учреждениях муниципального образования г.Саяногорск на 2014-2016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10</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pStyle w:val="22"/>
              <w:shd w:val="clear" w:color="auto" w:fill="auto"/>
              <w:tabs>
                <w:tab w:val="left" w:pos="9639"/>
              </w:tabs>
              <w:spacing w:line="240" w:lineRule="auto"/>
              <w:jc w:val="both"/>
              <w:rPr>
                <w:sz w:val="23"/>
                <w:szCs w:val="23"/>
              </w:rPr>
            </w:pPr>
            <w:r w:rsidRPr="00814472">
              <w:rPr>
                <w:sz w:val="23"/>
                <w:szCs w:val="23"/>
              </w:rPr>
              <w:t>Муниципальная целевая программа «Профилактика правонарушений на территории муниципального образования город Саяногорск на 2014-2016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11</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«Комплексное развитие поселков городского типа Майна и Черемушки, входящих в состав монопрофильного населенного пункта Республики Хакасия – муниципальное образование город Саяногорск, на 2013-2015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12</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bCs/>
                <w:iCs/>
                <w:sz w:val="23"/>
                <w:szCs w:val="23"/>
                <w:lang w:eastAsia="ar-SA"/>
              </w:rPr>
              <w:t>Муниципальная программа «Обеспечение землеустройства и улучшение инженерно-технической инфраструктуры территорий садоводческих, огороднических и дачных некоммерческих объединений муниципального образования г. Саяногорск на 2015 – 2017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13</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«Развитие муниципальной службы в муниципальном образовании г.Саяногорск на 2013 — 2015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lastRenderedPageBreak/>
              <w:t>14</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 xml:space="preserve">Муниципальная программа  </w:t>
            </w:r>
            <w:r w:rsidRPr="00814472">
              <w:rPr>
                <w:spacing w:val="-6"/>
                <w:sz w:val="23"/>
                <w:szCs w:val="23"/>
              </w:rPr>
              <w:t>«Социальная поддержка и содействие занятости населения (на 2015-2017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15</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both"/>
              <w:rPr>
                <w:sz w:val="23"/>
                <w:szCs w:val="23"/>
              </w:rPr>
            </w:pPr>
            <w:r w:rsidRPr="00814472">
              <w:rPr>
                <w:sz w:val="23"/>
                <w:szCs w:val="23"/>
              </w:rPr>
              <w:t>Муниципальная программа «Развитие культуры и СМИ в муниципальном образовании г. Саяногорск на 2015-2020 гг.»</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734432" w:rsidRPr="00814472" w:rsidTr="00734432">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autoSpaceDE w:val="0"/>
              <w:autoSpaceDN w:val="0"/>
              <w:adjustRightInd w:val="0"/>
              <w:jc w:val="center"/>
              <w:rPr>
                <w:sz w:val="23"/>
                <w:szCs w:val="23"/>
              </w:rPr>
            </w:pPr>
            <w:r w:rsidRPr="00814472">
              <w:rPr>
                <w:sz w:val="23"/>
                <w:szCs w:val="23"/>
              </w:rPr>
              <w:t>16</w:t>
            </w:r>
          </w:p>
        </w:tc>
        <w:tc>
          <w:tcPr>
            <w:tcW w:w="7797"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both"/>
              <w:rPr>
                <w:sz w:val="23"/>
                <w:szCs w:val="23"/>
              </w:rPr>
            </w:pPr>
            <w:r w:rsidRPr="00814472">
              <w:rPr>
                <w:sz w:val="23"/>
                <w:szCs w:val="23"/>
              </w:rPr>
              <w:t>Муниципальная программа «Управление муниципальным имуществом и земельными ресурсами на 2015-2019 годы»</w:t>
            </w:r>
          </w:p>
        </w:tc>
        <w:tc>
          <w:tcPr>
            <w:tcW w:w="1843" w:type="dxa"/>
            <w:tcBorders>
              <w:top w:val="single" w:sz="4" w:space="0" w:color="auto"/>
              <w:left w:val="single" w:sz="4" w:space="0" w:color="auto"/>
              <w:bottom w:val="single" w:sz="4" w:space="0" w:color="auto"/>
              <w:right w:val="single" w:sz="4" w:space="0" w:color="auto"/>
            </w:tcBorders>
            <w:vAlign w:val="center"/>
          </w:tcPr>
          <w:p w:rsidR="00734432" w:rsidRPr="00814472" w:rsidRDefault="00734432" w:rsidP="00863607">
            <w:pPr>
              <w:widowControl w:val="0"/>
              <w:jc w:val="center"/>
              <w:rPr>
                <w:sz w:val="23"/>
                <w:szCs w:val="23"/>
              </w:rPr>
            </w:pPr>
            <w:r w:rsidRPr="00814472">
              <w:rPr>
                <w:i/>
                <w:sz w:val="23"/>
                <w:szCs w:val="23"/>
              </w:rPr>
              <w:t>высокая эффективность</w:t>
            </w:r>
          </w:p>
        </w:tc>
      </w:tr>
      <w:tr w:rsidR="00F713FA" w:rsidRPr="009B4EF9" w:rsidTr="00F713FA">
        <w:trPr>
          <w:tblCellSpacing w:w="5" w:type="nil"/>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713FA" w:rsidRPr="00F713FA" w:rsidRDefault="00F713FA" w:rsidP="00F713FA">
            <w:pPr>
              <w:widowControl w:val="0"/>
              <w:autoSpaceDE w:val="0"/>
              <w:autoSpaceDN w:val="0"/>
              <w:adjustRightInd w:val="0"/>
              <w:jc w:val="center"/>
              <w:rPr>
                <w:sz w:val="23"/>
                <w:szCs w:val="23"/>
              </w:rPr>
            </w:pPr>
            <w:r w:rsidRPr="00F713FA">
              <w:rPr>
                <w:sz w:val="23"/>
                <w:szCs w:val="23"/>
              </w:rPr>
              <w:t>17</w:t>
            </w:r>
          </w:p>
        </w:tc>
        <w:tc>
          <w:tcPr>
            <w:tcW w:w="7797" w:type="dxa"/>
            <w:tcBorders>
              <w:top w:val="single" w:sz="4" w:space="0" w:color="auto"/>
              <w:left w:val="single" w:sz="4" w:space="0" w:color="auto"/>
              <w:bottom w:val="single" w:sz="4" w:space="0" w:color="auto"/>
              <w:right w:val="single" w:sz="4" w:space="0" w:color="auto"/>
            </w:tcBorders>
            <w:shd w:val="clear" w:color="auto" w:fill="auto"/>
            <w:vAlign w:val="center"/>
          </w:tcPr>
          <w:p w:rsidR="00F713FA" w:rsidRPr="00F713FA" w:rsidRDefault="00F713FA" w:rsidP="00D05ADD">
            <w:pPr>
              <w:widowControl w:val="0"/>
              <w:jc w:val="both"/>
              <w:rPr>
                <w:sz w:val="23"/>
                <w:szCs w:val="23"/>
              </w:rPr>
            </w:pPr>
            <w:r w:rsidRPr="00F713FA">
              <w:rPr>
                <w:sz w:val="23"/>
                <w:szCs w:val="23"/>
              </w:rPr>
              <w:t>Муниципальная программа «Развитие торговли на территории муниципального образования г.Саяногорск на 2015-2017 годы» за 2015г.»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713FA" w:rsidRPr="00F713FA" w:rsidRDefault="00F713FA" w:rsidP="00D05ADD">
            <w:pPr>
              <w:widowControl w:val="0"/>
              <w:jc w:val="center"/>
              <w:rPr>
                <w:i/>
                <w:sz w:val="23"/>
                <w:szCs w:val="23"/>
              </w:rPr>
            </w:pPr>
            <w:r w:rsidRPr="00F713FA">
              <w:rPr>
                <w:i/>
                <w:sz w:val="23"/>
                <w:szCs w:val="23"/>
              </w:rPr>
              <w:t>высокая эффективность</w:t>
            </w:r>
          </w:p>
        </w:tc>
      </w:tr>
    </w:tbl>
    <w:p w:rsidR="00EB7E0D" w:rsidRDefault="00EB7E0D" w:rsidP="00863607">
      <w:pPr>
        <w:widowControl w:val="0"/>
        <w:ind w:firstLine="567"/>
        <w:jc w:val="center"/>
        <w:rPr>
          <w:b/>
        </w:rPr>
      </w:pPr>
    </w:p>
    <w:p w:rsidR="00F713FA" w:rsidRDefault="00F713FA" w:rsidP="00863607">
      <w:pPr>
        <w:widowControl w:val="0"/>
        <w:ind w:firstLine="567"/>
        <w:jc w:val="center"/>
        <w:rPr>
          <w:b/>
        </w:rPr>
      </w:pPr>
    </w:p>
    <w:p w:rsidR="00F713FA" w:rsidRDefault="00F713FA" w:rsidP="00863607">
      <w:pPr>
        <w:widowControl w:val="0"/>
        <w:ind w:firstLine="567"/>
        <w:jc w:val="center"/>
        <w:rPr>
          <w:b/>
        </w:rPr>
      </w:pPr>
    </w:p>
    <w:p w:rsidR="00F713FA" w:rsidRDefault="00F713FA" w:rsidP="00863607">
      <w:pPr>
        <w:widowControl w:val="0"/>
        <w:ind w:firstLine="567"/>
        <w:jc w:val="center"/>
        <w:rPr>
          <w:b/>
        </w:rPr>
      </w:pPr>
    </w:p>
    <w:p w:rsidR="00F713FA" w:rsidRDefault="00F713FA" w:rsidP="00863607">
      <w:pPr>
        <w:widowControl w:val="0"/>
        <w:ind w:firstLine="567"/>
        <w:jc w:val="center"/>
        <w:rPr>
          <w:b/>
        </w:rPr>
      </w:pPr>
    </w:p>
    <w:tbl>
      <w:tblPr>
        <w:tblW w:w="10207" w:type="dxa"/>
        <w:tblInd w:w="-176" w:type="dxa"/>
        <w:tblLook w:val="01E0"/>
      </w:tblPr>
      <w:tblGrid>
        <w:gridCol w:w="6487"/>
        <w:gridCol w:w="567"/>
        <w:gridCol w:w="3153"/>
      </w:tblGrid>
      <w:tr w:rsidR="004A5290" w:rsidRPr="00044F21" w:rsidTr="005B58FD">
        <w:tc>
          <w:tcPr>
            <w:tcW w:w="6487" w:type="dxa"/>
            <w:shd w:val="clear" w:color="auto" w:fill="auto"/>
          </w:tcPr>
          <w:p w:rsidR="006778A4" w:rsidRDefault="00B13E39" w:rsidP="00863607">
            <w:pPr>
              <w:widowControl w:val="0"/>
              <w:jc w:val="both"/>
            </w:pPr>
            <w:r w:rsidRPr="00044F21">
              <w:t>Начальник</w:t>
            </w:r>
            <w:r w:rsidR="000002FE" w:rsidRPr="00044F21">
              <w:t xml:space="preserve"> о</w:t>
            </w:r>
            <w:r w:rsidR="00597598" w:rsidRPr="00044F21">
              <w:t xml:space="preserve">тдела экономики </w:t>
            </w:r>
          </w:p>
          <w:p w:rsidR="00BF361B" w:rsidRDefault="00597598" w:rsidP="00863607">
            <w:pPr>
              <w:widowControl w:val="0"/>
              <w:jc w:val="both"/>
            </w:pPr>
            <w:r w:rsidRPr="00044F21">
              <w:t xml:space="preserve">и развития Администрации муниципального </w:t>
            </w:r>
          </w:p>
          <w:p w:rsidR="004A5290" w:rsidRPr="00044F21" w:rsidRDefault="00597598" w:rsidP="00863607">
            <w:pPr>
              <w:widowControl w:val="0"/>
              <w:jc w:val="both"/>
            </w:pPr>
            <w:r w:rsidRPr="00044F21">
              <w:t>образования город Саяногорск</w:t>
            </w:r>
          </w:p>
        </w:tc>
        <w:tc>
          <w:tcPr>
            <w:tcW w:w="567" w:type="dxa"/>
            <w:shd w:val="clear" w:color="auto" w:fill="auto"/>
          </w:tcPr>
          <w:p w:rsidR="004A5290" w:rsidRPr="00044F21" w:rsidRDefault="004A5290" w:rsidP="00863607">
            <w:pPr>
              <w:widowControl w:val="0"/>
              <w:ind w:firstLine="567"/>
              <w:jc w:val="both"/>
            </w:pPr>
          </w:p>
        </w:tc>
        <w:tc>
          <w:tcPr>
            <w:tcW w:w="3153" w:type="dxa"/>
            <w:shd w:val="clear" w:color="auto" w:fill="auto"/>
          </w:tcPr>
          <w:p w:rsidR="004A5290" w:rsidRPr="00044F21" w:rsidRDefault="005A51D1" w:rsidP="00863607">
            <w:pPr>
              <w:widowControl w:val="0"/>
              <w:ind w:firstLine="567"/>
              <w:jc w:val="right"/>
            </w:pPr>
            <w:r w:rsidRPr="00044F21">
              <w:t xml:space="preserve"> </w:t>
            </w:r>
            <w:r w:rsidR="000002FE" w:rsidRPr="00044F21">
              <w:t xml:space="preserve">        </w:t>
            </w:r>
            <w:r w:rsidRPr="00044F21">
              <w:t xml:space="preserve">    </w:t>
            </w:r>
            <w:r w:rsidR="00B13E39" w:rsidRPr="00044F21">
              <w:t>А</w:t>
            </w:r>
            <w:r w:rsidR="000002FE" w:rsidRPr="00044F21">
              <w:t>.</w:t>
            </w:r>
            <w:r w:rsidR="00B13E39" w:rsidRPr="00044F21">
              <w:t>Н</w:t>
            </w:r>
            <w:r w:rsidR="004A5290" w:rsidRPr="00044F21">
              <w:t>.</w:t>
            </w:r>
            <w:r w:rsidR="00B13E39" w:rsidRPr="00044F21">
              <w:t>Митрофанова</w:t>
            </w:r>
          </w:p>
        </w:tc>
      </w:tr>
    </w:tbl>
    <w:p w:rsidR="005E6D8F" w:rsidRDefault="005E6D8F" w:rsidP="00863607">
      <w:pPr>
        <w:widowControl w:val="0"/>
        <w:autoSpaceDE w:val="0"/>
        <w:autoSpaceDN w:val="0"/>
        <w:adjustRightInd w:val="0"/>
        <w:ind w:firstLine="567"/>
        <w:jc w:val="both"/>
        <w:outlineLvl w:val="2"/>
        <w:rPr>
          <w:sz w:val="14"/>
          <w:szCs w:val="14"/>
        </w:rPr>
      </w:pPr>
    </w:p>
    <w:p w:rsidR="001F755B" w:rsidRPr="00814472" w:rsidRDefault="001F755B" w:rsidP="00863607">
      <w:pPr>
        <w:widowControl w:val="0"/>
        <w:autoSpaceDE w:val="0"/>
        <w:autoSpaceDN w:val="0"/>
        <w:adjustRightInd w:val="0"/>
        <w:jc w:val="both"/>
        <w:outlineLvl w:val="2"/>
        <w:rPr>
          <w:sz w:val="16"/>
          <w:szCs w:val="16"/>
        </w:rPr>
      </w:pPr>
      <w:r w:rsidRPr="00814472">
        <w:rPr>
          <w:sz w:val="16"/>
          <w:szCs w:val="16"/>
        </w:rPr>
        <w:t>исп. Зубарев Д.С.</w:t>
      </w:r>
    </w:p>
    <w:p w:rsidR="001F755B" w:rsidRPr="00814472" w:rsidRDefault="001F755B" w:rsidP="00863607">
      <w:pPr>
        <w:widowControl w:val="0"/>
        <w:autoSpaceDE w:val="0"/>
        <w:autoSpaceDN w:val="0"/>
        <w:adjustRightInd w:val="0"/>
        <w:jc w:val="both"/>
        <w:outlineLvl w:val="2"/>
        <w:rPr>
          <w:sz w:val="16"/>
          <w:szCs w:val="16"/>
        </w:rPr>
      </w:pPr>
      <w:r w:rsidRPr="00814472">
        <w:rPr>
          <w:sz w:val="16"/>
          <w:szCs w:val="16"/>
        </w:rPr>
        <w:t>тел. 8 (39042) 2-38-29</w:t>
      </w:r>
    </w:p>
    <w:sectPr w:rsidR="001F755B" w:rsidRPr="00814472" w:rsidSect="00041A22">
      <w:footerReference w:type="even" r:id="rId9"/>
      <w:footerReference w:type="default" r:id="rId10"/>
      <w:pgSz w:w="11906" w:h="16838"/>
      <w:pgMar w:top="851" w:right="746" w:bottom="142" w:left="1276"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956" w:rsidRDefault="00A55956">
      <w:r>
        <w:separator/>
      </w:r>
    </w:p>
  </w:endnote>
  <w:endnote w:type="continuationSeparator" w:id="1">
    <w:p w:rsidR="00A55956" w:rsidRDefault="00A559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ymbol">
    <w:charset w:val="00"/>
    <w:family w:val="auto"/>
    <w:pitch w:val="variable"/>
    <w:sig w:usb0="800000AF" w:usb1="1001E0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578" w:rsidRDefault="007E1BFC" w:rsidP="00E661B2">
    <w:pPr>
      <w:pStyle w:val="a6"/>
      <w:framePr w:wrap="around" w:vAnchor="text" w:hAnchor="margin" w:xAlign="right" w:y="1"/>
      <w:rPr>
        <w:rStyle w:val="a8"/>
      </w:rPr>
    </w:pPr>
    <w:r>
      <w:rPr>
        <w:rStyle w:val="a8"/>
      </w:rPr>
      <w:fldChar w:fldCharType="begin"/>
    </w:r>
    <w:r w:rsidR="00245578">
      <w:rPr>
        <w:rStyle w:val="a8"/>
      </w:rPr>
      <w:instrText xml:space="preserve">PAGE  </w:instrText>
    </w:r>
    <w:r>
      <w:rPr>
        <w:rStyle w:val="a8"/>
      </w:rPr>
      <w:fldChar w:fldCharType="end"/>
    </w:r>
  </w:p>
  <w:p w:rsidR="00245578" w:rsidRDefault="00245578" w:rsidP="008879A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578" w:rsidRDefault="00245578" w:rsidP="008879A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956" w:rsidRDefault="00A55956">
      <w:r>
        <w:separator/>
      </w:r>
    </w:p>
  </w:footnote>
  <w:footnote w:type="continuationSeparator" w:id="1">
    <w:p w:rsidR="00A55956" w:rsidRDefault="00A559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3BA0278"/>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1069"/>
        </w:tabs>
        <w:ind w:left="1069"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4"/>
    <w:multiLevelType w:val="multilevel"/>
    <w:tmpl w:val="00000004"/>
    <w:name w:val="WW8Num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5">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8"/>
    <w:multiLevelType w:val="multilevel"/>
    <w:tmpl w:val="00000008"/>
    <w:lvl w:ilvl="0">
      <w:start w:val="1"/>
      <w:numFmt w:val="bullet"/>
      <w:lvlText w:val="-"/>
      <w:lvlJc w:val="left"/>
      <w:pPr>
        <w:tabs>
          <w:tab w:val="num" w:pos="720"/>
        </w:tabs>
        <w:ind w:left="720" w:hanging="360"/>
      </w:pPr>
      <w:rPr>
        <w:rFonts w:ascii="Segoe UI" w:hAnsi="Segoe UI"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C"/>
    <w:multiLevelType w:val="multilevel"/>
    <w:tmpl w:val="0000000C"/>
    <w:lvl w:ilvl="0">
      <w:start w:val="1"/>
      <w:numFmt w:val="bullet"/>
      <w:lvlText w:val="-"/>
      <w:lvlJc w:val="left"/>
      <w:pPr>
        <w:tabs>
          <w:tab w:val="num" w:pos="720"/>
        </w:tabs>
        <w:ind w:left="720" w:hanging="360"/>
      </w:pPr>
      <w:rPr>
        <w:rFonts w:ascii="Segoe UI" w:hAnsi="Segoe UI"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E"/>
    <w:multiLevelType w:val="multilevel"/>
    <w:tmpl w:val="0000000E"/>
    <w:name w:val="WW8Num14"/>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5">
    <w:nsid w:val="0000000F"/>
    <w:multiLevelType w:val="multilevel"/>
    <w:tmpl w:val="0000000F"/>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6">
    <w:nsid w:val="080B38BF"/>
    <w:multiLevelType w:val="hybridMultilevel"/>
    <w:tmpl w:val="2AC6362A"/>
    <w:lvl w:ilvl="0" w:tplc="454A95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3F6D9D"/>
    <w:multiLevelType w:val="hybridMultilevel"/>
    <w:tmpl w:val="97D6737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0A407D2"/>
    <w:multiLevelType w:val="hybridMultilevel"/>
    <w:tmpl w:val="8B1E6A30"/>
    <w:lvl w:ilvl="0" w:tplc="D346D92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7461327"/>
    <w:multiLevelType w:val="hybridMultilevel"/>
    <w:tmpl w:val="159667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74D1191"/>
    <w:multiLevelType w:val="hybridMultilevel"/>
    <w:tmpl w:val="12F0C012"/>
    <w:lvl w:ilvl="0" w:tplc="D346D9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BB3768"/>
    <w:multiLevelType w:val="multilevel"/>
    <w:tmpl w:val="EFB48B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9E278DA"/>
    <w:multiLevelType w:val="hybridMultilevel"/>
    <w:tmpl w:val="0616D8B2"/>
    <w:lvl w:ilvl="0" w:tplc="A1D64168">
      <w:start w:val="1"/>
      <w:numFmt w:val="bullet"/>
      <w:lvlText w:val="-"/>
      <w:lvlJc w:val="left"/>
      <w:pPr>
        <w:ind w:left="1800" w:hanging="360"/>
      </w:pPr>
      <w:rPr>
        <w:rFonts w:ascii="Kartika" w:hAnsi="Kartika"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32F7749A"/>
    <w:multiLevelType w:val="multilevel"/>
    <w:tmpl w:val="D2DE44E6"/>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nsid w:val="389E3FA9"/>
    <w:multiLevelType w:val="hybridMultilevel"/>
    <w:tmpl w:val="63FAC8A8"/>
    <w:lvl w:ilvl="0" w:tplc="8C7A866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CD05C4"/>
    <w:multiLevelType w:val="hybridMultilevel"/>
    <w:tmpl w:val="F50C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C6C0D"/>
    <w:multiLevelType w:val="hybridMultilevel"/>
    <w:tmpl w:val="DC9288CE"/>
    <w:lvl w:ilvl="0" w:tplc="D346D9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743563"/>
    <w:multiLevelType w:val="hybridMultilevel"/>
    <w:tmpl w:val="A25AEB6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C8A"/>
    <w:multiLevelType w:val="multilevel"/>
    <w:tmpl w:val="8D7A1958"/>
    <w:lvl w:ilvl="0">
      <w:start w:val="1"/>
      <w:numFmt w:val="bullet"/>
      <w:lvlText w:val="-"/>
      <w:lvlJc w:val="left"/>
      <w:pPr>
        <w:tabs>
          <w:tab w:val="num" w:pos="720"/>
        </w:tabs>
        <w:ind w:left="720" w:hanging="360"/>
      </w:pPr>
      <w:rPr>
        <w:rFonts w:ascii="Kartika" w:hAnsi="Kartik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4E456A80"/>
    <w:multiLevelType w:val="hybridMultilevel"/>
    <w:tmpl w:val="EEEEBA62"/>
    <w:lvl w:ilvl="0" w:tplc="D346D9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3B06BB"/>
    <w:multiLevelType w:val="hybridMultilevel"/>
    <w:tmpl w:val="1B18A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77138E"/>
    <w:multiLevelType w:val="multilevel"/>
    <w:tmpl w:val="C8F290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1E02C3"/>
    <w:multiLevelType w:val="hybridMultilevel"/>
    <w:tmpl w:val="36688404"/>
    <w:lvl w:ilvl="0" w:tplc="A63E27C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38749D"/>
    <w:multiLevelType w:val="hybridMultilevel"/>
    <w:tmpl w:val="159667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58661F"/>
    <w:multiLevelType w:val="hybridMultilevel"/>
    <w:tmpl w:val="EE5A9BBC"/>
    <w:lvl w:ilvl="0" w:tplc="DD38618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B9469C"/>
    <w:multiLevelType w:val="hybridMultilevel"/>
    <w:tmpl w:val="35404BDA"/>
    <w:lvl w:ilvl="0" w:tplc="A1D64168">
      <w:start w:val="1"/>
      <w:numFmt w:val="bullet"/>
      <w:lvlText w:val="-"/>
      <w:lvlJc w:val="left"/>
      <w:pPr>
        <w:ind w:left="1287" w:hanging="360"/>
      </w:pPr>
      <w:rPr>
        <w:rFonts w:ascii="Kartika" w:hAnsi="Kartik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0"/>
  </w:num>
  <w:num w:numId="3">
    <w:abstractNumId w:val="25"/>
  </w:num>
  <w:num w:numId="4">
    <w:abstractNumId w:val="32"/>
  </w:num>
  <w:num w:numId="5">
    <w:abstractNumId w:val="16"/>
  </w:num>
  <w:num w:numId="6">
    <w:abstractNumId w:val="20"/>
  </w:num>
  <w:num w:numId="7">
    <w:abstractNumId w:val="26"/>
  </w:num>
  <w:num w:numId="8">
    <w:abstractNumId w:val="29"/>
  </w:num>
  <w:num w:numId="9">
    <w:abstractNumId w:val="18"/>
  </w:num>
  <w:num w:numId="10">
    <w:abstractNumId w:val="3"/>
  </w:num>
  <w:num w:numId="11">
    <w:abstractNumId w:val="6"/>
  </w:num>
  <w:num w:numId="12">
    <w:abstractNumId w:val="7"/>
  </w:num>
  <w:num w:numId="13">
    <w:abstractNumId w:val="13"/>
  </w:num>
  <w:num w:numId="14">
    <w:abstractNumId w:val="4"/>
  </w:num>
  <w:num w:numId="15">
    <w:abstractNumId w:val="5"/>
  </w:num>
  <w:num w:numId="16">
    <w:abstractNumId w:val="8"/>
  </w:num>
  <w:num w:numId="17">
    <w:abstractNumId w:val="9"/>
  </w:num>
  <w:num w:numId="18">
    <w:abstractNumId w:val="10"/>
  </w:num>
  <w:num w:numId="19">
    <w:abstractNumId w:val="11"/>
  </w:num>
  <w:num w:numId="20">
    <w:abstractNumId w:val="12"/>
  </w:num>
  <w:num w:numId="21">
    <w:abstractNumId w:val="15"/>
  </w:num>
  <w:num w:numId="22">
    <w:abstractNumId w:val="1"/>
  </w:num>
  <w:num w:numId="23">
    <w:abstractNumId w:val="27"/>
  </w:num>
  <w:num w:numId="24">
    <w:abstractNumId w:val="14"/>
  </w:num>
  <w:num w:numId="25">
    <w:abstractNumId w:val="34"/>
  </w:num>
  <w:num w:numId="26">
    <w:abstractNumId w:val="24"/>
  </w:num>
  <w:num w:numId="27">
    <w:abstractNumId w:val="22"/>
  </w:num>
  <w:num w:numId="28">
    <w:abstractNumId w:val="21"/>
  </w:num>
  <w:num w:numId="29">
    <w:abstractNumId w:val="31"/>
  </w:num>
  <w:num w:numId="30">
    <w:abstractNumId w:val="35"/>
  </w:num>
  <w:num w:numId="31">
    <w:abstractNumId w:val="28"/>
  </w:num>
  <w:num w:numId="32">
    <w:abstractNumId w:val="33"/>
  </w:num>
  <w:num w:numId="33">
    <w:abstractNumId w:val="17"/>
  </w:num>
  <w:num w:numId="34">
    <w:abstractNumId w:val="19"/>
  </w:num>
  <w:num w:numId="35">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efaultTabStop w:val="708"/>
  <w:characterSpacingControl w:val="doNotCompress"/>
  <w:footnotePr>
    <w:footnote w:id="0"/>
    <w:footnote w:id="1"/>
  </w:footnotePr>
  <w:endnotePr>
    <w:endnote w:id="0"/>
    <w:endnote w:id="1"/>
  </w:endnotePr>
  <w:compat/>
  <w:rsids>
    <w:rsidRoot w:val="008F51D2"/>
    <w:rsid w:val="000002FE"/>
    <w:rsid w:val="00001EB3"/>
    <w:rsid w:val="00002D9E"/>
    <w:rsid w:val="0000374B"/>
    <w:rsid w:val="00003DD4"/>
    <w:rsid w:val="00010F2E"/>
    <w:rsid w:val="00012A60"/>
    <w:rsid w:val="000133BB"/>
    <w:rsid w:val="00021703"/>
    <w:rsid w:val="000221C1"/>
    <w:rsid w:val="000223E9"/>
    <w:rsid w:val="00024DEC"/>
    <w:rsid w:val="0002532D"/>
    <w:rsid w:val="000266FD"/>
    <w:rsid w:val="00026C6F"/>
    <w:rsid w:val="00026D4C"/>
    <w:rsid w:val="00031CBB"/>
    <w:rsid w:val="00031F7B"/>
    <w:rsid w:val="00033477"/>
    <w:rsid w:val="000338E5"/>
    <w:rsid w:val="00035176"/>
    <w:rsid w:val="000363DC"/>
    <w:rsid w:val="000378DC"/>
    <w:rsid w:val="0004036B"/>
    <w:rsid w:val="00041A22"/>
    <w:rsid w:val="00042990"/>
    <w:rsid w:val="000431CA"/>
    <w:rsid w:val="00044C8F"/>
    <w:rsid w:val="00044F21"/>
    <w:rsid w:val="00052065"/>
    <w:rsid w:val="00052C5E"/>
    <w:rsid w:val="00056F42"/>
    <w:rsid w:val="00057456"/>
    <w:rsid w:val="00061209"/>
    <w:rsid w:val="00061234"/>
    <w:rsid w:val="0006142D"/>
    <w:rsid w:val="00062D46"/>
    <w:rsid w:val="000648EC"/>
    <w:rsid w:val="0006591A"/>
    <w:rsid w:val="00066A25"/>
    <w:rsid w:val="00070CCB"/>
    <w:rsid w:val="0007172C"/>
    <w:rsid w:val="00074134"/>
    <w:rsid w:val="00074150"/>
    <w:rsid w:val="00080CB8"/>
    <w:rsid w:val="00085D56"/>
    <w:rsid w:val="00086B86"/>
    <w:rsid w:val="00087930"/>
    <w:rsid w:val="000916A4"/>
    <w:rsid w:val="0009204B"/>
    <w:rsid w:val="00092C84"/>
    <w:rsid w:val="00095325"/>
    <w:rsid w:val="000958DB"/>
    <w:rsid w:val="000A1094"/>
    <w:rsid w:val="000A2084"/>
    <w:rsid w:val="000A4E20"/>
    <w:rsid w:val="000A7FDB"/>
    <w:rsid w:val="000B02A7"/>
    <w:rsid w:val="000B3C84"/>
    <w:rsid w:val="000B5835"/>
    <w:rsid w:val="000B62F4"/>
    <w:rsid w:val="000B73CE"/>
    <w:rsid w:val="000C152A"/>
    <w:rsid w:val="000C1630"/>
    <w:rsid w:val="000C3027"/>
    <w:rsid w:val="000C4E01"/>
    <w:rsid w:val="000C5EE4"/>
    <w:rsid w:val="000C71D6"/>
    <w:rsid w:val="000C72E7"/>
    <w:rsid w:val="000C7944"/>
    <w:rsid w:val="000D05B0"/>
    <w:rsid w:val="000D184B"/>
    <w:rsid w:val="000D4E47"/>
    <w:rsid w:val="000D69AE"/>
    <w:rsid w:val="000D719A"/>
    <w:rsid w:val="000E150A"/>
    <w:rsid w:val="000E1D67"/>
    <w:rsid w:val="000E266D"/>
    <w:rsid w:val="000E4599"/>
    <w:rsid w:val="000F1259"/>
    <w:rsid w:val="000F39DB"/>
    <w:rsid w:val="000F6330"/>
    <w:rsid w:val="000F787B"/>
    <w:rsid w:val="001001FD"/>
    <w:rsid w:val="001039F6"/>
    <w:rsid w:val="001060DC"/>
    <w:rsid w:val="001066BF"/>
    <w:rsid w:val="00106D53"/>
    <w:rsid w:val="001141D0"/>
    <w:rsid w:val="00116339"/>
    <w:rsid w:val="00125A06"/>
    <w:rsid w:val="001315E9"/>
    <w:rsid w:val="00131BB3"/>
    <w:rsid w:val="00133995"/>
    <w:rsid w:val="0013748A"/>
    <w:rsid w:val="00140051"/>
    <w:rsid w:val="00142CE6"/>
    <w:rsid w:val="001436E8"/>
    <w:rsid w:val="00144910"/>
    <w:rsid w:val="0014503C"/>
    <w:rsid w:val="00146381"/>
    <w:rsid w:val="00147135"/>
    <w:rsid w:val="00150E7E"/>
    <w:rsid w:val="001524B3"/>
    <w:rsid w:val="00153922"/>
    <w:rsid w:val="00155776"/>
    <w:rsid w:val="00157733"/>
    <w:rsid w:val="00157E75"/>
    <w:rsid w:val="00163DB5"/>
    <w:rsid w:val="00164561"/>
    <w:rsid w:val="0016562A"/>
    <w:rsid w:val="001675AE"/>
    <w:rsid w:val="00176BE2"/>
    <w:rsid w:val="00176EB5"/>
    <w:rsid w:val="00180B2D"/>
    <w:rsid w:val="00182756"/>
    <w:rsid w:val="00185192"/>
    <w:rsid w:val="00185A9C"/>
    <w:rsid w:val="00187AC2"/>
    <w:rsid w:val="00192FB0"/>
    <w:rsid w:val="001A0ECF"/>
    <w:rsid w:val="001A137B"/>
    <w:rsid w:val="001A14B6"/>
    <w:rsid w:val="001A2FB0"/>
    <w:rsid w:val="001A369F"/>
    <w:rsid w:val="001A74D3"/>
    <w:rsid w:val="001B05F4"/>
    <w:rsid w:val="001B290C"/>
    <w:rsid w:val="001B3F8A"/>
    <w:rsid w:val="001B4AB6"/>
    <w:rsid w:val="001B5685"/>
    <w:rsid w:val="001B77E3"/>
    <w:rsid w:val="001C0654"/>
    <w:rsid w:val="001C2055"/>
    <w:rsid w:val="001C2E0F"/>
    <w:rsid w:val="001C5B95"/>
    <w:rsid w:val="001D0766"/>
    <w:rsid w:val="001D3024"/>
    <w:rsid w:val="001D4540"/>
    <w:rsid w:val="001D71A8"/>
    <w:rsid w:val="001E1224"/>
    <w:rsid w:val="001E3E94"/>
    <w:rsid w:val="001E4352"/>
    <w:rsid w:val="001E720E"/>
    <w:rsid w:val="001F0C0B"/>
    <w:rsid w:val="001F1F0F"/>
    <w:rsid w:val="001F45E2"/>
    <w:rsid w:val="001F6E1C"/>
    <w:rsid w:val="001F755B"/>
    <w:rsid w:val="00200F24"/>
    <w:rsid w:val="00205038"/>
    <w:rsid w:val="0020510A"/>
    <w:rsid w:val="00207DF0"/>
    <w:rsid w:val="00210CED"/>
    <w:rsid w:val="002131CF"/>
    <w:rsid w:val="0021363B"/>
    <w:rsid w:val="00213DDB"/>
    <w:rsid w:val="00215A4C"/>
    <w:rsid w:val="00216FD5"/>
    <w:rsid w:val="00220437"/>
    <w:rsid w:val="00220546"/>
    <w:rsid w:val="0022218E"/>
    <w:rsid w:val="00222BEF"/>
    <w:rsid w:val="00225DAA"/>
    <w:rsid w:val="00226A46"/>
    <w:rsid w:val="00226EFE"/>
    <w:rsid w:val="00227575"/>
    <w:rsid w:val="002300B4"/>
    <w:rsid w:val="00230A0A"/>
    <w:rsid w:val="002335BE"/>
    <w:rsid w:val="00243CBD"/>
    <w:rsid w:val="00245578"/>
    <w:rsid w:val="00247211"/>
    <w:rsid w:val="002477EB"/>
    <w:rsid w:val="00252441"/>
    <w:rsid w:val="00252A0B"/>
    <w:rsid w:val="0025502C"/>
    <w:rsid w:val="002551D5"/>
    <w:rsid w:val="00256C84"/>
    <w:rsid w:val="0025716C"/>
    <w:rsid w:val="00261241"/>
    <w:rsid w:val="0026157E"/>
    <w:rsid w:val="00270A23"/>
    <w:rsid w:val="00272203"/>
    <w:rsid w:val="002742D4"/>
    <w:rsid w:val="0027486A"/>
    <w:rsid w:val="00276044"/>
    <w:rsid w:val="002765DC"/>
    <w:rsid w:val="0028250D"/>
    <w:rsid w:val="00282E03"/>
    <w:rsid w:val="0028705D"/>
    <w:rsid w:val="00291689"/>
    <w:rsid w:val="00293249"/>
    <w:rsid w:val="002936D2"/>
    <w:rsid w:val="002975F2"/>
    <w:rsid w:val="002A19AD"/>
    <w:rsid w:val="002A25CF"/>
    <w:rsid w:val="002A3CF1"/>
    <w:rsid w:val="002A488A"/>
    <w:rsid w:val="002A5C39"/>
    <w:rsid w:val="002B1ADD"/>
    <w:rsid w:val="002B20DC"/>
    <w:rsid w:val="002B49CF"/>
    <w:rsid w:val="002B51AF"/>
    <w:rsid w:val="002B5C5E"/>
    <w:rsid w:val="002B5E6C"/>
    <w:rsid w:val="002C6133"/>
    <w:rsid w:val="002C6B7B"/>
    <w:rsid w:val="002D0A68"/>
    <w:rsid w:val="002D6D68"/>
    <w:rsid w:val="002D7F52"/>
    <w:rsid w:val="002E1B1A"/>
    <w:rsid w:val="002E1E5B"/>
    <w:rsid w:val="002E28AE"/>
    <w:rsid w:val="002E47A7"/>
    <w:rsid w:val="002F6691"/>
    <w:rsid w:val="002F6B42"/>
    <w:rsid w:val="002F757F"/>
    <w:rsid w:val="002F7C0B"/>
    <w:rsid w:val="00305E7D"/>
    <w:rsid w:val="00315D75"/>
    <w:rsid w:val="003166A3"/>
    <w:rsid w:val="0032132A"/>
    <w:rsid w:val="00327884"/>
    <w:rsid w:val="00332987"/>
    <w:rsid w:val="00332C10"/>
    <w:rsid w:val="00332FA0"/>
    <w:rsid w:val="00334CD2"/>
    <w:rsid w:val="00343C27"/>
    <w:rsid w:val="00344A0E"/>
    <w:rsid w:val="003459B5"/>
    <w:rsid w:val="0034602D"/>
    <w:rsid w:val="0034646C"/>
    <w:rsid w:val="0034657A"/>
    <w:rsid w:val="00350D5E"/>
    <w:rsid w:val="00354275"/>
    <w:rsid w:val="00356656"/>
    <w:rsid w:val="00357326"/>
    <w:rsid w:val="0035750C"/>
    <w:rsid w:val="00360FF9"/>
    <w:rsid w:val="00361FC4"/>
    <w:rsid w:val="00364B9B"/>
    <w:rsid w:val="00366518"/>
    <w:rsid w:val="00370017"/>
    <w:rsid w:val="00376CF0"/>
    <w:rsid w:val="0038078F"/>
    <w:rsid w:val="00381401"/>
    <w:rsid w:val="00382AA3"/>
    <w:rsid w:val="00382CA7"/>
    <w:rsid w:val="00383949"/>
    <w:rsid w:val="003861F3"/>
    <w:rsid w:val="00391D8F"/>
    <w:rsid w:val="0039220C"/>
    <w:rsid w:val="0039539E"/>
    <w:rsid w:val="003A26B1"/>
    <w:rsid w:val="003A2F90"/>
    <w:rsid w:val="003A3719"/>
    <w:rsid w:val="003A6F2D"/>
    <w:rsid w:val="003B1D40"/>
    <w:rsid w:val="003B285A"/>
    <w:rsid w:val="003B3709"/>
    <w:rsid w:val="003B76C0"/>
    <w:rsid w:val="003B7B56"/>
    <w:rsid w:val="003C2935"/>
    <w:rsid w:val="003C2CFB"/>
    <w:rsid w:val="003C3C26"/>
    <w:rsid w:val="003C7DCA"/>
    <w:rsid w:val="003D071C"/>
    <w:rsid w:val="003D09F4"/>
    <w:rsid w:val="003D1DF3"/>
    <w:rsid w:val="003D3A4C"/>
    <w:rsid w:val="003E2D27"/>
    <w:rsid w:val="003E2EBA"/>
    <w:rsid w:val="003E5D3C"/>
    <w:rsid w:val="003F2765"/>
    <w:rsid w:val="003F64AD"/>
    <w:rsid w:val="0040059F"/>
    <w:rsid w:val="004043D4"/>
    <w:rsid w:val="00407E98"/>
    <w:rsid w:val="004101A7"/>
    <w:rsid w:val="00410270"/>
    <w:rsid w:val="00415D1B"/>
    <w:rsid w:val="004173A3"/>
    <w:rsid w:val="00417C55"/>
    <w:rsid w:val="00421E3D"/>
    <w:rsid w:val="00423D0D"/>
    <w:rsid w:val="00427BBE"/>
    <w:rsid w:val="0043265E"/>
    <w:rsid w:val="00435514"/>
    <w:rsid w:val="00435FED"/>
    <w:rsid w:val="00440904"/>
    <w:rsid w:val="0044332A"/>
    <w:rsid w:val="004439F4"/>
    <w:rsid w:val="004446DB"/>
    <w:rsid w:val="004464B0"/>
    <w:rsid w:val="0044663A"/>
    <w:rsid w:val="00450004"/>
    <w:rsid w:val="004503B6"/>
    <w:rsid w:val="004511B7"/>
    <w:rsid w:val="00454613"/>
    <w:rsid w:val="0045468B"/>
    <w:rsid w:val="00455771"/>
    <w:rsid w:val="00456843"/>
    <w:rsid w:val="004623E8"/>
    <w:rsid w:val="00465767"/>
    <w:rsid w:val="00465E3D"/>
    <w:rsid w:val="00466018"/>
    <w:rsid w:val="0046697F"/>
    <w:rsid w:val="00467523"/>
    <w:rsid w:val="00467FEF"/>
    <w:rsid w:val="00470645"/>
    <w:rsid w:val="00470F1F"/>
    <w:rsid w:val="00473271"/>
    <w:rsid w:val="00473673"/>
    <w:rsid w:val="004736B3"/>
    <w:rsid w:val="00473768"/>
    <w:rsid w:val="004810C4"/>
    <w:rsid w:val="00482104"/>
    <w:rsid w:val="0048539E"/>
    <w:rsid w:val="00491DDD"/>
    <w:rsid w:val="0049576A"/>
    <w:rsid w:val="00496555"/>
    <w:rsid w:val="00497478"/>
    <w:rsid w:val="0049763E"/>
    <w:rsid w:val="004A12DC"/>
    <w:rsid w:val="004A2823"/>
    <w:rsid w:val="004A3C14"/>
    <w:rsid w:val="004A5290"/>
    <w:rsid w:val="004A6AAC"/>
    <w:rsid w:val="004A73E0"/>
    <w:rsid w:val="004A7C5E"/>
    <w:rsid w:val="004B3AC2"/>
    <w:rsid w:val="004B472D"/>
    <w:rsid w:val="004C7436"/>
    <w:rsid w:val="004D40C6"/>
    <w:rsid w:val="004E42FC"/>
    <w:rsid w:val="004E6ADB"/>
    <w:rsid w:val="004F1209"/>
    <w:rsid w:val="004F3A41"/>
    <w:rsid w:val="004F55C4"/>
    <w:rsid w:val="004F6DCA"/>
    <w:rsid w:val="0050381E"/>
    <w:rsid w:val="00504A6A"/>
    <w:rsid w:val="00505C77"/>
    <w:rsid w:val="00511763"/>
    <w:rsid w:val="00513121"/>
    <w:rsid w:val="00513EE1"/>
    <w:rsid w:val="005150C7"/>
    <w:rsid w:val="005157D6"/>
    <w:rsid w:val="00522DCF"/>
    <w:rsid w:val="00523577"/>
    <w:rsid w:val="00524344"/>
    <w:rsid w:val="0052500B"/>
    <w:rsid w:val="00526CAA"/>
    <w:rsid w:val="00531CB7"/>
    <w:rsid w:val="00532611"/>
    <w:rsid w:val="005335A0"/>
    <w:rsid w:val="0053390C"/>
    <w:rsid w:val="00533B00"/>
    <w:rsid w:val="00536388"/>
    <w:rsid w:val="00537A20"/>
    <w:rsid w:val="005423E6"/>
    <w:rsid w:val="00542C00"/>
    <w:rsid w:val="00553883"/>
    <w:rsid w:val="005548BD"/>
    <w:rsid w:val="00555099"/>
    <w:rsid w:val="005555F2"/>
    <w:rsid w:val="00555FC2"/>
    <w:rsid w:val="00562C38"/>
    <w:rsid w:val="00564AB5"/>
    <w:rsid w:val="0056577F"/>
    <w:rsid w:val="00565F1A"/>
    <w:rsid w:val="00566DE9"/>
    <w:rsid w:val="00567348"/>
    <w:rsid w:val="005675FC"/>
    <w:rsid w:val="00571F92"/>
    <w:rsid w:val="005721B4"/>
    <w:rsid w:val="00573688"/>
    <w:rsid w:val="00573BEB"/>
    <w:rsid w:val="00576908"/>
    <w:rsid w:val="00577653"/>
    <w:rsid w:val="00580CF8"/>
    <w:rsid w:val="005834EE"/>
    <w:rsid w:val="00583BCA"/>
    <w:rsid w:val="00583DD3"/>
    <w:rsid w:val="005846D0"/>
    <w:rsid w:val="00590B26"/>
    <w:rsid w:val="00590B3A"/>
    <w:rsid w:val="00590C01"/>
    <w:rsid w:val="00591346"/>
    <w:rsid w:val="00595FBE"/>
    <w:rsid w:val="00597598"/>
    <w:rsid w:val="005A03C7"/>
    <w:rsid w:val="005A2613"/>
    <w:rsid w:val="005A51D1"/>
    <w:rsid w:val="005B085A"/>
    <w:rsid w:val="005B1EF6"/>
    <w:rsid w:val="005B26AE"/>
    <w:rsid w:val="005B2E57"/>
    <w:rsid w:val="005B58FD"/>
    <w:rsid w:val="005C0649"/>
    <w:rsid w:val="005C07AF"/>
    <w:rsid w:val="005C1535"/>
    <w:rsid w:val="005C1832"/>
    <w:rsid w:val="005C1FD1"/>
    <w:rsid w:val="005C2923"/>
    <w:rsid w:val="005C3EB0"/>
    <w:rsid w:val="005C5EA9"/>
    <w:rsid w:val="005C62C5"/>
    <w:rsid w:val="005C78D5"/>
    <w:rsid w:val="005D3426"/>
    <w:rsid w:val="005D46C3"/>
    <w:rsid w:val="005D5B3A"/>
    <w:rsid w:val="005D6C89"/>
    <w:rsid w:val="005E0589"/>
    <w:rsid w:val="005E149E"/>
    <w:rsid w:val="005E1840"/>
    <w:rsid w:val="005E2A61"/>
    <w:rsid w:val="005E2C15"/>
    <w:rsid w:val="005E6D8F"/>
    <w:rsid w:val="005E7C34"/>
    <w:rsid w:val="005F0354"/>
    <w:rsid w:val="005F1A2E"/>
    <w:rsid w:val="005F232E"/>
    <w:rsid w:val="005F385A"/>
    <w:rsid w:val="005F4B54"/>
    <w:rsid w:val="005F579A"/>
    <w:rsid w:val="005F6A07"/>
    <w:rsid w:val="005F7A46"/>
    <w:rsid w:val="00600477"/>
    <w:rsid w:val="0060243C"/>
    <w:rsid w:val="00602FFF"/>
    <w:rsid w:val="006041D3"/>
    <w:rsid w:val="00612A4C"/>
    <w:rsid w:val="00613A3E"/>
    <w:rsid w:val="00614202"/>
    <w:rsid w:val="0061430F"/>
    <w:rsid w:val="006207CB"/>
    <w:rsid w:val="00621B55"/>
    <w:rsid w:val="006225EB"/>
    <w:rsid w:val="006237D2"/>
    <w:rsid w:val="00623D0F"/>
    <w:rsid w:val="006245AE"/>
    <w:rsid w:val="00627686"/>
    <w:rsid w:val="00627ECB"/>
    <w:rsid w:val="00632C12"/>
    <w:rsid w:val="00633793"/>
    <w:rsid w:val="00641C42"/>
    <w:rsid w:val="006422B5"/>
    <w:rsid w:val="006440D9"/>
    <w:rsid w:val="006456D9"/>
    <w:rsid w:val="00646FEB"/>
    <w:rsid w:val="00650992"/>
    <w:rsid w:val="00653116"/>
    <w:rsid w:val="00654E2C"/>
    <w:rsid w:val="006553EE"/>
    <w:rsid w:val="00657796"/>
    <w:rsid w:val="00662562"/>
    <w:rsid w:val="00663649"/>
    <w:rsid w:val="00665E96"/>
    <w:rsid w:val="006757F5"/>
    <w:rsid w:val="0067600F"/>
    <w:rsid w:val="00676360"/>
    <w:rsid w:val="006778A4"/>
    <w:rsid w:val="00681C13"/>
    <w:rsid w:val="00682204"/>
    <w:rsid w:val="00682DE9"/>
    <w:rsid w:val="00683E2A"/>
    <w:rsid w:val="00692199"/>
    <w:rsid w:val="0069265C"/>
    <w:rsid w:val="00694C12"/>
    <w:rsid w:val="006973D6"/>
    <w:rsid w:val="00697A8B"/>
    <w:rsid w:val="006A0074"/>
    <w:rsid w:val="006A1858"/>
    <w:rsid w:val="006A5389"/>
    <w:rsid w:val="006A5452"/>
    <w:rsid w:val="006B00FA"/>
    <w:rsid w:val="006B0C38"/>
    <w:rsid w:val="006B12E3"/>
    <w:rsid w:val="006B4CD6"/>
    <w:rsid w:val="006B55D0"/>
    <w:rsid w:val="006C10F6"/>
    <w:rsid w:val="006C1396"/>
    <w:rsid w:val="006C1C4F"/>
    <w:rsid w:val="006C4E26"/>
    <w:rsid w:val="006C71D0"/>
    <w:rsid w:val="006D13E1"/>
    <w:rsid w:val="006D23E2"/>
    <w:rsid w:val="006D34FE"/>
    <w:rsid w:val="006D47A6"/>
    <w:rsid w:val="006D73BC"/>
    <w:rsid w:val="006D78FA"/>
    <w:rsid w:val="006E11AF"/>
    <w:rsid w:val="006E13F2"/>
    <w:rsid w:val="006E7B1F"/>
    <w:rsid w:val="006E7F66"/>
    <w:rsid w:val="006F12D2"/>
    <w:rsid w:val="006F19DB"/>
    <w:rsid w:val="006F2F3F"/>
    <w:rsid w:val="006F4B31"/>
    <w:rsid w:val="006F5457"/>
    <w:rsid w:val="006F5679"/>
    <w:rsid w:val="006F5D9A"/>
    <w:rsid w:val="006F68C9"/>
    <w:rsid w:val="00700272"/>
    <w:rsid w:val="00700404"/>
    <w:rsid w:val="0070166E"/>
    <w:rsid w:val="00701838"/>
    <w:rsid w:val="00702450"/>
    <w:rsid w:val="00702D8E"/>
    <w:rsid w:val="00706209"/>
    <w:rsid w:val="00707006"/>
    <w:rsid w:val="007150DF"/>
    <w:rsid w:val="00717597"/>
    <w:rsid w:val="00717B73"/>
    <w:rsid w:val="00724ED5"/>
    <w:rsid w:val="00725391"/>
    <w:rsid w:val="00725E0F"/>
    <w:rsid w:val="007266D6"/>
    <w:rsid w:val="00733154"/>
    <w:rsid w:val="00734432"/>
    <w:rsid w:val="00735811"/>
    <w:rsid w:val="007417FB"/>
    <w:rsid w:val="00744589"/>
    <w:rsid w:val="00747151"/>
    <w:rsid w:val="007479CD"/>
    <w:rsid w:val="0075271F"/>
    <w:rsid w:val="0075279E"/>
    <w:rsid w:val="0075687C"/>
    <w:rsid w:val="0075733A"/>
    <w:rsid w:val="00761221"/>
    <w:rsid w:val="00764DC6"/>
    <w:rsid w:val="00767DD5"/>
    <w:rsid w:val="00767FA4"/>
    <w:rsid w:val="00770745"/>
    <w:rsid w:val="0077322C"/>
    <w:rsid w:val="007735F8"/>
    <w:rsid w:val="00773C4B"/>
    <w:rsid w:val="00773D92"/>
    <w:rsid w:val="007813D1"/>
    <w:rsid w:val="0078146D"/>
    <w:rsid w:val="00784521"/>
    <w:rsid w:val="00791C09"/>
    <w:rsid w:val="0079579C"/>
    <w:rsid w:val="00795E01"/>
    <w:rsid w:val="0079633E"/>
    <w:rsid w:val="00796976"/>
    <w:rsid w:val="00797377"/>
    <w:rsid w:val="007976FE"/>
    <w:rsid w:val="007A018A"/>
    <w:rsid w:val="007A01BA"/>
    <w:rsid w:val="007A3E0B"/>
    <w:rsid w:val="007A51D4"/>
    <w:rsid w:val="007A53B5"/>
    <w:rsid w:val="007A60B6"/>
    <w:rsid w:val="007A7FF6"/>
    <w:rsid w:val="007B65C4"/>
    <w:rsid w:val="007B6F73"/>
    <w:rsid w:val="007B7A8B"/>
    <w:rsid w:val="007C07EE"/>
    <w:rsid w:val="007C3801"/>
    <w:rsid w:val="007C3A84"/>
    <w:rsid w:val="007C5268"/>
    <w:rsid w:val="007C68F7"/>
    <w:rsid w:val="007C7165"/>
    <w:rsid w:val="007C7E2B"/>
    <w:rsid w:val="007D0749"/>
    <w:rsid w:val="007D1CAD"/>
    <w:rsid w:val="007D2406"/>
    <w:rsid w:val="007D4B71"/>
    <w:rsid w:val="007D63BE"/>
    <w:rsid w:val="007D70A6"/>
    <w:rsid w:val="007D7938"/>
    <w:rsid w:val="007E06F2"/>
    <w:rsid w:val="007E1BFC"/>
    <w:rsid w:val="007E2534"/>
    <w:rsid w:val="007E3A90"/>
    <w:rsid w:val="007E78D7"/>
    <w:rsid w:val="007E7AC0"/>
    <w:rsid w:val="007E7E95"/>
    <w:rsid w:val="007F1279"/>
    <w:rsid w:val="007F6B39"/>
    <w:rsid w:val="00803CC9"/>
    <w:rsid w:val="008066C5"/>
    <w:rsid w:val="00814472"/>
    <w:rsid w:val="008151B7"/>
    <w:rsid w:val="00816448"/>
    <w:rsid w:val="008164A0"/>
    <w:rsid w:val="008214D3"/>
    <w:rsid w:val="00823A00"/>
    <w:rsid w:val="008259B8"/>
    <w:rsid w:val="0082670E"/>
    <w:rsid w:val="00826C36"/>
    <w:rsid w:val="00827FB5"/>
    <w:rsid w:val="008351D4"/>
    <w:rsid w:val="0083644D"/>
    <w:rsid w:val="008369E0"/>
    <w:rsid w:val="00842DE6"/>
    <w:rsid w:val="00843EA4"/>
    <w:rsid w:val="00844254"/>
    <w:rsid w:val="00844C24"/>
    <w:rsid w:val="00845FBC"/>
    <w:rsid w:val="008543C7"/>
    <w:rsid w:val="00854AAE"/>
    <w:rsid w:val="00856A03"/>
    <w:rsid w:val="00860659"/>
    <w:rsid w:val="00863607"/>
    <w:rsid w:val="008639D8"/>
    <w:rsid w:val="00864389"/>
    <w:rsid w:val="00864706"/>
    <w:rsid w:val="0086574D"/>
    <w:rsid w:val="00865E28"/>
    <w:rsid w:val="00870F40"/>
    <w:rsid w:val="00872F21"/>
    <w:rsid w:val="0087551E"/>
    <w:rsid w:val="00876EF9"/>
    <w:rsid w:val="00877F41"/>
    <w:rsid w:val="00880313"/>
    <w:rsid w:val="00880AE7"/>
    <w:rsid w:val="00886B21"/>
    <w:rsid w:val="008872D4"/>
    <w:rsid w:val="0088740A"/>
    <w:rsid w:val="008877FD"/>
    <w:rsid w:val="008879A5"/>
    <w:rsid w:val="00890A64"/>
    <w:rsid w:val="00895285"/>
    <w:rsid w:val="008B0BDC"/>
    <w:rsid w:val="008B478B"/>
    <w:rsid w:val="008B5599"/>
    <w:rsid w:val="008B6794"/>
    <w:rsid w:val="008C3659"/>
    <w:rsid w:val="008C4CFD"/>
    <w:rsid w:val="008D339E"/>
    <w:rsid w:val="008D4C28"/>
    <w:rsid w:val="008D6163"/>
    <w:rsid w:val="008D6F28"/>
    <w:rsid w:val="008E06B7"/>
    <w:rsid w:val="008E0CC9"/>
    <w:rsid w:val="008E1881"/>
    <w:rsid w:val="008E5367"/>
    <w:rsid w:val="008E5B4F"/>
    <w:rsid w:val="008E70A1"/>
    <w:rsid w:val="008F30F2"/>
    <w:rsid w:val="008F4524"/>
    <w:rsid w:val="008F469F"/>
    <w:rsid w:val="008F51D2"/>
    <w:rsid w:val="008F5346"/>
    <w:rsid w:val="008F57E5"/>
    <w:rsid w:val="008F6B4C"/>
    <w:rsid w:val="00901917"/>
    <w:rsid w:val="00903256"/>
    <w:rsid w:val="00903777"/>
    <w:rsid w:val="009038B2"/>
    <w:rsid w:val="00903A40"/>
    <w:rsid w:val="00903E44"/>
    <w:rsid w:val="00905F6C"/>
    <w:rsid w:val="009067A4"/>
    <w:rsid w:val="009126E9"/>
    <w:rsid w:val="00914651"/>
    <w:rsid w:val="009208C9"/>
    <w:rsid w:val="00921DC8"/>
    <w:rsid w:val="00923FF4"/>
    <w:rsid w:val="009240DB"/>
    <w:rsid w:val="009242EE"/>
    <w:rsid w:val="009263D9"/>
    <w:rsid w:val="00931E81"/>
    <w:rsid w:val="00936AE5"/>
    <w:rsid w:val="00937CA0"/>
    <w:rsid w:val="009404BA"/>
    <w:rsid w:val="0094056D"/>
    <w:rsid w:val="00940B49"/>
    <w:rsid w:val="0094298E"/>
    <w:rsid w:val="009434FF"/>
    <w:rsid w:val="0094541D"/>
    <w:rsid w:val="00945A9C"/>
    <w:rsid w:val="00945DE7"/>
    <w:rsid w:val="009511DE"/>
    <w:rsid w:val="009512CD"/>
    <w:rsid w:val="00952044"/>
    <w:rsid w:val="00952260"/>
    <w:rsid w:val="009537AF"/>
    <w:rsid w:val="00954A4B"/>
    <w:rsid w:val="009551B8"/>
    <w:rsid w:val="00960A6D"/>
    <w:rsid w:val="009611D1"/>
    <w:rsid w:val="009654C6"/>
    <w:rsid w:val="009654D4"/>
    <w:rsid w:val="0096601F"/>
    <w:rsid w:val="00966912"/>
    <w:rsid w:val="00967AC2"/>
    <w:rsid w:val="009754C2"/>
    <w:rsid w:val="009773E7"/>
    <w:rsid w:val="00981AAE"/>
    <w:rsid w:val="00982478"/>
    <w:rsid w:val="0099170E"/>
    <w:rsid w:val="009959B8"/>
    <w:rsid w:val="00996F85"/>
    <w:rsid w:val="0099773F"/>
    <w:rsid w:val="009A2CC1"/>
    <w:rsid w:val="009A40A9"/>
    <w:rsid w:val="009A4A08"/>
    <w:rsid w:val="009A7446"/>
    <w:rsid w:val="009B1B81"/>
    <w:rsid w:val="009B4621"/>
    <w:rsid w:val="009B4DAF"/>
    <w:rsid w:val="009B5076"/>
    <w:rsid w:val="009B7216"/>
    <w:rsid w:val="009B749C"/>
    <w:rsid w:val="009C062C"/>
    <w:rsid w:val="009C0E25"/>
    <w:rsid w:val="009C3656"/>
    <w:rsid w:val="009C3770"/>
    <w:rsid w:val="009C65DB"/>
    <w:rsid w:val="009C7803"/>
    <w:rsid w:val="009D03C6"/>
    <w:rsid w:val="009D0F4C"/>
    <w:rsid w:val="009D4D3F"/>
    <w:rsid w:val="009D68F4"/>
    <w:rsid w:val="009D72B1"/>
    <w:rsid w:val="009E153A"/>
    <w:rsid w:val="009E15D0"/>
    <w:rsid w:val="009E2D7E"/>
    <w:rsid w:val="009E7246"/>
    <w:rsid w:val="009F12E0"/>
    <w:rsid w:val="009F14A1"/>
    <w:rsid w:val="009F22F6"/>
    <w:rsid w:val="009F3E2E"/>
    <w:rsid w:val="009F4841"/>
    <w:rsid w:val="009F5340"/>
    <w:rsid w:val="009F7221"/>
    <w:rsid w:val="00A01531"/>
    <w:rsid w:val="00A024F6"/>
    <w:rsid w:val="00A11CDE"/>
    <w:rsid w:val="00A14E69"/>
    <w:rsid w:val="00A170F8"/>
    <w:rsid w:val="00A17111"/>
    <w:rsid w:val="00A20768"/>
    <w:rsid w:val="00A23E7E"/>
    <w:rsid w:val="00A2467B"/>
    <w:rsid w:val="00A2724E"/>
    <w:rsid w:val="00A306B9"/>
    <w:rsid w:val="00A3181D"/>
    <w:rsid w:val="00A31AAC"/>
    <w:rsid w:val="00A32416"/>
    <w:rsid w:val="00A32483"/>
    <w:rsid w:val="00A360D6"/>
    <w:rsid w:val="00A40B13"/>
    <w:rsid w:val="00A41638"/>
    <w:rsid w:val="00A424DF"/>
    <w:rsid w:val="00A42548"/>
    <w:rsid w:val="00A42615"/>
    <w:rsid w:val="00A428C7"/>
    <w:rsid w:val="00A44200"/>
    <w:rsid w:val="00A46591"/>
    <w:rsid w:val="00A5404F"/>
    <w:rsid w:val="00A55956"/>
    <w:rsid w:val="00A56396"/>
    <w:rsid w:val="00A571EF"/>
    <w:rsid w:val="00A63C70"/>
    <w:rsid w:val="00A64A20"/>
    <w:rsid w:val="00A671DB"/>
    <w:rsid w:val="00A714C1"/>
    <w:rsid w:val="00A7351E"/>
    <w:rsid w:val="00A75174"/>
    <w:rsid w:val="00A811C9"/>
    <w:rsid w:val="00A814AD"/>
    <w:rsid w:val="00A83104"/>
    <w:rsid w:val="00A834BE"/>
    <w:rsid w:val="00A837A1"/>
    <w:rsid w:val="00A84638"/>
    <w:rsid w:val="00A86F6A"/>
    <w:rsid w:val="00A91D7C"/>
    <w:rsid w:val="00A92D7A"/>
    <w:rsid w:val="00A94503"/>
    <w:rsid w:val="00A9643D"/>
    <w:rsid w:val="00AA1515"/>
    <w:rsid w:val="00AA4531"/>
    <w:rsid w:val="00AA4B9A"/>
    <w:rsid w:val="00AA52B4"/>
    <w:rsid w:val="00AA68C0"/>
    <w:rsid w:val="00AB1A1F"/>
    <w:rsid w:val="00AB64E5"/>
    <w:rsid w:val="00AB6A6F"/>
    <w:rsid w:val="00AC071F"/>
    <w:rsid w:val="00AD0CD5"/>
    <w:rsid w:val="00AD2821"/>
    <w:rsid w:val="00AD2CF6"/>
    <w:rsid w:val="00AD52DD"/>
    <w:rsid w:val="00AE1C44"/>
    <w:rsid w:val="00AE3A15"/>
    <w:rsid w:val="00AF0783"/>
    <w:rsid w:val="00AF2F3F"/>
    <w:rsid w:val="00AF43F5"/>
    <w:rsid w:val="00AF46EC"/>
    <w:rsid w:val="00B00540"/>
    <w:rsid w:val="00B00A28"/>
    <w:rsid w:val="00B0124E"/>
    <w:rsid w:val="00B04766"/>
    <w:rsid w:val="00B04E1C"/>
    <w:rsid w:val="00B051B7"/>
    <w:rsid w:val="00B05B05"/>
    <w:rsid w:val="00B05E4E"/>
    <w:rsid w:val="00B06725"/>
    <w:rsid w:val="00B129DF"/>
    <w:rsid w:val="00B13888"/>
    <w:rsid w:val="00B13E39"/>
    <w:rsid w:val="00B14CFA"/>
    <w:rsid w:val="00B16C66"/>
    <w:rsid w:val="00B17E77"/>
    <w:rsid w:val="00B21CA0"/>
    <w:rsid w:val="00B2687D"/>
    <w:rsid w:val="00B2719E"/>
    <w:rsid w:val="00B27D1C"/>
    <w:rsid w:val="00B30674"/>
    <w:rsid w:val="00B30AB4"/>
    <w:rsid w:val="00B335FA"/>
    <w:rsid w:val="00B34C2F"/>
    <w:rsid w:val="00B37DCE"/>
    <w:rsid w:val="00B40F44"/>
    <w:rsid w:val="00B46D60"/>
    <w:rsid w:val="00B51042"/>
    <w:rsid w:val="00B52CDE"/>
    <w:rsid w:val="00B55234"/>
    <w:rsid w:val="00B560E6"/>
    <w:rsid w:val="00B616B7"/>
    <w:rsid w:val="00B67153"/>
    <w:rsid w:val="00B67920"/>
    <w:rsid w:val="00B73513"/>
    <w:rsid w:val="00B753BD"/>
    <w:rsid w:val="00B757AD"/>
    <w:rsid w:val="00B77126"/>
    <w:rsid w:val="00B813C8"/>
    <w:rsid w:val="00B81784"/>
    <w:rsid w:val="00B84B45"/>
    <w:rsid w:val="00B85ADA"/>
    <w:rsid w:val="00B85D72"/>
    <w:rsid w:val="00B9294D"/>
    <w:rsid w:val="00B93277"/>
    <w:rsid w:val="00B96714"/>
    <w:rsid w:val="00B9739B"/>
    <w:rsid w:val="00BA1EE0"/>
    <w:rsid w:val="00BA3072"/>
    <w:rsid w:val="00BA353E"/>
    <w:rsid w:val="00BA35CD"/>
    <w:rsid w:val="00BA6598"/>
    <w:rsid w:val="00BB0A70"/>
    <w:rsid w:val="00BB20C2"/>
    <w:rsid w:val="00BB211D"/>
    <w:rsid w:val="00BB4F87"/>
    <w:rsid w:val="00BB525A"/>
    <w:rsid w:val="00BB6055"/>
    <w:rsid w:val="00BB64E4"/>
    <w:rsid w:val="00BC2AF8"/>
    <w:rsid w:val="00BC3D1B"/>
    <w:rsid w:val="00BC3EE8"/>
    <w:rsid w:val="00BC63A2"/>
    <w:rsid w:val="00BC7545"/>
    <w:rsid w:val="00BC78CE"/>
    <w:rsid w:val="00BD5750"/>
    <w:rsid w:val="00BD637D"/>
    <w:rsid w:val="00BD6A0D"/>
    <w:rsid w:val="00BE0788"/>
    <w:rsid w:val="00BE0C42"/>
    <w:rsid w:val="00BE1B80"/>
    <w:rsid w:val="00BF361B"/>
    <w:rsid w:val="00BF5CDC"/>
    <w:rsid w:val="00BF7D8B"/>
    <w:rsid w:val="00C11CA2"/>
    <w:rsid w:val="00C131E0"/>
    <w:rsid w:val="00C132AB"/>
    <w:rsid w:val="00C146EA"/>
    <w:rsid w:val="00C16115"/>
    <w:rsid w:val="00C17F32"/>
    <w:rsid w:val="00C26B4B"/>
    <w:rsid w:val="00C27C8E"/>
    <w:rsid w:val="00C27E95"/>
    <w:rsid w:val="00C31E72"/>
    <w:rsid w:val="00C33782"/>
    <w:rsid w:val="00C34351"/>
    <w:rsid w:val="00C34DDF"/>
    <w:rsid w:val="00C3738E"/>
    <w:rsid w:val="00C40A39"/>
    <w:rsid w:val="00C41B52"/>
    <w:rsid w:val="00C41DBA"/>
    <w:rsid w:val="00C42422"/>
    <w:rsid w:val="00C445BB"/>
    <w:rsid w:val="00C4554C"/>
    <w:rsid w:val="00C4556D"/>
    <w:rsid w:val="00C47E6A"/>
    <w:rsid w:val="00C50ED8"/>
    <w:rsid w:val="00C515EB"/>
    <w:rsid w:val="00C535BF"/>
    <w:rsid w:val="00C53851"/>
    <w:rsid w:val="00C540F9"/>
    <w:rsid w:val="00C5541E"/>
    <w:rsid w:val="00C554BB"/>
    <w:rsid w:val="00C565E9"/>
    <w:rsid w:val="00C62F69"/>
    <w:rsid w:val="00C65C6B"/>
    <w:rsid w:val="00C67845"/>
    <w:rsid w:val="00C67873"/>
    <w:rsid w:val="00C70066"/>
    <w:rsid w:val="00C70806"/>
    <w:rsid w:val="00C70921"/>
    <w:rsid w:val="00C72C6E"/>
    <w:rsid w:val="00C73E07"/>
    <w:rsid w:val="00C74597"/>
    <w:rsid w:val="00C7610C"/>
    <w:rsid w:val="00C7773F"/>
    <w:rsid w:val="00C81F96"/>
    <w:rsid w:val="00C8229F"/>
    <w:rsid w:val="00C82E0A"/>
    <w:rsid w:val="00C849A7"/>
    <w:rsid w:val="00C9062E"/>
    <w:rsid w:val="00C926AB"/>
    <w:rsid w:val="00C96C33"/>
    <w:rsid w:val="00CA0C03"/>
    <w:rsid w:val="00CA57AB"/>
    <w:rsid w:val="00CA7AF8"/>
    <w:rsid w:val="00CB20EF"/>
    <w:rsid w:val="00CC1A95"/>
    <w:rsid w:val="00CC7539"/>
    <w:rsid w:val="00CC7B3D"/>
    <w:rsid w:val="00CC7C07"/>
    <w:rsid w:val="00CD0202"/>
    <w:rsid w:val="00CD09E9"/>
    <w:rsid w:val="00CD11C7"/>
    <w:rsid w:val="00CD1A53"/>
    <w:rsid w:val="00CD1F02"/>
    <w:rsid w:val="00CD296B"/>
    <w:rsid w:val="00CD2F17"/>
    <w:rsid w:val="00CD4122"/>
    <w:rsid w:val="00CD66B1"/>
    <w:rsid w:val="00CE46FB"/>
    <w:rsid w:val="00CE516B"/>
    <w:rsid w:val="00CE700B"/>
    <w:rsid w:val="00CF278C"/>
    <w:rsid w:val="00CF42B3"/>
    <w:rsid w:val="00CF4C49"/>
    <w:rsid w:val="00CF52EE"/>
    <w:rsid w:val="00D00C6E"/>
    <w:rsid w:val="00D0236D"/>
    <w:rsid w:val="00D041EF"/>
    <w:rsid w:val="00D04A3A"/>
    <w:rsid w:val="00D07D79"/>
    <w:rsid w:val="00D111BE"/>
    <w:rsid w:val="00D1463B"/>
    <w:rsid w:val="00D16B47"/>
    <w:rsid w:val="00D17726"/>
    <w:rsid w:val="00D243CD"/>
    <w:rsid w:val="00D2600D"/>
    <w:rsid w:val="00D2759E"/>
    <w:rsid w:val="00D27C9E"/>
    <w:rsid w:val="00D313FD"/>
    <w:rsid w:val="00D33694"/>
    <w:rsid w:val="00D33DF0"/>
    <w:rsid w:val="00D34166"/>
    <w:rsid w:val="00D34522"/>
    <w:rsid w:val="00D35502"/>
    <w:rsid w:val="00D37057"/>
    <w:rsid w:val="00D41D2A"/>
    <w:rsid w:val="00D42AC3"/>
    <w:rsid w:val="00D42BE1"/>
    <w:rsid w:val="00D4616F"/>
    <w:rsid w:val="00D47FC8"/>
    <w:rsid w:val="00D54167"/>
    <w:rsid w:val="00D54291"/>
    <w:rsid w:val="00D556BB"/>
    <w:rsid w:val="00D57142"/>
    <w:rsid w:val="00D57992"/>
    <w:rsid w:val="00D61F8A"/>
    <w:rsid w:val="00D63FEA"/>
    <w:rsid w:val="00D6422B"/>
    <w:rsid w:val="00D70A13"/>
    <w:rsid w:val="00D73DBD"/>
    <w:rsid w:val="00D75B04"/>
    <w:rsid w:val="00D76BB8"/>
    <w:rsid w:val="00D774D2"/>
    <w:rsid w:val="00D778D9"/>
    <w:rsid w:val="00D80B7C"/>
    <w:rsid w:val="00D84E32"/>
    <w:rsid w:val="00D85B2B"/>
    <w:rsid w:val="00D865F3"/>
    <w:rsid w:val="00D91B77"/>
    <w:rsid w:val="00D91EC8"/>
    <w:rsid w:val="00D92FC3"/>
    <w:rsid w:val="00D95533"/>
    <w:rsid w:val="00D95FA5"/>
    <w:rsid w:val="00D961CB"/>
    <w:rsid w:val="00DA56A2"/>
    <w:rsid w:val="00DA5859"/>
    <w:rsid w:val="00DA78C8"/>
    <w:rsid w:val="00DB0957"/>
    <w:rsid w:val="00DB4FA5"/>
    <w:rsid w:val="00DB72ED"/>
    <w:rsid w:val="00DC2BF0"/>
    <w:rsid w:val="00DC4FC4"/>
    <w:rsid w:val="00DD0234"/>
    <w:rsid w:val="00DD0605"/>
    <w:rsid w:val="00DD300B"/>
    <w:rsid w:val="00DD3A23"/>
    <w:rsid w:val="00DD43C5"/>
    <w:rsid w:val="00DE2788"/>
    <w:rsid w:val="00DE5E6C"/>
    <w:rsid w:val="00DE77B4"/>
    <w:rsid w:val="00DF37B8"/>
    <w:rsid w:val="00DF3A34"/>
    <w:rsid w:val="00DF52C7"/>
    <w:rsid w:val="00DF5955"/>
    <w:rsid w:val="00DF7235"/>
    <w:rsid w:val="00E00B98"/>
    <w:rsid w:val="00E052C9"/>
    <w:rsid w:val="00E061A9"/>
    <w:rsid w:val="00E07A0A"/>
    <w:rsid w:val="00E12666"/>
    <w:rsid w:val="00E20431"/>
    <w:rsid w:val="00E20545"/>
    <w:rsid w:val="00E2328E"/>
    <w:rsid w:val="00E25A65"/>
    <w:rsid w:val="00E25AE9"/>
    <w:rsid w:val="00E26260"/>
    <w:rsid w:val="00E26C82"/>
    <w:rsid w:val="00E313B0"/>
    <w:rsid w:val="00E31773"/>
    <w:rsid w:val="00E34513"/>
    <w:rsid w:val="00E369BC"/>
    <w:rsid w:val="00E406D7"/>
    <w:rsid w:val="00E41D38"/>
    <w:rsid w:val="00E43A00"/>
    <w:rsid w:val="00E444E3"/>
    <w:rsid w:val="00E46E68"/>
    <w:rsid w:val="00E505EB"/>
    <w:rsid w:val="00E545C0"/>
    <w:rsid w:val="00E54E18"/>
    <w:rsid w:val="00E55941"/>
    <w:rsid w:val="00E57C05"/>
    <w:rsid w:val="00E60E30"/>
    <w:rsid w:val="00E6186D"/>
    <w:rsid w:val="00E61C64"/>
    <w:rsid w:val="00E62571"/>
    <w:rsid w:val="00E6294E"/>
    <w:rsid w:val="00E62F7E"/>
    <w:rsid w:val="00E65965"/>
    <w:rsid w:val="00E661B2"/>
    <w:rsid w:val="00E7243F"/>
    <w:rsid w:val="00E73EC8"/>
    <w:rsid w:val="00E747FF"/>
    <w:rsid w:val="00E75958"/>
    <w:rsid w:val="00E775A9"/>
    <w:rsid w:val="00E77D7F"/>
    <w:rsid w:val="00E80671"/>
    <w:rsid w:val="00E813C1"/>
    <w:rsid w:val="00E8198A"/>
    <w:rsid w:val="00E840F9"/>
    <w:rsid w:val="00E84DEE"/>
    <w:rsid w:val="00E872CC"/>
    <w:rsid w:val="00E91BD9"/>
    <w:rsid w:val="00E92283"/>
    <w:rsid w:val="00E937CE"/>
    <w:rsid w:val="00E94FBB"/>
    <w:rsid w:val="00E966D1"/>
    <w:rsid w:val="00EA1F79"/>
    <w:rsid w:val="00EA2973"/>
    <w:rsid w:val="00EA3DB2"/>
    <w:rsid w:val="00EA46CB"/>
    <w:rsid w:val="00EB1871"/>
    <w:rsid w:val="00EB4705"/>
    <w:rsid w:val="00EB47B0"/>
    <w:rsid w:val="00EB5F63"/>
    <w:rsid w:val="00EB7E0D"/>
    <w:rsid w:val="00EC2840"/>
    <w:rsid w:val="00EC4399"/>
    <w:rsid w:val="00EC6FA3"/>
    <w:rsid w:val="00ED092E"/>
    <w:rsid w:val="00ED4802"/>
    <w:rsid w:val="00ED5B1D"/>
    <w:rsid w:val="00ED5DB2"/>
    <w:rsid w:val="00ED7F11"/>
    <w:rsid w:val="00EE474C"/>
    <w:rsid w:val="00EE4B06"/>
    <w:rsid w:val="00EE6253"/>
    <w:rsid w:val="00EF0475"/>
    <w:rsid w:val="00EF2188"/>
    <w:rsid w:val="00EF501C"/>
    <w:rsid w:val="00EF60F8"/>
    <w:rsid w:val="00EF7964"/>
    <w:rsid w:val="00F0003B"/>
    <w:rsid w:val="00F03269"/>
    <w:rsid w:val="00F0484C"/>
    <w:rsid w:val="00F067A8"/>
    <w:rsid w:val="00F10F94"/>
    <w:rsid w:val="00F14997"/>
    <w:rsid w:val="00F14D64"/>
    <w:rsid w:val="00F1755F"/>
    <w:rsid w:val="00F22111"/>
    <w:rsid w:val="00F22CEB"/>
    <w:rsid w:val="00F25D51"/>
    <w:rsid w:val="00F27419"/>
    <w:rsid w:val="00F27CE1"/>
    <w:rsid w:val="00F326C7"/>
    <w:rsid w:val="00F32B1D"/>
    <w:rsid w:val="00F33612"/>
    <w:rsid w:val="00F33842"/>
    <w:rsid w:val="00F34C10"/>
    <w:rsid w:val="00F35493"/>
    <w:rsid w:val="00F35D24"/>
    <w:rsid w:val="00F4019F"/>
    <w:rsid w:val="00F41347"/>
    <w:rsid w:val="00F41C54"/>
    <w:rsid w:val="00F43A5E"/>
    <w:rsid w:val="00F43E4E"/>
    <w:rsid w:val="00F46355"/>
    <w:rsid w:val="00F508F9"/>
    <w:rsid w:val="00F55C96"/>
    <w:rsid w:val="00F57EA1"/>
    <w:rsid w:val="00F61B1F"/>
    <w:rsid w:val="00F61B71"/>
    <w:rsid w:val="00F61EDB"/>
    <w:rsid w:val="00F62481"/>
    <w:rsid w:val="00F6294C"/>
    <w:rsid w:val="00F62E45"/>
    <w:rsid w:val="00F64763"/>
    <w:rsid w:val="00F657D3"/>
    <w:rsid w:val="00F713FA"/>
    <w:rsid w:val="00F7172E"/>
    <w:rsid w:val="00F717EA"/>
    <w:rsid w:val="00F750FD"/>
    <w:rsid w:val="00F75223"/>
    <w:rsid w:val="00F76A83"/>
    <w:rsid w:val="00F83D90"/>
    <w:rsid w:val="00F845CA"/>
    <w:rsid w:val="00F848A6"/>
    <w:rsid w:val="00F84D84"/>
    <w:rsid w:val="00F84F52"/>
    <w:rsid w:val="00F85206"/>
    <w:rsid w:val="00F9042D"/>
    <w:rsid w:val="00F91984"/>
    <w:rsid w:val="00F91FDC"/>
    <w:rsid w:val="00F92A1E"/>
    <w:rsid w:val="00F93597"/>
    <w:rsid w:val="00F95D26"/>
    <w:rsid w:val="00FA15AA"/>
    <w:rsid w:val="00FA208C"/>
    <w:rsid w:val="00FA272E"/>
    <w:rsid w:val="00FA40B6"/>
    <w:rsid w:val="00FA5C6C"/>
    <w:rsid w:val="00FB357D"/>
    <w:rsid w:val="00FB5622"/>
    <w:rsid w:val="00FB5CC4"/>
    <w:rsid w:val="00FB6B81"/>
    <w:rsid w:val="00FB71E5"/>
    <w:rsid w:val="00FC1306"/>
    <w:rsid w:val="00FC1C71"/>
    <w:rsid w:val="00FC1DB8"/>
    <w:rsid w:val="00FC2527"/>
    <w:rsid w:val="00FC519A"/>
    <w:rsid w:val="00FD511A"/>
    <w:rsid w:val="00FD5CC5"/>
    <w:rsid w:val="00FD68DE"/>
    <w:rsid w:val="00FD6CB9"/>
    <w:rsid w:val="00FE00B7"/>
    <w:rsid w:val="00FE103E"/>
    <w:rsid w:val="00FE263A"/>
    <w:rsid w:val="00FE4B52"/>
    <w:rsid w:val="00FE62FA"/>
    <w:rsid w:val="00FE66EF"/>
    <w:rsid w:val="00FE6C96"/>
    <w:rsid w:val="00FE7C97"/>
    <w:rsid w:val="00FF0656"/>
    <w:rsid w:val="00FF22B6"/>
    <w:rsid w:val="00FF2E16"/>
    <w:rsid w:val="00FF3651"/>
    <w:rsid w:val="00FF4132"/>
    <w:rsid w:val="00FF4590"/>
    <w:rsid w:val="00FF5478"/>
    <w:rsid w:val="00FF6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39F6"/>
    <w:rPr>
      <w:sz w:val="24"/>
      <w:szCs w:val="24"/>
    </w:rPr>
  </w:style>
  <w:style w:type="paragraph" w:styleId="5">
    <w:name w:val="heading 5"/>
    <w:basedOn w:val="a0"/>
    <w:next w:val="a0"/>
    <w:link w:val="50"/>
    <w:qFormat/>
    <w:rsid w:val="00AA4B9A"/>
    <w:pPr>
      <w:keepNext/>
      <w:autoSpaceDE w:val="0"/>
      <w:autoSpaceDN w:val="0"/>
      <w:adjustRightInd w:val="0"/>
      <w:ind w:firstLine="540"/>
      <w:jc w:val="both"/>
      <w:outlineLvl w:val="4"/>
    </w:pPr>
    <w:rPr>
      <w:sz w:val="26"/>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0F6330"/>
    <w:pPr>
      <w:autoSpaceDE w:val="0"/>
      <w:autoSpaceDN w:val="0"/>
      <w:adjustRightInd w:val="0"/>
    </w:pPr>
    <w:rPr>
      <w:rFonts w:ascii="Courier New" w:hAnsi="Courier New" w:cs="Courier New"/>
    </w:rPr>
  </w:style>
  <w:style w:type="paragraph" w:customStyle="1" w:styleId="ConsPlusNormal">
    <w:name w:val="ConsPlusNormal"/>
    <w:rsid w:val="001066BF"/>
    <w:pPr>
      <w:widowControl w:val="0"/>
      <w:autoSpaceDE w:val="0"/>
      <w:autoSpaceDN w:val="0"/>
      <w:adjustRightInd w:val="0"/>
      <w:ind w:firstLine="720"/>
    </w:pPr>
    <w:rPr>
      <w:rFonts w:ascii="Arial" w:eastAsia="Calibri" w:hAnsi="Arial" w:cs="Arial"/>
    </w:rPr>
  </w:style>
  <w:style w:type="paragraph" w:customStyle="1" w:styleId="2">
    <w:name w:val="Список2"/>
    <w:basedOn w:val="a0"/>
    <w:rsid w:val="001066BF"/>
    <w:pPr>
      <w:widowControl w:val="0"/>
      <w:ind w:left="1094" w:hanging="432"/>
    </w:pPr>
    <w:rPr>
      <w:rFonts w:ascii="Arial" w:hAnsi="Arial"/>
      <w:szCs w:val="20"/>
    </w:rPr>
  </w:style>
  <w:style w:type="paragraph" w:styleId="a">
    <w:name w:val="List Number"/>
    <w:basedOn w:val="a0"/>
    <w:rsid w:val="001066BF"/>
    <w:pPr>
      <w:numPr>
        <w:numId w:val="1"/>
      </w:numPr>
    </w:pPr>
    <w:rPr>
      <w:rFonts w:ascii="Arial" w:hAnsi="Arial"/>
      <w:szCs w:val="20"/>
    </w:rPr>
  </w:style>
  <w:style w:type="paragraph" w:customStyle="1" w:styleId="a4">
    <w:name w:val="Цель"/>
    <w:basedOn w:val="a0"/>
    <w:rsid w:val="001066BF"/>
    <w:pPr>
      <w:overflowPunct w:val="0"/>
      <w:autoSpaceDE w:val="0"/>
      <w:autoSpaceDN w:val="0"/>
      <w:adjustRightInd w:val="0"/>
      <w:textAlignment w:val="baseline"/>
    </w:pPr>
    <w:rPr>
      <w:rFonts w:ascii="Arial" w:hAnsi="Arial"/>
      <w:b/>
      <w:sz w:val="22"/>
      <w:szCs w:val="20"/>
    </w:rPr>
  </w:style>
  <w:style w:type="paragraph" w:customStyle="1" w:styleId="a5">
    <w:name w:val="Мера"/>
    <w:basedOn w:val="a0"/>
    <w:rsid w:val="001066BF"/>
    <w:pPr>
      <w:keepNext/>
      <w:overflowPunct w:val="0"/>
      <w:autoSpaceDE w:val="0"/>
      <w:autoSpaceDN w:val="0"/>
      <w:adjustRightInd w:val="0"/>
      <w:ind w:left="720" w:hanging="720"/>
      <w:textAlignment w:val="baseline"/>
    </w:pPr>
    <w:rPr>
      <w:rFonts w:ascii="Arial" w:hAnsi="Arial"/>
      <w:sz w:val="20"/>
      <w:szCs w:val="20"/>
    </w:rPr>
  </w:style>
  <w:style w:type="paragraph" w:styleId="a6">
    <w:name w:val="footer"/>
    <w:basedOn w:val="a0"/>
    <w:link w:val="a7"/>
    <w:uiPriority w:val="99"/>
    <w:rsid w:val="008879A5"/>
    <w:pPr>
      <w:tabs>
        <w:tab w:val="center" w:pos="4677"/>
        <w:tab w:val="right" w:pos="9355"/>
      </w:tabs>
    </w:pPr>
  </w:style>
  <w:style w:type="character" w:styleId="a8">
    <w:name w:val="page number"/>
    <w:basedOn w:val="a1"/>
    <w:rsid w:val="008879A5"/>
  </w:style>
  <w:style w:type="table" w:styleId="a9">
    <w:name w:val="Table Grid"/>
    <w:basedOn w:val="a2"/>
    <w:rsid w:val="004A52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0"/>
    <w:link w:val="ab"/>
    <w:uiPriority w:val="99"/>
    <w:rsid w:val="00EF60F8"/>
    <w:pPr>
      <w:spacing w:after="120"/>
    </w:pPr>
    <w:rPr>
      <w:sz w:val="20"/>
      <w:szCs w:val="20"/>
    </w:rPr>
  </w:style>
  <w:style w:type="paragraph" w:customStyle="1" w:styleId="ac">
    <w:name w:val="Знак"/>
    <w:basedOn w:val="a0"/>
    <w:rsid w:val="00EF60F8"/>
    <w:pPr>
      <w:spacing w:after="160" w:line="240" w:lineRule="exact"/>
    </w:pPr>
    <w:rPr>
      <w:rFonts w:ascii="Verdana" w:hAnsi="Verdana"/>
      <w:sz w:val="20"/>
      <w:szCs w:val="20"/>
      <w:lang w:val="en-US" w:eastAsia="en-US"/>
    </w:rPr>
  </w:style>
  <w:style w:type="paragraph" w:styleId="ad">
    <w:name w:val="List Paragraph"/>
    <w:basedOn w:val="a0"/>
    <w:uiPriority w:val="34"/>
    <w:qFormat/>
    <w:rsid w:val="00CE700B"/>
    <w:pPr>
      <w:spacing w:after="200" w:line="276" w:lineRule="auto"/>
      <w:ind w:left="720"/>
      <w:contextualSpacing/>
    </w:pPr>
    <w:rPr>
      <w:rFonts w:ascii="Calibri" w:hAnsi="Calibri"/>
      <w:sz w:val="22"/>
      <w:szCs w:val="22"/>
    </w:rPr>
  </w:style>
  <w:style w:type="paragraph" w:styleId="ae">
    <w:name w:val="List"/>
    <w:basedOn w:val="a0"/>
    <w:rsid w:val="007A51D4"/>
    <w:pPr>
      <w:widowControl w:val="0"/>
      <w:suppressAutoHyphens/>
      <w:spacing w:after="120"/>
    </w:pPr>
    <w:rPr>
      <w:rFonts w:eastAsia="SimSun" w:cs="Mangal"/>
      <w:kern w:val="1"/>
      <w:lang w:eastAsia="hi-IN" w:bidi="hi-IN"/>
    </w:rPr>
  </w:style>
  <w:style w:type="character" w:customStyle="1" w:styleId="ab">
    <w:name w:val="Основной текст Знак"/>
    <w:basedOn w:val="a1"/>
    <w:link w:val="aa"/>
    <w:uiPriority w:val="99"/>
    <w:rsid w:val="007A51D4"/>
  </w:style>
  <w:style w:type="paragraph" w:styleId="af">
    <w:name w:val="Normal (Web)"/>
    <w:basedOn w:val="a0"/>
    <w:rsid w:val="007A51D4"/>
  </w:style>
  <w:style w:type="paragraph" w:customStyle="1" w:styleId="ConsPlusCell">
    <w:name w:val="ConsPlusCell"/>
    <w:rsid w:val="007A51D4"/>
    <w:pPr>
      <w:autoSpaceDE w:val="0"/>
      <w:autoSpaceDN w:val="0"/>
      <w:adjustRightInd w:val="0"/>
    </w:pPr>
    <w:rPr>
      <w:rFonts w:ascii="Arial" w:hAnsi="Arial" w:cs="Arial"/>
    </w:rPr>
  </w:style>
  <w:style w:type="paragraph" w:styleId="af0">
    <w:name w:val="header"/>
    <w:basedOn w:val="a0"/>
    <w:link w:val="af1"/>
    <w:rsid w:val="007A51D4"/>
    <w:pPr>
      <w:tabs>
        <w:tab w:val="center" w:pos="4153"/>
        <w:tab w:val="right" w:pos="8306"/>
      </w:tabs>
      <w:autoSpaceDN w:val="0"/>
      <w:textAlignment w:val="baseline"/>
    </w:pPr>
    <w:rPr>
      <w:kern w:val="3"/>
      <w:sz w:val="20"/>
      <w:szCs w:val="20"/>
    </w:rPr>
  </w:style>
  <w:style w:type="character" w:customStyle="1" w:styleId="af1">
    <w:name w:val="Верхний колонтитул Знак"/>
    <w:basedOn w:val="a1"/>
    <w:link w:val="af0"/>
    <w:rsid w:val="007A51D4"/>
    <w:rPr>
      <w:kern w:val="3"/>
    </w:rPr>
  </w:style>
  <w:style w:type="character" w:customStyle="1" w:styleId="a7">
    <w:name w:val="Нижний колонтитул Знак"/>
    <w:basedOn w:val="a1"/>
    <w:link w:val="a6"/>
    <w:uiPriority w:val="99"/>
    <w:rsid w:val="006B4CD6"/>
    <w:rPr>
      <w:sz w:val="24"/>
      <w:szCs w:val="24"/>
    </w:rPr>
  </w:style>
  <w:style w:type="paragraph" w:customStyle="1" w:styleId="af2">
    <w:name w:val="Знак Знак Знак Знак"/>
    <w:basedOn w:val="a0"/>
    <w:rsid w:val="00886B21"/>
    <w:pPr>
      <w:spacing w:after="160" w:line="240" w:lineRule="exact"/>
    </w:pPr>
    <w:rPr>
      <w:rFonts w:ascii="Verdana" w:hAnsi="Verdana"/>
      <w:sz w:val="20"/>
      <w:szCs w:val="20"/>
      <w:lang w:val="en-US" w:eastAsia="en-US"/>
    </w:rPr>
  </w:style>
  <w:style w:type="paragraph" w:styleId="3">
    <w:name w:val="Body Text Indent 3"/>
    <w:basedOn w:val="a0"/>
    <w:link w:val="30"/>
    <w:rsid w:val="00886B21"/>
    <w:pPr>
      <w:spacing w:after="120"/>
      <w:ind w:left="283"/>
    </w:pPr>
    <w:rPr>
      <w:sz w:val="16"/>
      <w:szCs w:val="16"/>
    </w:rPr>
  </w:style>
  <w:style w:type="character" w:customStyle="1" w:styleId="30">
    <w:name w:val="Основной текст с отступом 3 Знак"/>
    <w:basedOn w:val="a1"/>
    <w:link w:val="3"/>
    <w:rsid w:val="00886B21"/>
    <w:rPr>
      <w:sz w:val="16"/>
      <w:szCs w:val="16"/>
    </w:rPr>
  </w:style>
  <w:style w:type="paragraph" w:customStyle="1" w:styleId="af3">
    <w:name w:val="Содержимое таблицы"/>
    <w:basedOn w:val="a0"/>
    <w:rsid w:val="00CD2F17"/>
    <w:pPr>
      <w:suppressLineNumbers/>
    </w:pPr>
    <w:rPr>
      <w:sz w:val="20"/>
      <w:szCs w:val="20"/>
      <w:lang w:eastAsia="ar-SA"/>
    </w:rPr>
  </w:style>
  <w:style w:type="paragraph" w:styleId="20">
    <w:name w:val="Body Text 2"/>
    <w:basedOn w:val="a0"/>
    <w:link w:val="21"/>
    <w:rsid w:val="00D34166"/>
    <w:pPr>
      <w:spacing w:after="120" w:line="480" w:lineRule="auto"/>
    </w:pPr>
  </w:style>
  <w:style w:type="character" w:customStyle="1" w:styleId="21">
    <w:name w:val="Основной текст 2 Знак"/>
    <w:basedOn w:val="a1"/>
    <w:link w:val="20"/>
    <w:rsid w:val="00D34166"/>
    <w:rPr>
      <w:sz w:val="24"/>
      <w:szCs w:val="24"/>
    </w:rPr>
  </w:style>
  <w:style w:type="character" w:styleId="af4">
    <w:name w:val="Strong"/>
    <w:basedOn w:val="a1"/>
    <w:uiPriority w:val="22"/>
    <w:qFormat/>
    <w:rsid w:val="00D34166"/>
    <w:rPr>
      <w:b/>
      <w:bCs/>
    </w:rPr>
  </w:style>
  <w:style w:type="paragraph" w:customStyle="1" w:styleId="Web">
    <w:name w:val="Обычный (Web)"/>
    <w:basedOn w:val="a0"/>
    <w:rsid w:val="00D34166"/>
    <w:pPr>
      <w:spacing w:before="100" w:beforeAutospacing="1" w:after="100" w:afterAutospacing="1"/>
    </w:pPr>
    <w:rPr>
      <w:rFonts w:ascii="Arial Unicode MS" w:eastAsia="Arial Unicode MS" w:hAnsi="Arial Unicode MS" w:cs="Arial Unicode MS"/>
    </w:rPr>
  </w:style>
  <w:style w:type="paragraph" w:customStyle="1" w:styleId="af5">
    <w:name w:val="Знак"/>
    <w:basedOn w:val="a0"/>
    <w:rsid w:val="00662562"/>
    <w:pPr>
      <w:spacing w:after="160" w:line="240" w:lineRule="exact"/>
    </w:pPr>
    <w:rPr>
      <w:rFonts w:ascii="Verdana" w:hAnsi="Verdana" w:cs="Verdana"/>
      <w:sz w:val="20"/>
      <w:szCs w:val="20"/>
      <w:lang w:val="en-US" w:eastAsia="en-US"/>
    </w:rPr>
  </w:style>
  <w:style w:type="paragraph" w:styleId="af6">
    <w:name w:val="Body Text Indent"/>
    <w:basedOn w:val="a0"/>
    <w:link w:val="af7"/>
    <w:rsid w:val="00797377"/>
    <w:pPr>
      <w:spacing w:after="120"/>
      <w:ind w:left="283"/>
    </w:pPr>
  </w:style>
  <w:style w:type="character" w:customStyle="1" w:styleId="af7">
    <w:name w:val="Основной текст с отступом Знак"/>
    <w:basedOn w:val="a1"/>
    <w:link w:val="af6"/>
    <w:rsid w:val="00797377"/>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97377"/>
    <w:pPr>
      <w:spacing w:before="100" w:beforeAutospacing="1" w:after="100" w:afterAutospacing="1"/>
    </w:pPr>
    <w:rPr>
      <w:rFonts w:ascii="Tahoma" w:hAnsi="Tahoma"/>
      <w:sz w:val="20"/>
      <w:szCs w:val="20"/>
      <w:lang w:val="en-US" w:eastAsia="en-US"/>
    </w:rPr>
  </w:style>
  <w:style w:type="character" w:customStyle="1" w:styleId="WW8Num3z0">
    <w:name w:val="WW8Num3z0"/>
    <w:rsid w:val="004F55C4"/>
    <w:rPr>
      <w:rFonts w:ascii="Times New Roman" w:eastAsia="Times New Roman" w:hAnsi="Times New Roman" w:cs="Times New Roman"/>
    </w:rPr>
  </w:style>
  <w:style w:type="paragraph" w:customStyle="1" w:styleId="12">
    <w:name w:val="Основной текст + 12 пт"/>
    <w:aliases w:val="Первая строка 0,96см"/>
    <w:basedOn w:val="aa"/>
    <w:rsid w:val="004F55C4"/>
    <w:pPr>
      <w:spacing w:after="0"/>
      <w:ind w:firstLine="544"/>
      <w:jc w:val="both"/>
    </w:pPr>
    <w:rPr>
      <w:color w:val="000000"/>
      <w:spacing w:val="-3"/>
      <w:sz w:val="24"/>
      <w:szCs w:val="24"/>
      <w:lang w:eastAsia="ar-SA"/>
    </w:rPr>
  </w:style>
  <w:style w:type="character" w:customStyle="1" w:styleId="50">
    <w:name w:val="Заголовок 5 Знак"/>
    <w:basedOn w:val="a1"/>
    <w:link w:val="5"/>
    <w:rsid w:val="00AA4B9A"/>
    <w:rPr>
      <w:sz w:val="26"/>
      <w:lang w:eastAsia="ar-SA"/>
    </w:rPr>
  </w:style>
  <w:style w:type="paragraph" w:customStyle="1" w:styleId="1">
    <w:name w:val="Абзац списка1"/>
    <w:basedOn w:val="a0"/>
    <w:rsid w:val="00676360"/>
    <w:pPr>
      <w:spacing w:after="200" w:line="276" w:lineRule="auto"/>
      <w:ind w:left="720"/>
    </w:pPr>
    <w:rPr>
      <w:rFonts w:ascii="Calibri" w:hAnsi="Calibri" w:cs="Calibri"/>
      <w:sz w:val="22"/>
      <w:szCs w:val="22"/>
    </w:rPr>
  </w:style>
  <w:style w:type="character" w:styleId="af8">
    <w:name w:val="Hyperlink"/>
    <w:rsid w:val="001A74D3"/>
    <w:rPr>
      <w:color w:val="000080"/>
      <w:u w:val="single"/>
    </w:rPr>
  </w:style>
  <w:style w:type="character" w:customStyle="1" w:styleId="apple-converted-space">
    <w:name w:val="apple-converted-space"/>
    <w:basedOn w:val="a1"/>
    <w:rsid w:val="001A74D3"/>
  </w:style>
  <w:style w:type="paragraph" w:customStyle="1" w:styleId="210">
    <w:name w:val="Основной текст с отступом 21"/>
    <w:basedOn w:val="a0"/>
    <w:rsid w:val="001E3E94"/>
    <w:pPr>
      <w:suppressAutoHyphens/>
      <w:ind w:firstLine="720"/>
      <w:jc w:val="both"/>
    </w:pPr>
    <w:rPr>
      <w:b/>
      <w:bCs/>
      <w:sz w:val="30"/>
      <w:lang w:eastAsia="ar-SA"/>
    </w:rPr>
  </w:style>
  <w:style w:type="character" w:customStyle="1" w:styleId="af9">
    <w:name w:val="Основной текст_"/>
    <w:basedOn w:val="a1"/>
    <w:link w:val="22"/>
    <w:rsid w:val="00391D8F"/>
    <w:rPr>
      <w:spacing w:val="-5"/>
      <w:sz w:val="21"/>
      <w:szCs w:val="21"/>
      <w:shd w:val="clear" w:color="auto" w:fill="FFFFFF"/>
    </w:rPr>
  </w:style>
  <w:style w:type="character" w:customStyle="1" w:styleId="6">
    <w:name w:val="Основной текст (6)_"/>
    <w:basedOn w:val="a1"/>
    <w:link w:val="60"/>
    <w:rsid w:val="00391D8F"/>
    <w:rPr>
      <w:b/>
      <w:bCs/>
      <w:spacing w:val="-4"/>
      <w:sz w:val="19"/>
      <w:szCs w:val="19"/>
      <w:shd w:val="clear" w:color="auto" w:fill="FFFFFF"/>
    </w:rPr>
  </w:style>
  <w:style w:type="paragraph" w:customStyle="1" w:styleId="22">
    <w:name w:val="Основной текст2"/>
    <w:basedOn w:val="a0"/>
    <w:link w:val="af9"/>
    <w:rsid w:val="00391D8F"/>
    <w:pPr>
      <w:widowControl w:val="0"/>
      <w:shd w:val="clear" w:color="auto" w:fill="FFFFFF"/>
      <w:spacing w:line="250" w:lineRule="exact"/>
    </w:pPr>
    <w:rPr>
      <w:spacing w:val="-5"/>
      <w:sz w:val="21"/>
      <w:szCs w:val="21"/>
    </w:rPr>
  </w:style>
  <w:style w:type="paragraph" w:customStyle="1" w:styleId="60">
    <w:name w:val="Основной текст (6)"/>
    <w:basedOn w:val="a0"/>
    <w:link w:val="6"/>
    <w:rsid w:val="00391D8F"/>
    <w:pPr>
      <w:widowControl w:val="0"/>
      <w:shd w:val="clear" w:color="auto" w:fill="FFFFFF"/>
      <w:spacing w:line="254" w:lineRule="exact"/>
      <w:jc w:val="center"/>
    </w:pPr>
    <w:rPr>
      <w:b/>
      <w:bCs/>
      <w:spacing w:val="-4"/>
      <w:sz w:val="19"/>
      <w:szCs w:val="19"/>
    </w:rPr>
  </w:style>
  <w:style w:type="paragraph" w:customStyle="1" w:styleId="ConsPlusTitle">
    <w:name w:val="ConsPlusTitle"/>
    <w:rsid w:val="00061234"/>
    <w:pPr>
      <w:widowControl w:val="0"/>
      <w:autoSpaceDE w:val="0"/>
      <w:autoSpaceDN w:val="0"/>
      <w:adjustRightInd w:val="0"/>
    </w:pPr>
    <w:rPr>
      <w:b/>
      <w:bCs/>
      <w:sz w:val="24"/>
      <w:szCs w:val="24"/>
    </w:rPr>
  </w:style>
  <w:style w:type="paragraph" w:customStyle="1" w:styleId="10">
    <w:name w:val="Основной текст1"/>
    <w:basedOn w:val="a0"/>
    <w:rsid w:val="00AB64E5"/>
    <w:pPr>
      <w:widowControl w:val="0"/>
      <w:shd w:val="clear" w:color="auto" w:fill="FFFFFF"/>
      <w:spacing w:before="1260" w:after="1080" w:line="322" w:lineRule="exact"/>
      <w:ind w:firstLine="220"/>
    </w:pPr>
    <w:rPr>
      <w:color w:val="000000"/>
      <w:sz w:val="28"/>
      <w:szCs w:val="28"/>
    </w:rPr>
  </w:style>
  <w:style w:type="paragraph" w:customStyle="1" w:styleId="ConsPlusDocList">
    <w:name w:val="ConsPlusDocList"/>
    <w:next w:val="a0"/>
    <w:rsid w:val="00DD300B"/>
    <w:pPr>
      <w:widowControl w:val="0"/>
      <w:suppressAutoHyphens/>
      <w:autoSpaceDE w:val="0"/>
    </w:pPr>
    <w:rPr>
      <w:rFonts w:ascii="Arial" w:eastAsia="Arial" w:hAnsi="Arial" w:cs="Arial"/>
      <w:lang w:eastAsia="hi-IN" w:bidi="hi-IN"/>
    </w:rPr>
  </w:style>
  <w:style w:type="character" w:customStyle="1" w:styleId="FontStyle23">
    <w:name w:val="Font Style23"/>
    <w:rsid w:val="00D95533"/>
    <w:rPr>
      <w:rFonts w:ascii="Times New Roman" w:hAnsi="Times New Roman" w:cs="Times New Roman"/>
      <w:sz w:val="22"/>
      <w:szCs w:val="22"/>
    </w:rPr>
  </w:style>
  <w:style w:type="paragraph" w:customStyle="1" w:styleId="11">
    <w:name w:val="Абзац списка1"/>
    <w:basedOn w:val="a0"/>
    <w:rsid w:val="0039539E"/>
    <w:pPr>
      <w:spacing w:after="200" w:line="276" w:lineRule="auto"/>
      <w:ind w:left="720"/>
      <w:contextualSpacing/>
    </w:pPr>
    <w:rPr>
      <w:rFonts w:ascii="Calibri" w:eastAsia="Calibri" w:hAnsi="Calibri"/>
      <w:sz w:val="22"/>
      <w:szCs w:val="22"/>
    </w:rPr>
  </w:style>
  <w:style w:type="character" w:customStyle="1" w:styleId="0pt">
    <w:name w:val="Основной текст + Курсив;Интервал 0 pt"/>
    <w:basedOn w:val="af9"/>
    <w:rsid w:val="00580CF8"/>
    <w:rPr>
      <w:rFonts w:ascii="Times New Roman" w:eastAsia="Times New Roman" w:hAnsi="Times New Roman" w:cs="Times New Roman"/>
      <w:b w:val="0"/>
      <w:bCs w:val="0"/>
      <w:i/>
      <w:iCs/>
      <w:smallCaps w:val="0"/>
      <w:strike w:val="0"/>
      <w:color w:val="000000"/>
      <w:spacing w:val="-7"/>
      <w:w w:val="100"/>
      <w:position w:val="0"/>
      <w:sz w:val="24"/>
      <w:szCs w:val="24"/>
      <w:u w:val="none"/>
      <w:lang w:val="ru-RU"/>
    </w:rPr>
  </w:style>
  <w:style w:type="paragraph" w:styleId="afa">
    <w:name w:val="Balloon Text"/>
    <w:basedOn w:val="a0"/>
    <w:link w:val="afb"/>
    <w:rsid w:val="00DA78C8"/>
    <w:rPr>
      <w:rFonts w:ascii="Tahoma" w:hAnsi="Tahoma" w:cs="Tahoma"/>
      <w:sz w:val="16"/>
      <w:szCs w:val="16"/>
    </w:rPr>
  </w:style>
  <w:style w:type="character" w:customStyle="1" w:styleId="afb">
    <w:name w:val="Текст выноски Знак"/>
    <w:basedOn w:val="a1"/>
    <w:link w:val="afa"/>
    <w:rsid w:val="00DA78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342175">
      <w:bodyDiv w:val="1"/>
      <w:marLeft w:val="0"/>
      <w:marRight w:val="0"/>
      <w:marTop w:val="0"/>
      <w:marBottom w:val="0"/>
      <w:divBdr>
        <w:top w:val="none" w:sz="0" w:space="0" w:color="auto"/>
        <w:left w:val="none" w:sz="0" w:space="0" w:color="auto"/>
        <w:bottom w:val="none" w:sz="0" w:space="0" w:color="auto"/>
        <w:right w:val="none" w:sz="0" w:space="0" w:color="auto"/>
      </w:divBdr>
    </w:div>
    <w:div w:id="33703965">
      <w:bodyDiv w:val="1"/>
      <w:marLeft w:val="0"/>
      <w:marRight w:val="0"/>
      <w:marTop w:val="0"/>
      <w:marBottom w:val="0"/>
      <w:divBdr>
        <w:top w:val="none" w:sz="0" w:space="0" w:color="auto"/>
        <w:left w:val="none" w:sz="0" w:space="0" w:color="auto"/>
        <w:bottom w:val="none" w:sz="0" w:space="0" w:color="auto"/>
        <w:right w:val="none" w:sz="0" w:space="0" w:color="auto"/>
      </w:divBdr>
    </w:div>
    <w:div w:id="54592382">
      <w:bodyDiv w:val="1"/>
      <w:marLeft w:val="0"/>
      <w:marRight w:val="0"/>
      <w:marTop w:val="0"/>
      <w:marBottom w:val="0"/>
      <w:divBdr>
        <w:top w:val="none" w:sz="0" w:space="0" w:color="auto"/>
        <w:left w:val="none" w:sz="0" w:space="0" w:color="auto"/>
        <w:bottom w:val="none" w:sz="0" w:space="0" w:color="auto"/>
        <w:right w:val="none" w:sz="0" w:space="0" w:color="auto"/>
      </w:divBdr>
    </w:div>
    <w:div w:id="82193342">
      <w:bodyDiv w:val="1"/>
      <w:marLeft w:val="0"/>
      <w:marRight w:val="0"/>
      <w:marTop w:val="0"/>
      <w:marBottom w:val="0"/>
      <w:divBdr>
        <w:top w:val="none" w:sz="0" w:space="0" w:color="auto"/>
        <w:left w:val="none" w:sz="0" w:space="0" w:color="auto"/>
        <w:bottom w:val="none" w:sz="0" w:space="0" w:color="auto"/>
        <w:right w:val="none" w:sz="0" w:space="0" w:color="auto"/>
      </w:divBdr>
    </w:div>
    <w:div w:id="82264433">
      <w:bodyDiv w:val="1"/>
      <w:marLeft w:val="0"/>
      <w:marRight w:val="0"/>
      <w:marTop w:val="0"/>
      <w:marBottom w:val="0"/>
      <w:divBdr>
        <w:top w:val="none" w:sz="0" w:space="0" w:color="auto"/>
        <w:left w:val="none" w:sz="0" w:space="0" w:color="auto"/>
        <w:bottom w:val="none" w:sz="0" w:space="0" w:color="auto"/>
        <w:right w:val="none" w:sz="0" w:space="0" w:color="auto"/>
      </w:divBdr>
    </w:div>
    <w:div w:id="134375481">
      <w:bodyDiv w:val="1"/>
      <w:marLeft w:val="0"/>
      <w:marRight w:val="0"/>
      <w:marTop w:val="0"/>
      <w:marBottom w:val="0"/>
      <w:divBdr>
        <w:top w:val="none" w:sz="0" w:space="0" w:color="auto"/>
        <w:left w:val="none" w:sz="0" w:space="0" w:color="auto"/>
        <w:bottom w:val="none" w:sz="0" w:space="0" w:color="auto"/>
        <w:right w:val="none" w:sz="0" w:space="0" w:color="auto"/>
      </w:divBdr>
    </w:div>
    <w:div w:id="139424092">
      <w:bodyDiv w:val="1"/>
      <w:marLeft w:val="0"/>
      <w:marRight w:val="0"/>
      <w:marTop w:val="0"/>
      <w:marBottom w:val="0"/>
      <w:divBdr>
        <w:top w:val="none" w:sz="0" w:space="0" w:color="auto"/>
        <w:left w:val="none" w:sz="0" w:space="0" w:color="auto"/>
        <w:bottom w:val="none" w:sz="0" w:space="0" w:color="auto"/>
        <w:right w:val="none" w:sz="0" w:space="0" w:color="auto"/>
      </w:divBdr>
    </w:div>
    <w:div w:id="157812525">
      <w:bodyDiv w:val="1"/>
      <w:marLeft w:val="0"/>
      <w:marRight w:val="0"/>
      <w:marTop w:val="0"/>
      <w:marBottom w:val="0"/>
      <w:divBdr>
        <w:top w:val="none" w:sz="0" w:space="0" w:color="auto"/>
        <w:left w:val="none" w:sz="0" w:space="0" w:color="auto"/>
        <w:bottom w:val="none" w:sz="0" w:space="0" w:color="auto"/>
        <w:right w:val="none" w:sz="0" w:space="0" w:color="auto"/>
      </w:divBdr>
    </w:div>
    <w:div w:id="175505573">
      <w:bodyDiv w:val="1"/>
      <w:marLeft w:val="0"/>
      <w:marRight w:val="0"/>
      <w:marTop w:val="0"/>
      <w:marBottom w:val="0"/>
      <w:divBdr>
        <w:top w:val="none" w:sz="0" w:space="0" w:color="auto"/>
        <w:left w:val="none" w:sz="0" w:space="0" w:color="auto"/>
        <w:bottom w:val="none" w:sz="0" w:space="0" w:color="auto"/>
        <w:right w:val="none" w:sz="0" w:space="0" w:color="auto"/>
      </w:divBdr>
    </w:div>
    <w:div w:id="191773616">
      <w:bodyDiv w:val="1"/>
      <w:marLeft w:val="0"/>
      <w:marRight w:val="0"/>
      <w:marTop w:val="0"/>
      <w:marBottom w:val="0"/>
      <w:divBdr>
        <w:top w:val="none" w:sz="0" w:space="0" w:color="auto"/>
        <w:left w:val="none" w:sz="0" w:space="0" w:color="auto"/>
        <w:bottom w:val="none" w:sz="0" w:space="0" w:color="auto"/>
        <w:right w:val="none" w:sz="0" w:space="0" w:color="auto"/>
      </w:divBdr>
    </w:div>
    <w:div w:id="222377700">
      <w:bodyDiv w:val="1"/>
      <w:marLeft w:val="0"/>
      <w:marRight w:val="0"/>
      <w:marTop w:val="0"/>
      <w:marBottom w:val="0"/>
      <w:divBdr>
        <w:top w:val="none" w:sz="0" w:space="0" w:color="auto"/>
        <w:left w:val="none" w:sz="0" w:space="0" w:color="auto"/>
        <w:bottom w:val="none" w:sz="0" w:space="0" w:color="auto"/>
        <w:right w:val="none" w:sz="0" w:space="0" w:color="auto"/>
      </w:divBdr>
    </w:div>
    <w:div w:id="253130640">
      <w:bodyDiv w:val="1"/>
      <w:marLeft w:val="0"/>
      <w:marRight w:val="0"/>
      <w:marTop w:val="0"/>
      <w:marBottom w:val="0"/>
      <w:divBdr>
        <w:top w:val="none" w:sz="0" w:space="0" w:color="auto"/>
        <w:left w:val="none" w:sz="0" w:space="0" w:color="auto"/>
        <w:bottom w:val="none" w:sz="0" w:space="0" w:color="auto"/>
        <w:right w:val="none" w:sz="0" w:space="0" w:color="auto"/>
      </w:divBdr>
    </w:div>
    <w:div w:id="264114802">
      <w:bodyDiv w:val="1"/>
      <w:marLeft w:val="0"/>
      <w:marRight w:val="0"/>
      <w:marTop w:val="0"/>
      <w:marBottom w:val="0"/>
      <w:divBdr>
        <w:top w:val="none" w:sz="0" w:space="0" w:color="auto"/>
        <w:left w:val="none" w:sz="0" w:space="0" w:color="auto"/>
        <w:bottom w:val="none" w:sz="0" w:space="0" w:color="auto"/>
        <w:right w:val="none" w:sz="0" w:space="0" w:color="auto"/>
      </w:divBdr>
    </w:div>
    <w:div w:id="329335534">
      <w:bodyDiv w:val="1"/>
      <w:marLeft w:val="0"/>
      <w:marRight w:val="0"/>
      <w:marTop w:val="0"/>
      <w:marBottom w:val="0"/>
      <w:divBdr>
        <w:top w:val="none" w:sz="0" w:space="0" w:color="auto"/>
        <w:left w:val="none" w:sz="0" w:space="0" w:color="auto"/>
        <w:bottom w:val="none" w:sz="0" w:space="0" w:color="auto"/>
        <w:right w:val="none" w:sz="0" w:space="0" w:color="auto"/>
      </w:divBdr>
    </w:div>
    <w:div w:id="349766914">
      <w:bodyDiv w:val="1"/>
      <w:marLeft w:val="0"/>
      <w:marRight w:val="0"/>
      <w:marTop w:val="0"/>
      <w:marBottom w:val="0"/>
      <w:divBdr>
        <w:top w:val="none" w:sz="0" w:space="0" w:color="auto"/>
        <w:left w:val="none" w:sz="0" w:space="0" w:color="auto"/>
        <w:bottom w:val="none" w:sz="0" w:space="0" w:color="auto"/>
        <w:right w:val="none" w:sz="0" w:space="0" w:color="auto"/>
      </w:divBdr>
    </w:div>
    <w:div w:id="364447758">
      <w:bodyDiv w:val="1"/>
      <w:marLeft w:val="0"/>
      <w:marRight w:val="0"/>
      <w:marTop w:val="0"/>
      <w:marBottom w:val="0"/>
      <w:divBdr>
        <w:top w:val="none" w:sz="0" w:space="0" w:color="auto"/>
        <w:left w:val="none" w:sz="0" w:space="0" w:color="auto"/>
        <w:bottom w:val="none" w:sz="0" w:space="0" w:color="auto"/>
        <w:right w:val="none" w:sz="0" w:space="0" w:color="auto"/>
      </w:divBdr>
    </w:div>
    <w:div w:id="367099362">
      <w:bodyDiv w:val="1"/>
      <w:marLeft w:val="0"/>
      <w:marRight w:val="0"/>
      <w:marTop w:val="0"/>
      <w:marBottom w:val="0"/>
      <w:divBdr>
        <w:top w:val="none" w:sz="0" w:space="0" w:color="auto"/>
        <w:left w:val="none" w:sz="0" w:space="0" w:color="auto"/>
        <w:bottom w:val="none" w:sz="0" w:space="0" w:color="auto"/>
        <w:right w:val="none" w:sz="0" w:space="0" w:color="auto"/>
      </w:divBdr>
    </w:div>
    <w:div w:id="436289173">
      <w:bodyDiv w:val="1"/>
      <w:marLeft w:val="0"/>
      <w:marRight w:val="0"/>
      <w:marTop w:val="0"/>
      <w:marBottom w:val="0"/>
      <w:divBdr>
        <w:top w:val="none" w:sz="0" w:space="0" w:color="auto"/>
        <w:left w:val="none" w:sz="0" w:space="0" w:color="auto"/>
        <w:bottom w:val="none" w:sz="0" w:space="0" w:color="auto"/>
        <w:right w:val="none" w:sz="0" w:space="0" w:color="auto"/>
      </w:divBdr>
    </w:div>
    <w:div w:id="500202985">
      <w:bodyDiv w:val="1"/>
      <w:marLeft w:val="0"/>
      <w:marRight w:val="0"/>
      <w:marTop w:val="0"/>
      <w:marBottom w:val="0"/>
      <w:divBdr>
        <w:top w:val="none" w:sz="0" w:space="0" w:color="auto"/>
        <w:left w:val="none" w:sz="0" w:space="0" w:color="auto"/>
        <w:bottom w:val="none" w:sz="0" w:space="0" w:color="auto"/>
        <w:right w:val="none" w:sz="0" w:space="0" w:color="auto"/>
      </w:divBdr>
    </w:div>
    <w:div w:id="524370952">
      <w:bodyDiv w:val="1"/>
      <w:marLeft w:val="0"/>
      <w:marRight w:val="0"/>
      <w:marTop w:val="0"/>
      <w:marBottom w:val="0"/>
      <w:divBdr>
        <w:top w:val="none" w:sz="0" w:space="0" w:color="auto"/>
        <w:left w:val="none" w:sz="0" w:space="0" w:color="auto"/>
        <w:bottom w:val="none" w:sz="0" w:space="0" w:color="auto"/>
        <w:right w:val="none" w:sz="0" w:space="0" w:color="auto"/>
      </w:divBdr>
    </w:div>
    <w:div w:id="535124759">
      <w:bodyDiv w:val="1"/>
      <w:marLeft w:val="0"/>
      <w:marRight w:val="0"/>
      <w:marTop w:val="0"/>
      <w:marBottom w:val="0"/>
      <w:divBdr>
        <w:top w:val="none" w:sz="0" w:space="0" w:color="auto"/>
        <w:left w:val="none" w:sz="0" w:space="0" w:color="auto"/>
        <w:bottom w:val="none" w:sz="0" w:space="0" w:color="auto"/>
        <w:right w:val="none" w:sz="0" w:space="0" w:color="auto"/>
      </w:divBdr>
    </w:div>
    <w:div w:id="542981574">
      <w:bodyDiv w:val="1"/>
      <w:marLeft w:val="0"/>
      <w:marRight w:val="0"/>
      <w:marTop w:val="0"/>
      <w:marBottom w:val="0"/>
      <w:divBdr>
        <w:top w:val="none" w:sz="0" w:space="0" w:color="auto"/>
        <w:left w:val="none" w:sz="0" w:space="0" w:color="auto"/>
        <w:bottom w:val="none" w:sz="0" w:space="0" w:color="auto"/>
        <w:right w:val="none" w:sz="0" w:space="0" w:color="auto"/>
      </w:divBdr>
    </w:div>
    <w:div w:id="561797472">
      <w:bodyDiv w:val="1"/>
      <w:marLeft w:val="0"/>
      <w:marRight w:val="0"/>
      <w:marTop w:val="0"/>
      <w:marBottom w:val="0"/>
      <w:divBdr>
        <w:top w:val="none" w:sz="0" w:space="0" w:color="auto"/>
        <w:left w:val="none" w:sz="0" w:space="0" w:color="auto"/>
        <w:bottom w:val="none" w:sz="0" w:space="0" w:color="auto"/>
        <w:right w:val="none" w:sz="0" w:space="0" w:color="auto"/>
      </w:divBdr>
    </w:div>
    <w:div w:id="565843048">
      <w:bodyDiv w:val="1"/>
      <w:marLeft w:val="0"/>
      <w:marRight w:val="0"/>
      <w:marTop w:val="0"/>
      <w:marBottom w:val="0"/>
      <w:divBdr>
        <w:top w:val="none" w:sz="0" w:space="0" w:color="auto"/>
        <w:left w:val="none" w:sz="0" w:space="0" w:color="auto"/>
        <w:bottom w:val="none" w:sz="0" w:space="0" w:color="auto"/>
        <w:right w:val="none" w:sz="0" w:space="0" w:color="auto"/>
      </w:divBdr>
    </w:div>
    <w:div w:id="571281926">
      <w:bodyDiv w:val="1"/>
      <w:marLeft w:val="0"/>
      <w:marRight w:val="0"/>
      <w:marTop w:val="0"/>
      <w:marBottom w:val="0"/>
      <w:divBdr>
        <w:top w:val="none" w:sz="0" w:space="0" w:color="auto"/>
        <w:left w:val="none" w:sz="0" w:space="0" w:color="auto"/>
        <w:bottom w:val="none" w:sz="0" w:space="0" w:color="auto"/>
        <w:right w:val="none" w:sz="0" w:space="0" w:color="auto"/>
      </w:divBdr>
    </w:div>
    <w:div w:id="578175908">
      <w:bodyDiv w:val="1"/>
      <w:marLeft w:val="0"/>
      <w:marRight w:val="0"/>
      <w:marTop w:val="0"/>
      <w:marBottom w:val="0"/>
      <w:divBdr>
        <w:top w:val="none" w:sz="0" w:space="0" w:color="auto"/>
        <w:left w:val="none" w:sz="0" w:space="0" w:color="auto"/>
        <w:bottom w:val="none" w:sz="0" w:space="0" w:color="auto"/>
        <w:right w:val="none" w:sz="0" w:space="0" w:color="auto"/>
      </w:divBdr>
    </w:div>
    <w:div w:id="596404597">
      <w:bodyDiv w:val="1"/>
      <w:marLeft w:val="0"/>
      <w:marRight w:val="0"/>
      <w:marTop w:val="0"/>
      <w:marBottom w:val="0"/>
      <w:divBdr>
        <w:top w:val="none" w:sz="0" w:space="0" w:color="auto"/>
        <w:left w:val="none" w:sz="0" w:space="0" w:color="auto"/>
        <w:bottom w:val="none" w:sz="0" w:space="0" w:color="auto"/>
        <w:right w:val="none" w:sz="0" w:space="0" w:color="auto"/>
      </w:divBdr>
    </w:div>
    <w:div w:id="602497949">
      <w:bodyDiv w:val="1"/>
      <w:marLeft w:val="0"/>
      <w:marRight w:val="0"/>
      <w:marTop w:val="0"/>
      <w:marBottom w:val="0"/>
      <w:divBdr>
        <w:top w:val="none" w:sz="0" w:space="0" w:color="auto"/>
        <w:left w:val="none" w:sz="0" w:space="0" w:color="auto"/>
        <w:bottom w:val="none" w:sz="0" w:space="0" w:color="auto"/>
        <w:right w:val="none" w:sz="0" w:space="0" w:color="auto"/>
      </w:divBdr>
    </w:div>
    <w:div w:id="620648807">
      <w:bodyDiv w:val="1"/>
      <w:marLeft w:val="0"/>
      <w:marRight w:val="0"/>
      <w:marTop w:val="0"/>
      <w:marBottom w:val="0"/>
      <w:divBdr>
        <w:top w:val="none" w:sz="0" w:space="0" w:color="auto"/>
        <w:left w:val="none" w:sz="0" w:space="0" w:color="auto"/>
        <w:bottom w:val="none" w:sz="0" w:space="0" w:color="auto"/>
        <w:right w:val="none" w:sz="0" w:space="0" w:color="auto"/>
      </w:divBdr>
    </w:div>
    <w:div w:id="624778373">
      <w:bodyDiv w:val="1"/>
      <w:marLeft w:val="0"/>
      <w:marRight w:val="0"/>
      <w:marTop w:val="0"/>
      <w:marBottom w:val="0"/>
      <w:divBdr>
        <w:top w:val="none" w:sz="0" w:space="0" w:color="auto"/>
        <w:left w:val="none" w:sz="0" w:space="0" w:color="auto"/>
        <w:bottom w:val="none" w:sz="0" w:space="0" w:color="auto"/>
        <w:right w:val="none" w:sz="0" w:space="0" w:color="auto"/>
      </w:divBdr>
    </w:div>
    <w:div w:id="656693841">
      <w:bodyDiv w:val="1"/>
      <w:marLeft w:val="0"/>
      <w:marRight w:val="0"/>
      <w:marTop w:val="0"/>
      <w:marBottom w:val="0"/>
      <w:divBdr>
        <w:top w:val="none" w:sz="0" w:space="0" w:color="auto"/>
        <w:left w:val="none" w:sz="0" w:space="0" w:color="auto"/>
        <w:bottom w:val="none" w:sz="0" w:space="0" w:color="auto"/>
        <w:right w:val="none" w:sz="0" w:space="0" w:color="auto"/>
      </w:divBdr>
    </w:div>
    <w:div w:id="658460736">
      <w:bodyDiv w:val="1"/>
      <w:marLeft w:val="0"/>
      <w:marRight w:val="0"/>
      <w:marTop w:val="0"/>
      <w:marBottom w:val="0"/>
      <w:divBdr>
        <w:top w:val="none" w:sz="0" w:space="0" w:color="auto"/>
        <w:left w:val="none" w:sz="0" w:space="0" w:color="auto"/>
        <w:bottom w:val="none" w:sz="0" w:space="0" w:color="auto"/>
        <w:right w:val="none" w:sz="0" w:space="0" w:color="auto"/>
      </w:divBdr>
    </w:div>
    <w:div w:id="664820622">
      <w:bodyDiv w:val="1"/>
      <w:marLeft w:val="0"/>
      <w:marRight w:val="0"/>
      <w:marTop w:val="0"/>
      <w:marBottom w:val="0"/>
      <w:divBdr>
        <w:top w:val="none" w:sz="0" w:space="0" w:color="auto"/>
        <w:left w:val="none" w:sz="0" w:space="0" w:color="auto"/>
        <w:bottom w:val="none" w:sz="0" w:space="0" w:color="auto"/>
        <w:right w:val="none" w:sz="0" w:space="0" w:color="auto"/>
      </w:divBdr>
    </w:div>
    <w:div w:id="667903694">
      <w:bodyDiv w:val="1"/>
      <w:marLeft w:val="0"/>
      <w:marRight w:val="0"/>
      <w:marTop w:val="0"/>
      <w:marBottom w:val="0"/>
      <w:divBdr>
        <w:top w:val="none" w:sz="0" w:space="0" w:color="auto"/>
        <w:left w:val="none" w:sz="0" w:space="0" w:color="auto"/>
        <w:bottom w:val="none" w:sz="0" w:space="0" w:color="auto"/>
        <w:right w:val="none" w:sz="0" w:space="0" w:color="auto"/>
      </w:divBdr>
    </w:div>
    <w:div w:id="669018158">
      <w:bodyDiv w:val="1"/>
      <w:marLeft w:val="0"/>
      <w:marRight w:val="0"/>
      <w:marTop w:val="0"/>
      <w:marBottom w:val="0"/>
      <w:divBdr>
        <w:top w:val="none" w:sz="0" w:space="0" w:color="auto"/>
        <w:left w:val="none" w:sz="0" w:space="0" w:color="auto"/>
        <w:bottom w:val="none" w:sz="0" w:space="0" w:color="auto"/>
        <w:right w:val="none" w:sz="0" w:space="0" w:color="auto"/>
      </w:divBdr>
    </w:div>
    <w:div w:id="670984021">
      <w:bodyDiv w:val="1"/>
      <w:marLeft w:val="0"/>
      <w:marRight w:val="0"/>
      <w:marTop w:val="0"/>
      <w:marBottom w:val="0"/>
      <w:divBdr>
        <w:top w:val="none" w:sz="0" w:space="0" w:color="auto"/>
        <w:left w:val="none" w:sz="0" w:space="0" w:color="auto"/>
        <w:bottom w:val="none" w:sz="0" w:space="0" w:color="auto"/>
        <w:right w:val="none" w:sz="0" w:space="0" w:color="auto"/>
      </w:divBdr>
    </w:div>
    <w:div w:id="680744943">
      <w:bodyDiv w:val="1"/>
      <w:marLeft w:val="0"/>
      <w:marRight w:val="0"/>
      <w:marTop w:val="0"/>
      <w:marBottom w:val="0"/>
      <w:divBdr>
        <w:top w:val="none" w:sz="0" w:space="0" w:color="auto"/>
        <w:left w:val="none" w:sz="0" w:space="0" w:color="auto"/>
        <w:bottom w:val="none" w:sz="0" w:space="0" w:color="auto"/>
        <w:right w:val="none" w:sz="0" w:space="0" w:color="auto"/>
      </w:divBdr>
    </w:div>
    <w:div w:id="696270933">
      <w:bodyDiv w:val="1"/>
      <w:marLeft w:val="0"/>
      <w:marRight w:val="0"/>
      <w:marTop w:val="0"/>
      <w:marBottom w:val="0"/>
      <w:divBdr>
        <w:top w:val="none" w:sz="0" w:space="0" w:color="auto"/>
        <w:left w:val="none" w:sz="0" w:space="0" w:color="auto"/>
        <w:bottom w:val="none" w:sz="0" w:space="0" w:color="auto"/>
        <w:right w:val="none" w:sz="0" w:space="0" w:color="auto"/>
      </w:divBdr>
    </w:div>
    <w:div w:id="696392412">
      <w:bodyDiv w:val="1"/>
      <w:marLeft w:val="0"/>
      <w:marRight w:val="0"/>
      <w:marTop w:val="0"/>
      <w:marBottom w:val="0"/>
      <w:divBdr>
        <w:top w:val="none" w:sz="0" w:space="0" w:color="auto"/>
        <w:left w:val="none" w:sz="0" w:space="0" w:color="auto"/>
        <w:bottom w:val="none" w:sz="0" w:space="0" w:color="auto"/>
        <w:right w:val="none" w:sz="0" w:space="0" w:color="auto"/>
      </w:divBdr>
    </w:div>
    <w:div w:id="697896694">
      <w:bodyDiv w:val="1"/>
      <w:marLeft w:val="0"/>
      <w:marRight w:val="0"/>
      <w:marTop w:val="0"/>
      <w:marBottom w:val="0"/>
      <w:divBdr>
        <w:top w:val="none" w:sz="0" w:space="0" w:color="auto"/>
        <w:left w:val="none" w:sz="0" w:space="0" w:color="auto"/>
        <w:bottom w:val="none" w:sz="0" w:space="0" w:color="auto"/>
        <w:right w:val="none" w:sz="0" w:space="0" w:color="auto"/>
      </w:divBdr>
    </w:div>
    <w:div w:id="707417806">
      <w:bodyDiv w:val="1"/>
      <w:marLeft w:val="0"/>
      <w:marRight w:val="0"/>
      <w:marTop w:val="0"/>
      <w:marBottom w:val="0"/>
      <w:divBdr>
        <w:top w:val="none" w:sz="0" w:space="0" w:color="auto"/>
        <w:left w:val="none" w:sz="0" w:space="0" w:color="auto"/>
        <w:bottom w:val="none" w:sz="0" w:space="0" w:color="auto"/>
        <w:right w:val="none" w:sz="0" w:space="0" w:color="auto"/>
      </w:divBdr>
    </w:div>
    <w:div w:id="711151715">
      <w:bodyDiv w:val="1"/>
      <w:marLeft w:val="0"/>
      <w:marRight w:val="0"/>
      <w:marTop w:val="0"/>
      <w:marBottom w:val="0"/>
      <w:divBdr>
        <w:top w:val="none" w:sz="0" w:space="0" w:color="auto"/>
        <w:left w:val="none" w:sz="0" w:space="0" w:color="auto"/>
        <w:bottom w:val="none" w:sz="0" w:space="0" w:color="auto"/>
        <w:right w:val="none" w:sz="0" w:space="0" w:color="auto"/>
      </w:divBdr>
    </w:div>
    <w:div w:id="742214684">
      <w:bodyDiv w:val="1"/>
      <w:marLeft w:val="0"/>
      <w:marRight w:val="0"/>
      <w:marTop w:val="0"/>
      <w:marBottom w:val="0"/>
      <w:divBdr>
        <w:top w:val="none" w:sz="0" w:space="0" w:color="auto"/>
        <w:left w:val="none" w:sz="0" w:space="0" w:color="auto"/>
        <w:bottom w:val="none" w:sz="0" w:space="0" w:color="auto"/>
        <w:right w:val="none" w:sz="0" w:space="0" w:color="auto"/>
      </w:divBdr>
    </w:div>
    <w:div w:id="786966839">
      <w:bodyDiv w:val="1"/>
      <w:marLeft w:val="0"/>
      <w:marRight w:val="0"/>
      <w:marTop w:val="0"/>
      <w:marBottom w:val="0"/>
      <w:divBdr>
        <w:top w:val="none" w:sz="0" w:space="0" w:color="auto"/>
        <w:left w:val="none" w:sz="0" w:space="0" w:color="auto"/>
        <w:bottom w:val="none" w:sz="0" w:space="0" w:color="auto"/>
        <w:right w:val="none" w:sz="0" w:space="0" w:color="auto"/>
      </w:divBdr>
    </w:div>
    <w:div w:id="826944204">
      <w:bodyDiv w:val="1"/>
      <w:marLeft w:val="0"/>
      <w:marRight w:val="0"/>
      <w:marTop w:val="0"/>
      <w:marBottom w:val="0"/>
      <w:divBdr>
        <w:top w:val="none" w:sz="0" w:space="0" w:color="auto"/>
        <w:left w:val="none" w:sz="0" w:space="0" w:color="auto"/>
        <w:bottom w:val="none" w:sz="0" w:space="0" w:color="auto"/>
        <w:right w:val="none" w:sz="0" w:space="0" w:color="auto"/>
      </w:divBdr>
    </w:div>
    <w:div w:id="837572621">
      <w:bodyDiv w:val="1"/>
      <w:marLeft w:val="0"/>
      <w:marRight w:val="0"/>
      <w:marTop w:val="0"/>
      <w:marBottom w:val="0"/>
      <w:divBdr>
        <w:top w:val="none" w:sz="0" w:space="0" w:color="auto"/>
        <w:left w:val="none" w:sz="0" w:space="0" w:color="auto"/>
        <w:bottom w:val="none" w:sz="0" w:space="0" w:color="auto"/>
        <w:right w:val="none" w:sz="0" w:space="0" w:color="auto"/>
      </w:divBdr>
    </w:div>
    <w:div w:id="844250744">
      <w:bodyDiv w:val="1"/>
      <w:marLeft w:val="0"/>
      <w:marRight w:val="0"/>
      <w:marTop w:val="0"/>
      <w:marBottom w:val="0"/>
      <w:divBdr>
        <w:top w:val="none" w:sz="0" w:space="0" w:color="auto"/>
        <w:left w:val="none" w:sz="0" w:space="0" w:color="auto"/>
        <w:bottom w:val="none" w:sz="0" w:space="0" w:color="auto"/>
        <w:right w:val="none" w:sz="0" w:space="0" w:color="auto"/>
      </w:divBdr>
    </w:div>
    <w:div w:id="862984378">
      <w:bodyDiv w:val="1"/>
      <w:marLeft w:val="0"/>
      <w:marRight w:val="0"/>
      <w:marTop w:val="0"/>
      <w:marBottom w:val="0"/>
      <w:divBdr>
        <w:top w:val="none" w:sz="0" w:space="0" w:color="auto"/>
        <w:left w:val="none" w:sz="0" w:space="0" w:color="auto"/>
        <w:bottom w:val="none" w:sz="0" w:space="0" w:color="auto"/>
        <w:right w:val="none" w:sz="0" w:space="0" w:color="auto"/>
      </w:divBdr>
    </w:div>
    <w:div w:id="865101726">
      <w:bodyDiv w:val="1"/>
      <w:marLeft w:val="0"/>
      <w:marRight w:val="0"/>
      <w:marTop w:val="0"/>
      <w:marBottom w:val="0"/>
      <w:divBdr>
        <w:top w:val="none" w:sz="0" w:space="0" w:color="auto"/>
        <w:left w:val="none" w:sz="0" w:space="0" w:color="auto"/>
        <w:bottom w:val="none" w:sz="0" w:space="0" w:color="auto"/>
        <w:right w:val="none" w:sz="0" w:space="0" w:color="auto"/>
      </w:divBdr>
    </w:div>
    <w:div w:id="877470952">
      <w:bodyDiv w:val="1"/>
      <w:marLeft w:val="0"/>
      <w:marRight w:val="0"/>
      <w:marTop w:val="0"/>
      <w:marBottom w:val="0"/>
      <w:divBdr>
        <w:top w:val="none" w:sz="0" w:space="0" w:color="auto"/>
        <w:left w:val="none" w:sz="0" w:space="0" w:color="auto"/>
        <w:bottom w:val="none" w:sz="0" w:space="0" w:color="auto"/>
        <w:right w:val="none" w:sz="0" w:space="0" w:color="auto"/>
      </w:divBdr>
    </w:div>
    <w:div w:id="895893704">
      <w:bodyDiv w:val="1"/>
      <w:marLeft w:val="0"/>
      <w:marRight w:val="0"/>
      <w:marTop w:val="0"/>
      <w:marBottom w:val="0"/>
      <w:divBdr>
        <w:top w:val="none" w:sz="0" w:space="0" w:color="auto"/>
        <w:left w:val="none" w:sz="0" w:space="0" w:color="auto"/>
        <w:bottom w:val="none" w:sz="0" w:space="0" w:color="auto"/>
        <w:right w:val="none" w:sz="0" w:space="0" w:color="auto"/>
      </w:divBdr>
    </w:div>
    <w:div w:id="910969418">
      <w:bodyDiv w:val="1"/>
      <w:marLeft w:val="0"/>
      <w:marRight w:val="0"/>
      <w:marTop w:val="0"/>
      <w:marBottom w:val="0"/>
      <w:divBdr>
        <w:top w:val="none" w:sz="0" w:space="0" w:color="auto"/>
        <w:left w:val="none" w:sz="0" w:space="0" w:color="auto"/>
        <w:bottom w:val="none" w:sz="0" w:space="0" w:color="auto"/>
        <w:right w:val="none" w:sz="0" w:space="0" w:color="auto"/>
      </w:divBdr>
    </w:div>
    <w:div w:id="918711451">
      <w:bodyDiv w:val="1"/>
      <w:marLeft w:val="0"/>
      <w:marRight w:val="0"/>
      <w:marTop w:val="0"/>
      <w:marBottom w:val="0"/>
      <w:divBdr>
        <w:top w:val="none" w:sz="0" w:space="0" w:color="auto"/>
        <w:left w:val="none" w:sz="0" w:space="0" w:color="auto"/>
        <w:bottom w:val="none" w:sz="0" w:space="0" w:color="auto"/>
        <w:right w:val="none" w:sz="0" w:space="0" w:color="auto"/>
      </w:divBdr>
    </w:div>
    <w:div w:id="985207174">
      <w:bodyDiv w:val="1"/>
      <w:marLeft w:val="0"/>
      <w:marRight w:val="0"/>
      <w:marTop w:val="0"/>
      <w:marBottom w:val="0"/>
      <w:divBdr>
        <w:top w:val="none" w:sz="0" w:space="0" w:color="auto"/>
        <w:left w:val="none" w:sz="0" w:space="0" w:color="auto"/>
        <w:bottom w:val="none" w:sz="0" w:space="0" w:color="auto"/>
        <w:right w:val="none" w:sz="0" w:space="0" w:color="auto"/>
      </w:divBdr>
    </w:div>
    <w:div w:id="987394813">
      <w:bodyDiv w:val="1"/>
      <w:marLeft w:val="0"/>
      <w:marRight w:val="0"/>
      <w:marTop w:val="0"/>
      <w:marBottom w:val="0"/>
      <w:divBdr>
        <w:top w:val="none" w:sz="0" w:space="0" w:color="auto"/>
        <w:left w:val="none" w:sz="0" w:space="0" w:color="auto"/>
        <w:bottom w:val="none" w:sz="0" w:space="0" w:color="auto"/>
        <w:right w:val="none" w:sz="0" w:space="0" w:color="auto"/>
      </w:divBdr>
    </w:div>
    <w:div w:id="1001926505">
      <w:bodyDiv w:val="1"/>
      <w:marLeft w:val="0"/>
      <w:marRight w:val="0"/>
      <w:marTop w:val="0"/>
      <w:marBottom w:val="0"/>
      <w:divBdr>
        <w:top w:val="none" w:sz="0" w:space="0" w:color="auto"/>
        <w:left w:val="none" w:sz="0" w:space="0" w:color="auto"/>
        <w:bottom w:val="none" w:sz="0" w:space="0" w:color="auto"/>
        <w:right w:val="none" w:sz="0" w:space="0" w:color="auto"/>
      </w:divBdr>
    </w:div>
    <w:div w:id="1004286886">
      <w:bodyDiv w:val="1"/>
      <w:marLeft w:val="0"/>
      <w:marRight w:val="0"/>
      <w:marTop w:val="0"/>
      <w:marBottom w:val="0"/>
      <w:divBdr>
        <w:top w:val="none" w:sz="0" w:space="0" w:color="auto"/>
        <w:left w:val="none" w:sz="0" w:space="0" w:color="auto"/>
        <w:bottom w:val="none" w:sz="0" w:space="0" w:color="auto"/>
        <w:right w:val="none" w:sz="0" w:space="0" w:color="auto"/>
      </w:divBdr>
    </w:div>
    <w:div w:id="1005589632">
      <w:bodyDiv w:val="1"/>
      <w:marLeft w:val="0"/>
      <w:marRight w:val="0"/>
      <w:marTop w:val="0"/>
      <w:marBottom w:val="0"/>
      <w:divBdr>
        <w:top w:val="none" w:sz="0" w:space="0" w:color="auto"/>
        <w:left w:val="none" w:sz="0" w:space="0" w:color="auto"/>
        <w:bottom w:val="none" w:sz="0" w:space="0" w:color="auto"/>
        <w:right w:val="none" w:sz="0" w:space="0" w:color="auto"/>
      </w:divBdr>
    </w:div>
    <w:div w:id="1007710943">
      <w:bodyDiv w:val="1"/>
      <w:marLeft w:val="0"/>
      <w:marRight w:val="0"/>
      <w:marTop w:val="0"/>
      <w:marBottom w:val="0"/>
      <w:divBdr>
        <w:top w:val="none" w:sz="0" w:space="0" w:color="auto"/>
        <w:left w:val="none" w:sz="0" w:space="0" w:color="auto"/>
        <w:bottom w:val="none" w:sz="0" w:space="0" w:color="auto"/>
        <w:right w:val="none" w:sz="0" w:space="0" w:color="auto"/>
      </w:divBdr>
    </w:div>
    <w:div w:id="1021980395">
      <w:bodyDiv w:val="1"/>
      <w:marLeft w:val="0"/>
      <w:marRight w:val="0"/>
      <w:marTop w:val="0"/>
      <w:marBottom w:val="0"/>
      <w:divBdr>
        <w:top w:val="none" w:sz="0" w:space="0" w:color="auto"/>
        <w:left w:val="none" w:sz="0" w:space="0" w:color="auto"/>
        <w:bottom w:val="none" w:sz="0" w:space="0" w:color="auto"/>
        <w:right w:val="none" w:sz="0" w:space="0" w:color="auto"/>
      </w:divBdr>
    </w:div>
    <w:div w:id="1033962151">
      <w:bodyDiv w:val="1"/>
      <w:marLeft w:val="0"/>
      <w:marRight w:val="0"/>
      <w:marTop w:val="0"/>
      <w:marBottom w:val="0"/>
      <w:divBdr>
        <w:top w:val="none" w:sz="0" w:space="0" w:color="auto"/>
        <w:left w:val="none" w:sz="0" w:space="0" w:color="auto"/>
        <w:bottom w:val="none" w:sz="0" w:space="0" w:color="auto"/>
        <w:right w:val="none" w:sz="0" w:space="0" w:color="auto"/>
      </w:divBdr>
    </w:div>
    <w:div w:id="1042168173">
      <w:bodyDiv w:val="1"/>
      <w:marLeft w:val="0"/>
      <w:marRight w:val="0"/>
      <w:marTop w:val="0"/>
      <w:marBottom w:val="0"/>
      <w:divBdr>
        <w:top w:val="none" w:sz="0" w:space="0" w:color="auto"/>
        <w:left w:val="none" w:sz="0" w:space="0" w:color="auto"/>
        <w:bottom w:val="none" w:sz="0" w:space="0" w:color="auto"/>
        <w:right w:val="none" w:sz="0" w:space="0" w:color="auto"/>
      </w:divBdr>
    </w:div>
    <w:div w:id="1064329135">
      <w:bodyDiv w:val="1"/>
      <w:marLeft w:val="0"/>
      <w:marRight w:val="0"/>
      <w:marTop w:val="0"/>
      <w:marBottom w:val="0"/>
      <w:divBdr>
        <w:top w:val="none" w:sz="0" w:space="0" w:color="auto"/>
        <w:left w:val="none" w:sz="0" w:space="0" w:color="auto"/>
        <w:bottom w:val="none" w:sz="0" w:space="0" w:color="auto"/>
        <w:right w:val="none" w:sz="0" w:space="0" w:color="auto"/>
      </w:divBdr>
    </w:div>
    <w:div w:id="1076627510">
      <w:bodyDiv w:val="1"/>
      <w:marLeft w:val="0"/>
      <w:marRight w:val="0"/>
      <w:marTop w:val="0"/>
      <w:marBottom w:val="0"/>
      <w:divBdr>
        <w:top w:val="none" w:sz="0" w:space="0" w:color="auto"/>
        <w:left w:val="none" w:sz="0" w:space="0" w:color="auto"/>
        <w:bottom w:val="none" w:sz="0" w:space="0" w:color="auto"/>
        <w:right w:val="none" w:sz="0" w:space="0" w:color="auto"/>
      </w:divBdr>
    </w:div>
    <w:div w:id="1080172539">
      <w:bodyDiv w:val="1"/>
      <w:marLeft w:val="0"/>
      <w:marRight w:val="0"/>
      <w:marTop w:val="0"/>
      <w:marBottom w:val="0"/>
      <w:divBdr>
        <w:top w:val="none" w:sz="0" w:space="0" w:color="auto"/>
        <w:left w:val="none" w:sz="0" w:space="0" w:color="auto"/>
        <w:bottom w:val="none" w:sz="0" w:space="0" w:color="auto"/>
        <w:right w:val="none" w:sz="0" w:space="0" w:color="auto"/>
      </w:divBdr>
    </w:div>
    <w:div w:id="1085372590">
      <w:bodyDiv w:val="1"/>
      <w:marLeft w:val="0"/>
      <w:marRight w:val="0"/>
      <w:marTop w:val="0"/>
      <w:marBottom w:val="0"/>
      <w:divBdr>
        <w:top w:val="none" w:sz="0" w:space="0" w:color="auto"/>
        <w:left w:val="none" w:sz="0" w:space="0" w:color="auto"/>
        <w:bottom w:val="none" w:sz="0" w:space="0" w:color="auto"/>
        <w:right w:val="none" w:sz="0" w:space="0" w:color="auto"/>
      </w:divBdr>
    </w:div>
    <w:div w:id="1089037882">
      <w:bodyDiv w:val="1"/>
      <w:marLeft w:val="0"/>
      <w:marRight w:val="0"/>
      <w:marTop w:val="0"/>
      <w:marBottom w:val="0"/>
      <w:divBdr>
        <w:top w:val="none" w:sz="0" w:space="0" w:color="auto"/>
        <w:left w:val="none" w:sz="0" w:space="0" w:color="auto"/>
        <w:bottom w:val="none" w:sz="0" w:space="0" w:color="auto"/>
        <w:right w:val="none" w:sz="0" w:space="0" w:color="auto"/>
      </w:divBdr>
    </w:div>
    <w:div w:id="1102921948">
      <w:bodyDiv w:val="1"/>
      <w:marLeft w:val="0"/>
      <w:marRight w:val="0"/>
      <w:marTop w:val="0"/>
      <w:marBottom w:val="0"/>
      <w:divBdr>
        <w:top w:val="none" w:sz="0" w:space="0" w:color="auto"/>
        <w:left w:val="none" w:sz="0" w:space="0" w:color="auto"/>
        <w:bottom w:val="none" w:sz="0" w:space="0" w:color="auto"/>
        <w:right w:val="none" w:sz="0" w:space="0" w:color="auto"/>
      </w:divBdr>
    </w:div>
    <w:div w:id="1143549480">
      <w:bodyDiv w:val="1"/>
      <w:marLeft w:val="0"/>
      <w:marRight w:val="0"/>
      <w:marTop w:val="0"/>
      <w:marBottom w:val="0"/>
      <w:divBdr>
        <w:top w:val="none" w:sz="0" w:space="0" w:color="auto"/>
        <w:left w:val="none" w:sz="0" w:space="0" w:color="auto"/>
        <w:bottom w:val="none" w:sz="0" w:space="0" w:color="auto"/>
        <w:right w:val="none" w:sz="0" w:space="0" w:color="auto"/>
      </w:divBdr>
    </w:div>
    <w:div w:id="1147674271">
      <w:bodyDiv w:val="1"/>
      <w:marLeft w:val="0"/>
      <w:marRight w:val="0"/>
      <w:marTop w:val="0"/>
      <w:marBottom w:val="0"/>
      <w:divBdr>
        <w:top w:val="none" w:sz="0" w:space="0" w:color="auto"/>
        <w:left w:val="none" w:sz="0" w:space="0" w:color="auto"/>
        <w:bottom w:val="none" w:sz="0" w:space="0" w:color="auto"/>
        <w:right w:val="none" w:sz="0" w:space="0" w:color="auto"/>
      </w:divBdr>
    </w:div>
    <w:div w:id="1170489664">
      <w:bodyDiv w:val="1"/>
      <w:marLeft w:val="0"/>
      <w:marRight w:val="0"/>
      <w:marTop w:val="0"/>
      <w:marBottom w:val="0"/>
      <w:divBdr>
        <w:top w:val="none" w:sz="0" w:space="0" w:color="auto"/>
        <w:left w:val="none" w:sz="0" w:space="0" w:color="auto"/>
        <w:bottom w:val="none" w:sz="0" w:space="0" w:color="auto"/>
        <w:right w:val="none" w:sz="0" w:space="0" w:color="auto"/>
      </w:divBdr>
    </w:div>
    <w:div w:id="1254901970">
      <w:bodyDiv w:val="1"/>
      <w:marLeft w:val="0"/>
      <w:marRight w:val="0"/>
      <w:marTop w:val="0"/>
      <w:marBottom w:val="0"/>
      <w:divBdr>
        <w:top w:val="none" w:sz="0" w:space="0" w:color="auto"/>
        <w:left w:val="none" w:sz="0" w:space="0" w:color="auto"/>
        <w:bottom w:val="none" w:sz="0" w:space="0" w:color="auto"/>
        <w:right w:val="none" w:sz="0" w:space="0" w:color="auto"/>
      </w:divBdr>
    </w:div>
    <w:div w:id="1263604892">
      <w:bodyDiv w:val="1"/>
      <w:marLeft w:val="0"/>
      <w:marRight w:val="0"/>
      <w:marTop w:val="0"/>
      <w:marBottom w:val="0"/>
      <w:divBdr>
        <w:top w:val="none" w:sz="0" w:space="0" w:color="auto"/>
        <w:left w:val="none" w:sz="0" w:space="0" w:color="auto"/>
        <w:bottom w:val="none" w:sz="0" w:space="0" w:color="auto"/>
        <w:right w:val="none" w:sz="0" w:space="0" w:color="auto"/>
      </w:divBdr>
    </w:div>
    <w:div w:id="1271547010">
      <w:bodyDiv w:val="1"/>
      <w:marLeft w:val="0"/>
      <w:marRight w:val="0"/>
      <w:marTop w:val="0"/>
      <w:marBottom w:val="0"/>
      <w:divBdr>
        <w:top w:val="none" w:sz="0" w:space="0" w:color="auto"/>
        <w:left w:val="none" w:sz="0" w:space="0" w:color="auto"/>
        <w:bottom w:val="none" w:sz="0" w:space="0" w:color="auto"/>
        <w:right w:val="none" w:sz="0" w:space="0" w:color="auto"/>
      </w:divBdr>
    </w:div>
    <w:div w:id="1292251112">
      <w:bodyDiv w:val="1"/>
      <w:marLeft w:val="0"/>
      <w:marRight w:val="0"/>
      <w:marTop w:val="0"/>
      <w:marBottom w:val="0"/>
      <w:divBdr>
        <w:top w:val="none" w:sz="0" w:space="0" w:color="auto"/>
        <w:left w:val="none" w:sz="0" w:space="0" w:color="auto"/>
        <w:bottom w:val="none" w:sz="0" w:space="0" w:color="auto"/>
        <w:right w:val="none" w:sz="0" w:space="0" w:color="auto"/>
      </w:divBdr>
    </w:div>
    <w:div w:id="1293705586">
      <w:bodyDiv w:val="1"/>
      <w:marLeft w:val="0"/>
      <w:marRight w:val="0"/>
      <w:marTop w:val="0"/>
      <w:marBottom w:val="0"/>
      <w:divBdr>
        <w:top w:val="none" w:sz="0" w:space="0" w:color="auto"/>
        <w:left w:val="none" w:sz="0" w:space="0" w:color="auto"/>
        <w:bottom w:val="none" w:sz="0" w:space="0" w:color="auto"/>
        <w:right w:val="none" w:sz="0" w:space="0" w:color="auto"/>
      </w:divBdr>
    </w:div>
    <w:div w:id="1319309920">
      <w:bodyDiv w:val="1"/>
      <w:marLeft w:val="0"/>
      <w:marRight w:val="0"/>
      <w:marTop w:val="0"/>
      <w:marBottom w:val="0"/>
      <w:divBdr>
        <w:top w:val="none" w:sz="0" w:space="0" w:color="auto"/>
        <w:left w:val="none" w:sz="0" w:space="0" w:color="auto"/>
        <w:bottom w:val="none" w:sz="0" w:space="0" w:color="auto"/>
        <w:right w:val="none" w:sz="0" w:space="0" w:color="auto"/>
      </w:divBdr>
    </w:div>
    <w:div w:id="1330449392">
      <w:bodyDiv w:val="1"/>
      <w:marLeft w:val="0"/>
      <w:marRight w:val="0"/>
      <w:marTop w:val="0"/>
      <w:marBottom w:val="0"/>
      <w:divBdr>
        <w:top w:val="none" w:sz="0" w:space="0" w:color="auto"/>
        <w:left w:val="none" w:sz="0" w:space="0" w:color="auto"/>
        <w:bottom w:val="none" w:sz="0" w:space="0" w:color="auto"/>
        <w:right w:val="none" w:sz="0" w:space="0" w:color="auto"/>
      </w:divBdr>
    </w:div>
    <w:div w:id="1339624561">
      <w:bodyDiv w:val="1"/>
      <w:marLeft w:val="0"/>
      <w:marRight w:val="0"/>
      <w:marTop w:val="0"/>
      <w:marBottom w:val="0"/>
      <w:divBdr>
        <w:top w:val="none" w:sz="0" w:space="0" w:color="auto"/>
        <w:left w:val="none" w:sz="0" w:space="0" w:color="auto"/>
        <w:bottom w:val="none" w:sz="0" w:space="0" w:color="auto"/>
        <w:right w:val="none" w:sz="0" w:space="0" w:color="auto"/>
      </w:divBdr>
    </w:div>
    <w:div w:id="1385985310">
      <w:bodyDiv w:val="1"/>
      <w:marLeft w:val="0"/>
      <w:marRight w:val="0"/>
      <w:marTop w:val="0"/>
      <w:marBottom w:val="0"/>
      <w:divBdr>
        <w:top w:val="none" w:sz="0" w:space="0" w:color="auto"/>
        <w:left w:val="none" w:sz="0" w:space="0" w:color="auto"/>
        <w:bottom w:val="none" w:sz="0" w:space="0" w:color="auto"/>
        <w:right w:val="none" w:sz="0" w:space="0" w:color="auto"/>
      </w:divBdr>
    </w:div>
    <w:div w:id="1425564342">
      <w:bodyDiv w:val="1"/>
      <w:marLeft w:val="0"/>
      <w:marRight w:val="0"/>
      <w:marTop w:val="0"/>
      <w:marBottom w:val="0"/>
      <w:divBdr>
        <w:top w:val="none" w:sz="0" w:space="0" w:color="auto"/>
        <w:left w:val="none" w:sz="0" w:space="0" w:color="auto"/>
        <w:bottom w:val="none" w:sz="0" w:space="0" w:color="auto"/>
        <w:right w:val="none" w:sz="0" w:space="0" w:color="auto"/>
      </w:divBdr>
    </w:div>
    <w:div w:id="1432360856">
      <w:bodyDiv w:val="1"/>
      <w:marLeft w:val="0"/>
      <w:marRight w:val="0"/>
      <w:marTop w:val="0"/>
      <w:marBottom w:val="0"/>
      <w:divBdr>
        <w:top w:val="none" w:sz="0" w:space="0" w:color="auto"/>
        <w:left w:val="none" w:sz="0" w:space="0" w:color="auto"/>
        <w:bottom w:val="none" w:sz="0" w:space="0" w:color="auto"/>
        <w:right w:val="none" w:sz="0" w:space="0" w:color="auto"/>
      </w:divBdr>
    </w:div>
    <w:div w:id="1433162053">
      <w:bodyDiv w:val="1"/>
      <w:marLeft w:val="0"/>
      <w:marRight w:val="0"/>
      <w:marTop w:val="0"/>
      <w:marBottom w:val="0"/>
      <w:divBdr>
        <w:top w:val="none" w:sz="0" w:space="0" w:color="auto"/>
        <w:left w:val="none" w:sz="0" w:space="0" w:color="auto"/>
        <w:bottom w:val="none" w:sz="0" w:space="0" w:color="auto"/>
        <w:right w:val="none" w:sz="0" w:space="0" w:color="auto"/>
      </w:divBdr>
    </w:div>
    <w:div w:id="1437021031">
      <w:bodyDiv w:val="1"/>
      <w:marLeft w:val="0"/>
      <w:marRight w:val="0"/>
      <w:marTop w:val="0"/>
      <w:marBottom w:val="0"/>
      <w:divBdr>
        <w:top w:val="none" w:sz="0" w:space="0" w:color="auto"/>
        <w:left w:val="none" w:sz="0" w:space="0" w:color="auto"/>
        <w:bottom w:val="none" w:sz="0" w:space="0" w:color="auto"/>
        <w:right w:val="none" w:sz="0" w:space="0" w:color="auto"/>
      </w:divBdr>
    </w:div>
    <w:div w:id="1438670978">
      <w:bodyDiv w:val="1"/>
      <w:marLeft w:val="0"/>
      <w:marRight w:val="0"/>
      <w:marTop w:val="0"/>
      <w:marBottom w:val="0"/>
      <w:divBdr>
        <w:top w:val="none" w:sz="0" w:space="0" w:color="auto"/>
        <w:left w:val="none" w:sz="0" w:space="0" w:color="auto"/>
        <w:bottom w:val="none" w:sz="0" w:space="0" w:color="auto"/>
        <w:right w:val="none" w:sz="0" w:space="0" w:color="auto"/>
      </w:divBdr>
    </w:div>
    <w:div w:id="1451896561">
      <w:bodyDiv w:val="1"/>
      <w:marLeft w:val="0"/>
      <w:marRight w:val="0"/>
      <w:marTop w:val="0"/>
      <w:marBottom w:val="0"/>
      <w:divBdr>
        <w:top w:val="none" w:sz="0" w:space="0" w:color="auto"/>
        <w:left w:val="none" w:sz="0" w:space="0" w:color="auto"/>
        <w:bottom w:val="none" w:sz="0" w:space="0" w:color="auto"/>
        <w:right w:val="none" w:sz="0" w:space="0" w:color="auto"/>
      </w:divBdr>
    </w:div>
    <w:div w:id="1465391917">
      <w:bodyDiv w:val="1"/>
      <w:marLeft w:val="0"/>
      <w:marRight w:val="0"/>
      <w:marTop w:val="0"/>
      <w:marBottom w:val="0"/>
      <w:divBdr>
        <w:top w:val="none" w:sz="0" w:space="0" w:color="auto"/>
        <w:left w:val="none" w:sz="0" w:space="0" w:color="auto"/>
        <w:bottom w:val="none" w:sz="0" w:space="0" w:color="auto"/>
        <w:right w:val="none" w:sz="0" w:space="0" w:color="auto"/>
      </w:divBdr>
    </w:div>
    <w:div w:id="1498886288">
      <w:bodyDiv w:val="1"/>
      <w:marLeft w:val="0"/>
      <w:marRight w:val="0"/>
      <w:marTop w:val="0"/>
      <w:marBottom w:val="0"/>
      <w:divBdr>
        <w:top w:val="none" w:sz="0" w:space="0" w:color="auto"/>
        <w:left w:val="none" w:sz="0" w:space="0" w:color="auto"/>
        <w:bottom w:val="none" w:sz="0" w:space="0" w:color="auto"/>
        <w:right w:val="none" w:sz="0" w:space="0" w:color="auto"/>
      </w:divBdr>
    </w:div>
    <w:div w:id="1505318354">
      <w:bodyDiv w:val="1"/>
      <w:marLeft w:val="0"/>
      <w:marRight w:val="0"/>
      <w:marTop w:val="0"/>
      <w:marBottom w:val="0"/>
      <w:divBdr>
        <w:top w:val="none" w:sz="0" w:space="0" w:color="auto"/>
        <w:left w:val="none" w:sz="0" w:space="0" w:color="auto"/>
        <w:bottom w:val="none" w:sz="0" w:space="0" w:color="auto"/>
        <w:right w:val="none" w:sz="0" w:space="0" w:color="auto"/>
      </w:divBdr>
    </w:div>
    <w:div w:id="1507480322">
      <w:bodyDiv w:val="1"/>
      <w:marLeft w:val="0"/>
      <w:marRight w:val="0"/>
      <w:marTop w:val="0"/>
      <w:marBottom w:val="0"/>
      <w:divBdr>
        <w:top w:val="none" w:sz="0" w:space="0" w:color="auto"/>
        <w:left w:val="none" w:sz="0" w:space="0" w:color="auto"/>
        <w:bottom w:val="none" w:sz="0" w:space="0" w:color="auto"/>
        <w:right w:val="none" w:sz="0" w:space="0" w:color="auto"/>
      </w:divBdr>
    </w:div>
    <w:div w:id="1531142586">
      <w:bodyDiv w:val="1"/>
      <w:marLeft w:val="0"/>
      <w:marRight w:val="0"/>
      <w:marTop w:val="0"/>
      <w:marBottom w:val="0"/>
      <w:divBdr>
        <w:top w:val="none" w:sz="0" w:space="0" w:color="auto"/>
        <w:left w:val="none" w:sz="0" w:space="0" w:color="auto"/>
        <w:bottom w:val="none" w:sz="0" w:space="0" w:color="auto"/>
        <w:right w:val="none" w:sz="0" w:space="0" w:color="auto"/>
      </w:divBdr>
    </w:div>
    <w:div w:id="1549416459">
      <w:bodyDiv w:val="1"/>
      <w:marLeft w:val="0"/>
      <w:marRight w:val="0"/>
      <w:marTop w:val="0"/>
      <w:marBottom w:val="0"/>
      <w:divBdr>
        <w:top w:val="none" w:sz="0" w:space="0" w:color="auto"/>
        <w:left w:val="none" w:sz="0" w:space="0" w:color="auto"/>
        <w:bottom w:val="none" w:sz="0" w:space="0" w:color="auto"/>
        <w:right w:val="none" w:sz="0" w:space="0" w:color="auto"/>
      </w:divBdr>
    </w:div>
    <w:div w:id="1565722298">
      <w:bodyDiv w:val="1"/>
      <w:marLeft w:val="0"/>
      <w:marRight w:val="0"/>
      <w:marTop w:val="0"/>
      <w:marBottom w:val="0"/>
      <w:divBdr>
        <w:top w:val="none" w:sz="0" w:space="0" w:color="auto"/>
        <w:left w:val="none" w:sz="0" w:space="0" w:color="auto"/>
        <w:bottom w:val="none" w:sz="0" w:space="0" w:color="auto"/>
        <w:right w:val="none" w:sz="0" w:space="0" w:color="auto"/>
      </w:divBdr>
    </w:div>
    <w:div w:id="1584295484">
      <w:bodyDiv w:val="1"/>
      <w:marLeft w:val="0"/>
      <w:marRight w:val="0"/>
      <w:marTop w:val="0"/>
      <w:marBottom w:val="0"/>
      <w:divBdr>
        <w:top w:val="none" w:sz="0" w:space="0" w:color="auto"/>
        <w:left w:val="none" w:sz="0" w:space="0" w:color="auto"/>
        <w:bottom w:val="none" w:sz="0" w:space="0" w:color="auto"/>
        <w:right w:val="none" w:sz="0" w:space="0" w:color="auto"/>
      </w:divBdr>
    </w:div>
    <w:div w:id="1614089975">
      <w:bodyDiv w:val="1"/>
      <w:marLeft w:val="0"/>
      <w:marRight w:val="0"/>
      <w:marTop w:val="0"/>
      <w:marBottom w:val="0"/>
      <w:divBdr>
        <w:top w:val="none" w:sz="0" w:space="0" w:color="auto"/>
        <w:left w:val="none" w:sz="0" w:space="0" w:color="auto"/>
        <w:bottom w:val="none" w:sz="0" w:space="0" w:color="auto"/>
        <w:right w:val="none" w:sz="0" w:space="0" w:color="auto"/>
      </w:divBdr>
    </w:div>
    <w:div w:id="1662195341">
      <w:bodyDiv w:val="1"/>
      <w:marLeft w:val="0"/>
      <w:marRight w:val="0"/>
      <w:marTop w:val="0"/>
      <w:marBottom w:val="0"/>
      <w:divBdr>
        <w:top w:val="none" w:sz="0" w:space="0" w:color="auto"/>
        <w:left w:val="none" w:sz="0" w:space="0" w:color="auto"/>
        <w:bottom w:val="none" w:sz="0" w:space="0" w:color="auto"/>
        <w:right w:val="none" w:sz="0" w:space="0" w:color="auto"/>
      </w:divBdr>
    </w:div>
    <w:div w:id="1668677858">
      <w:bodyDiv w:val="1"/>
      <w:marLeft w:val="0"/>
      <w:marRight w:val="0"/>
      <w:marTop w:val="0"/>
      <w:marBottom w:val="0"/>
      <w:divBdr>
        <w:top w:val="none" w:sz="0" w:space="0" w:color="auto"/>
        <w:left w:val="none" w:sz="0" w:space="0" w:color="auto"/>
        <w:bottom w:val="none" w:sz="0" w:space="0" w:color="auto"/>
        <w:right w:val="none" w:sz="0" w:space="0" w:color="auto"/>
      </w:divBdr>
    </w:div>
    <w:div w:id="1669402290">
      <w:bodyDiv w:val="1"/>
      <w:marLeft w:val="0"/>
      <w:marRight w:val="0"/>
      <w:marTop w:val="0"/>
      <w:marBottom w:val="0"/>
      <w:divBdr>
        <w:top w:val="none" w:sz="0" w:space="0" w:color="auto"/>
        <w:left w:val="none" w:sz="0" w:space="0" w:color="auto"/>
        <w:bottom w:val="none" w:sz="0" w:space="0" w:color="auto"/>
        <w:right w:val="none" w:sz="0" w:space="0" w:color="auto"/>
      </w:divBdr>
    </w:div>
    <w:div w:id="1704401442">
      <w:bodyDiv w:val="1"/>
      <w:marLeft w:val="0"/>
      <w:marRight w:val="0"/>
      <w:marTop w:val="0"/>
      <w:marBottom w:val="0"/>
      <w:divBdr>
        <w:top w:val="none" w:sz="0" w:space="0" w:color="auto"/>
        <w:left w:val="none" w:sz="0" w:space="0" w:color="auto"/>
        <w:bottom w:val="none" w:sz="0" w:space="0" w:color="auto"/>
        <w:right w:val="none" w:sz="0" w:space="0" w:color="auto"/>
      </w:divBdr>
    </w:div>
    <w:div w:id="1708800265">
      <w:bodyDiv w:val="1"/>
      <w:marLeft w:val="0"/>
      <w:marRight w:val="0"/>
      <w:marTop w:val="0"/>
      <w:marBottom w:val="0"/>
      <w:divBdr>
        <w:top w:val="none" w:sz="0" w:space="0" w:color="auto"/>
        <w:left w:val="none" w:sz="0" w:space="0" w:color="auto"/>
        <w:bottom w:val="none" w:sz="0" w:space="0" w:color="auto"/>
        <w:right w:val="none" w:sz="0" w:space="0" w:color="auto"/>
      </w:divBdr>
    </w:div>
    <w:div w:id="1730641747">
      <w:bodyDiv w:val="1"/>
      <w:marLeft w:val="0"/>
      <w:marRight w:val="0"/>
      <w:marTop w:val="0"/>
      <w:marBottom w:val="0"/>
      <w:divBdr>
        <w:top w:val="none" w:sz="0" w:space="0" w:color="auto"/>
        <w:left w:val="none" w:sz="0" w:space="0" w:color="auto"/>
        <w:bottom w:val="none" w:sz="0" w:space="0" w:color="auto"/>
        <w:right w:val="none" w:sz="0" w:space="0" w:color="auto"/>
      </w:divBdr>
    </w:div>
    <w:div w:id="1744058602">
      <w:bodyDiv w:val="1"/>
      <w:marLeft w:val="0"/>
      <w:marRight w:val="0"/>
      <w:marTop w:val="0"/>
      <w:marBottom w:val="0"/>
      <w:divBdr>
        <w:top w:val="none" w:sz="0" w:space="0" w:color="auto"/>
        <w:left w:val="none" w:sz="0" w:space="0" w:color="auto"/>
        <w:bottom w:val="none" w:sz="0" w:space="0" w:color="auto"/>
        <w:right w:val="none" w:sz="0" w:space="0" w:color="auto"/>
      </w:divBdr>
    </w:div>
    <w:div w:id="1747991013">
      <w:bodyDiv w:val="1"/>
      <w:marLeft w:val="0"/>
      <w:marRight w:val="0"/>
      <w:marTop w:val="0"/>
      <w:marBottom w:val="0"/>
      <w:divBdr>
        <w:top w:val="none" w:sz="0" w:space="0" w:color="auto"/>
        <w:left w:val="none" w:sz="0" w:space="0" w:color="auto"/>
        <w:bottom w:val="none" w:sz="0" w:space="0" w:color="auto"/>
        <w:right w:val="none" w:sz="0" w:space="0" w:color="auto"/>
      </w:divBdr>
    </w:div>
    <w:div w:id="1761293846">
      <w:bodyDiv w:val="1"/>
      <w:marLeft w:val="0"/>
      <w:marRight w:val="0"/>
      <w:marTop w:val="0"/>
      <w:marBottom w:val="0"/>
      <w:divBdr>
        <w:top w:val="none" w:sz="0" w:space="0" w:color="auto"/>
        <w:left w:val="none" w:sz="0" w:space="0" w:color="auto"/>
        <w:bottom w:val="none" w:sz="0" w:space="0" w:color="auto"/>
        <w:right w:val="none" w:sz="0" w:space="0" w:color="auto"/>
      </w:divBdr>
    </w:div>
    <w:div w:id="1763984789">
      <w:bodyDiv w:val="1"/>
      <w:marLeft w:val="0"/>
      <w:marRight w:val="0"/>
      <w:marTop w:val="0"/>
      <w:marBottom w:val="0"/>
      <w:divBdr>
        <w:top w:val="none" w:sz="0" w:space="0" w:color="auto"/>
        <w:left w:val="none" w:sz="0" w:space="0" w:color="auto"/>
        <w:bottom w:val="none" w:sz="0" w:space="0" w:color="auto"/>
        <w:right w:val="none" w:sz="0" w:space="0" w:color="auto"/>
      </w:divBdr>
    </w:div>
    <w:div w:id="1774739045">
      <w:bodyDiv w:val="1"/>
      <w:marLeft w:val="0"/>
      <w:marRight w:val="0"/>
      <w:marTop w:val="0"/>
      <w:marBottom w:val="0"/>
      <w:divBdr>
        <w:top w:val="none" w:sz="0" w:space="0" w:color="auto"/>
        <w:left w:val="none" w:sz="0" w:space="0" w:color="auto"/>
        <w:bottom w:val="none" w:sz="0" w:space="0" w:color="auto"/>
        <w:right w:val="none" w:sz="0" w:space="0" w:color="auto"/>
      </w:divBdr>
    </w:div>
    <w:div w:id="1807969534">
      <w:bodyDiv w:val="1"/>
      <w:marLeft w:val="0"/>
      <w:marRight w:val="0"/>
      <w:marTop w:val="0"/>
      <w:marBottom w:val="0"/>
      <w:divBdr>
        <w:top w:val="none" w:sz="0" w:space="0" w:color="auto"/>
        <w:left w:val="none" w:sz="0" w:space="0" w:color="auto"/>
        <w:bottom w:val="none" w:sz="0" w:space="0" w:color="auto"/>
        <w:right w:val="none" w:sz="0" w:space="0" w:color="auto"/>
      </w:divBdr>
    </w:div>
    <w:div w:id="1816487840">
      <w:bodyDiv w:val="1"/>
      <w:marLeft w:val="0"/>
      <w:marRight w:val="0"/>
      <w:marTop w:val="0"/>
      <w:marBottom w:val="0"/>
      <w:divBdr>
        <w:top w:val="none" w:sz="0" w:space="0" w:color="auto"/>
        <w:left w:val="none" w:sz="0" w:space="0" w:color="auto"/>
        <w:bottom w:val="none" w:sz="0" w:space="0" w:color="auto"/>
        <w:right w:val="none" w:sz="0" w:space="0" w:color="auto"/>
      </w:divBdr>
    </w:div>
    <w:div w:id="1847013310">
      <w:bodyDiv w:val="1"/>
      <w:marLeft w:val="0"/>
      <w:marRight w:val="0"/>
      <w:marTop w:val="0"/>
      <w:marBottom w:val="0"/>
      <w:divBdr>
        <w:top w:val="none" w:sz="0" w:space="0" w:color="auto"/>
        <w:left w:val="none" w:sz="0" w:space="0" w:color="auto"/>
        <w:bottom w:val="none" w:sz="0" w:space="0" w:color="auto"/>
        <w:right w:val="none" w:sz="0" w:space="0" w:color="auto"/>
      </w:divBdr>
    </w:div>
    <w:div w:id="1853638828">
      <w:bodyDiv w:val="1"/>
      <w:marLeft w:val="0"/>
      <w:marRight w:val="0"/>
      <w:marTop w:val="0"/>
      <w:marBottom w:val="0"/>
      <w:divBdr>
        <w:top w:val="none" w:sz="0" w:space="0" w:color="auto"/>
        <w:left w:val="none" w:sz="0" w:space="0" w:color="auto"/>
        <w:bottom w:val="none" w:sz="0" w:space="0" w:color="auto"/>
        <w:right w:val="none" w:sz="0" w:space="0" w:color="auto"/>
      </w:divBdr>
    </w:div>
    <w:div w:id="1856308106">
      <w:bodyDiv w:val="1"/>
      <w:marLeft w:val="0"/>
      <w:marRight w:val="0"/>
      <w:marTop w:val="0"/>
      <w:marBottom w:val="0"/>
      <w:divBdr>
        <w:top w:val="none" w:sz="0" w:space="0" w:color="auto"/>
        <w:left w:val="none" w:sz="0" w:space="0" w:color="auto"/>
        <w:bottom w:val="none" w:sz="0" w:space="0" w:color="auto"/>
        <w:right w:val="none" w:sz="0" w:space="0" w:color="auto"/>
      </w:divBdr>
    </w:div>
    <w:div w:id="1860774764">
      <w:bodyDiv w:val="1"/>
      <w:marLeft w:val="0"/>
      <w:marRight w:val="0"/>
      <w:marTop w:val="0"/>
      <w:marBottom w:val="0"/>
      <w:divBdr>
        <w:top w:val="none" w:sz="0" w:space="0" w:color="auto"/>
        <w:left w:val="none" w:sz="0" w:space="0" w:color="auto"/>
        <w:bottom w:val="none" w:sz="0" w:space="0" w:color="auto"/>
        <w:right w:val="none" w:sz="0" w:space="0" w:color="auto"/>
      </w:divBdr>
    </w:div>
    <w:div w:id="1865552123">
      <w:bodyDiv w:val="1"/>
      <w:marLeft w:val="0"/>
      <w:marRight w:val="0"/>
      <w:marTop w:val="0"/>
      <w:marBottom w:val="0"/>
      <w:divBdr>
        <w:top w:val="none" w:sz="0" w:space="0" w:color="auto"/>
        <w:left w:val="none" w:sz="0" w:space="0" w:color="auto"/>
        <w:bottom w:val="none" w:sz="0" w:space="0" w:color="auto"/>
        <w:right w:val="none" w:sz="0" w:space="0" w:color="auto"/>
      </w:divBdr>
    </w:div>
    <w:div w:id="1868370694">
      <w:bodyDiv w:val="1"/>
      <w:marLeft w:val="0"/>
      <w:marRight w:val="0"/>
      <w:marTop w:val="0"/>
      <w:marBottom w:val="0"/>
      <w:divBdr>
        <w:top w:val="none" w:sz="0" w:space="0" w:color="auto"/>
        <w:left w:val="none" w:sz="0" w:space="0" w:color="auto"/>
        <w:bottom w:val="none" w:sz="0" w:space="0" w:color="auto"/>
        <w:right w:val="none" w:sz="0" w:space="0" w:color="auto"/>
      </w:divBdr>
    </w:div>
    <w:div w:id="1881625792">
      <w:bodyDiv w:val="1"/>
      <w:marLeft w:val="0"/>
      <w:marRight w:val="0"/>
      <w:marTop w:val="0"/>
      <w:marBottom w:val="0"/>
      <w:divBdr>
        <w:top w:val="none" w:sz="0" w:space="0" w:color="auto"/>
        <w:left w:val="none" w:sz="0" w:space="0" w:color="auto"/>
        <w:bottom w:val="none" w:sz="0" w:space="0" w:color="auto"/>
        <w:right w:val="none" w:sz="0" w:space="0" w:color="auto"/>
      </w:divBdr>
    </w:div>
    <w:div w:id="1891963279">
      <w:bodyDiv w:val="1"/>
      <w:marLeft w:val="0"/>
      <w:marRight w:val="0"/>
      <w:marTop w:val="0"/>
      <w:marBottom w:val="0"/>
      <w:divBdr>
        <w:top w:val="none" w:sz="0" w:space="0" w:color="auto"/>
        <w:left w:val="none" w:sz="0" w:space="0" w:color="auto"/>
        <w:bottom w:val="none" w:sz="0" w:space="0" w:color="auto"/>
        <w:right w:val="none" w:sz="0" w:space="0" w:color="auto"/>
      </w:divBdr>
    </w:div>
    <w:div w:id="1906335579">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1953634776">
      <w:bodyDiv w:val="1"/>
      <w:marLeft w:val="0"/>
      <w:marRight w:val="0"/>
      <w:marTop w:val="0"/>
      <w:marBottom w:val="0"/>
      <w:divBdr>
        <w:top w:val="none" w:sz="0" w:space="0" w:color="auto"/>
        <w:left w:val="none" w:sz="0" w:space="0" w:color="auto"/>
        <w:bottom w:val="none" w:sz="0" w:space="0" w:color="auto"/>
        <w:right w:val="none" w:sz="0" w:space="0" w:color="auto"/>
      </w:divBdr>
    </w:div>
    <w:div w:id="1981113536">
      <w:bodyDiv w:val="1"/>
      <w:marLeft w:val="0"/>
      <w:marRight w:val="0"/>
      <w:marTop w:val="0"/>
      <w:marBottom w:val="0"/>
      <w:divBdr>
        <w:top w:val="none" w:sz="0" w:space="0" w:color="auto"/>
        <w:left w:val="none" w:sz="0" w:space="0" w:color="auto"/>
        <w:bottom w:val="none" w:sz="0" w:space="0" w:color="auto"/>
        <w:right w:val="none" w:sz="0" w:space="0" w:color="auto"/>
      </w:divBdr>
    </w:div>
    <w:div w:id="1986012410">
      <w:bodyDiv w:val="1"/>
      <w:marLeft w:val="0"/>
      <w:marRight w:val="0"/>
      <w:marTop w:val="0"/>
      <w:marBottom w:val="0"/>
      <w:divBdr>
        <w:top w:val="none" w:sz="0" w:space="0" w:color="auto"/>
        <w:left w:val="none" w:sz="0" w:space="0" w:color="auto"/>
        <w:bottom w:val="none" w:sz="0" w:space="0" w:color="auto"/>
        <w:right w:val="none" w:sz="0" w:space="0" w:color="auto"/>
      </w:divBdr>
    </w:div>
    <w:div w:id="1999729742">
      <w:bodyDiv w:val="1"/>
      <w:marLeft w:val="0"/>
      <w:marRight w:val="0"/>
      <w:marTop w:val="0"/>
      <w:marBottom w:val="0"/>
      <w:divBdr>
        <w:top w:val="none" w:sz="0" w:space="0" w:color="auto"/>
        <w:left w:val="none" w:sz="0" w:space="0" w:color="auto"/>
        <w:bottom w:val="none" w:sz="0" w:space="0" w:color="auto"/>
        <w:right w:val="none" w:sz="0" w:space="0" w:color="auto"/>
      </w:divBdr>
    </w:div>
    <w:div w:id="2014725957">
      <w:bodyDiv w:val="1"/>
      <w:marLeft w:val="0"/>
      <w:marRight w:val="0"/>
      <w:marTop w:val="0"/>
      <w:marBottom w:val="0"/>
      <w:divBdr>
        <w:top w:val="none" w:sz="0" w:space="0" w:color="auto"/>
        <w:left w:val="none" w:sz="0" w:space="0" w:color="auto"/>
        <w:bottom w:val="none" w:sz="0" w:space="0" w:color="auto"/>
        <w:right w:val="none" w:sz="0" w:space="0" w:color="auto"/>
      </w:divBdr>
    </w:div>
    <w:div w:id="2015523541">
      <w:bodyDiv w:val="1"/>
      <w:marLeft w:val="0"/>
      <w:marRight w:val="0"/>
      <w:marTop w:val="0"/>
      <w:marBottom w:val="0"/>
      <w:divBdr>
        <w:top w:val="none" w:sz="0" w:space="0" w:color="auto"/>
        <w:left w:val="none" w:sz="0" w:space="0" w:color="auto"/>
        <w:bottom w:val="none" w:sz="0" w:space="0" w:color="auto"/>
        <w:right w:val="none" w:sz="0" w:space="0" w:color="auto"/>
      </w:divBdr>
    </w:div>
    <w:div w:id="2028406544">
      <w:bodyDiv w:val="1"/>
      <w:marLeft w:val="0"/>
      <w:marRight w:val="0"/>
      <w:marTop w:val="0"/>
      <w:marBottom w:val="0"/>
      <w:divBdr>
        <w:top w:val="none" w:sz="0" w:space="0" w:color="auto"/>
        <w:left w:val="none" w:sz="0" w:space="0" w:color="auto"/>
        <w:bottom w:val="none" w:sz="0" w:space="0" w:color="auto"/>
        <w:right w:val="none" w:sz="0" w:space="0" w:color="auto"/>
      </w:divBdr>
    </w:div>
    <w:div w:id="2037847615">
      <w:bodyDiv w:val="1"/>
      <w:marLeft w:val="0"/>
      <w:marRight w:val="0"/>
      <w:marTop w:val="0"/>
      <w:marBottom w:val="0"/>
      <w:divBdr>
        <w:top w:val="none" w:sz="0" w:space="0" w:color="auto"/>
        <w:left w:val="none" w:sz="0" w:space="0" w:color="auto"/>
        <w:bottom w:val="none" w:sz="0" w:space="0" w:color="auto"/>
        <w:right w:val="none" w:sz="0" w:space="0" w:color="auto"/>
      </w:divBdr>
    </w:div>
    <w:div w:id="2054385707">
      <w:bodyDiv w:val="1"/>
      <w:marLeft w:val="0"/>
      <w:marRight w:val="0"/>
      <w:marTop w:val="0"/>
      <w:marBottom w:val="0"/>
      <w:divBdr>
        <w:top w:val="none" w:sz="0" w:space="0" w:color="auto"/>
        <w:left w:val="none" w:sz="0" w:space="0" w:color="auto"/>
        <w:bottom w:val="none" w:sz="0" w:space="0" w:color="auto"/>
        <w:right w:val="none" w:sz="0" w:space="0" w:color="auto"/>
      </w:divBdr>
    </w:div>
    <w:div w:id="2066105726">
      <w:bodyDiv w:val="1"/>
      <w:marLeft w:val="0"/>
      <w:marRight w:val="0"/>
      <w:marTop w:val="0"/>
      <w:marBottom w:val="0"/>
      <w:divBdr>
        <w:top w:val="none" w:sz="0" w:space="0" w:color="auto"/>
        <w:left w:val="none" w:sz="0" w:space="0" w:color="auto"/>
        <w:bottom w:val="none" w:sz="0" w:space="0" w:color="auto"/>
        <w:right w:val="none" w:sz="0" w:space="0" w:color="auto"/>
      </w:divBdr>
    </w:div>
    <w:div w:id="2077121112">
      <w:bodyDiv w:val="1"/>
      <w:marLeft w:val="0"/>
      <w:marRight w:val="0"/>
      <w:marTop w:val="0"/>
      <w:marBottom w:val="0"/>
      <w:divBdr>
        <w:top w:val="none" w:sz="0" w:space="0" w:color="auto"/>
        <w:left w:val="none" w:sz="0" w:space="0" w:color="auto"/>
        <w:bottom w:val="none" w:sz="0" w:space="0" w:color="auto"/>
        <w:right w:val="none" w:sz="0" w:space="0" w:color="auto"/>
      </w:divBdr>
    </w:div>
    <w:div w:id="2079984087">
      <w:bodyDiv w:val="1"/>
      <w:marLeft w:val="0"/>
      <w:marRight w:val="0"/>
      <w:marTop w:val="0"/>
      <w:marBottom w:val="0"/>
      <w:divBdr>
        <w:top w:val="none" w:sz="0" w:space="0" w:color="auto"/>
        <w:left w:val="none" w:sz="0" w:space="0" w:color="auto"/>
        <w:bottom w:val="none" w:sz="0" w:space="0" w:color="auto"/>
        <w:right w:val="none" w:sz="0" w:space="0" w:color="auto"/>
      </w:divBdr>
    </w:div>
    <w:div w:id="2095592605">
      <w:bodyDiv w:val="1"/>
      <w:marLeft w:val="0"/>
      <w:marRight w:val="0"/>
      <w:marTop w:val="0"/>
      <w:marBottom w:val="0"/>
      <w:divBdr>
        <w:top w:val="none" w:sz="0" w:space="0" w:color="auto"/>
        <w:left w:val="none" w:sz="0" w:space="0" w:color="auto"/>
        <w:bottom w:val="none" w:sz="0" w:space="0" w:color="auto"/>
        <w:right w:val="none" w:sz="0" w:space="0" w:color="auto"/>
      </w:divBdr>
    </w:div>
    <w:div w:id="2110470257">
      <w:bodyDiv w:val="1"/>
      <w:marLeft w:val="0"/>
      <w:marRight w:val="0"/>
      <w:marTop w:val="0"/>
      <w:marBottom w:val="0"/>
      <w:divBdr>
        <w:top w:val="none" w:sz="0" w:space="0" w:color="auto"/>
        <w:left w:val="none" w:sz="0" w:space="0" w:color="auto"/>
        <w:bottom w:val="none" w:sz="0" w:space="0" w:color="auto"/>
        <w:right w:val="none" w:sz="0" w:space="0" w:color="auto"/>
      </w:divBdr>
    </w:div>
    <w:div w:id="2111733081">
      <w:bodyDiv w:val="1"/>
      <w:marLeft w:val="0"/>
      <w:marRight w:val="0"/>
      <w:marTop w:val="0"/>
      <w:marBottom w:val="0"/>
      <w:divBdr>
        <w:top w:val="none" w:sz="0" w:space="0" w:color="auto"/>
        <w:left w:val="none" w:sz="0" w:space="0" w:color="auto"/>
        <w:bottom w:val="none" w:sz="0" w:space="0" w:color="auto"/>
        <w:right w:val="none" w:sz="0" w:space="0" w:color="auto"/>
      </w:divBdr>
    </w:div>
    <w:div w:id="2126264851">
      <w:bodyDiv w:val="1"/>
      <w:marLeft w:val="0"/>
      <w:marRight w:val="0"/>
      <w:marTop w:val="0"/>
      <w:marBottom w:val="0"/>
      <w:divBdr>
        <w:top w:val="none" w:sz="0" w:space="0" w:color="auto"/>
        <w:left w:val="none" w:sz="0" w:space="0" w:color="auto"/>
        <w:bottom w:val="none" w:sz="0" w:space="0" w:color="auto"/>
        <w:right w:val="none" w:sz="0" w:space="0" w:color="auto"/>
      </w:divBdr>
    </w:div>
    <w:div w:id="2139452770">
      <w:bodyDiv w:val="1"/>
      <w:marLeft w:val="0"/>
      <w:marRight w:val="0"/>
      <w:marTop w:val="0"/>
      <w:marBottom w:val="0"/>
      <w:divBdr>
        <w:top w:val="none" w:sz="0" w:space="0" w:color="auto"/>
        <w:left w:val="none" w:sz="0" w:space="0" w:color="auto"/>
        <w:bottom w:val="none" w:sz="0" w:space="0" w:color="auto"/>
        <w:right w:val="none" w:sz="0" w:space="0" w:color="auto"/>
      </w:divBdr>
    </w:div>
    <w:div w:id="214133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26626-F8D3-49BD-ACF4-BD853F4C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8396</TotalTime>
  <Pages>4</Pages>
  <Words>1042</Words>
  <Characters>5945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Финансовая поддержка в сфере физической культуры и спорта МО г</vt:lpstr>
    </vt:vector>
  </TitlesOfParts>
  <Company>SamForum.ws</Company>
  <LinksUpToDate>false</LinksUpToDate>
  <CharactersWithSpaces>6974</CharactersWithSpaces>
  <SharedDoc>false</SharedDoc>
  <HLinks>
    <vt:vector size="432" baseType="variant">
      <vt:variant>
        <vt:i4>5832797</vt:i4>
      </vt:variant>
      <vt:variant>
        <vt:i4>213</vt:i4>
      </vt:variant>
      <vt:variant>
        <vt:i4>0</vt:i4>
      </vt:variant>
      <vt:variant>
        <vt:i4>5</vt:i4>
      </vt:variant>
      <vt:variant>
        <vt:lpwstr>consultantplus://offline/ref=123C6D12EC126087D4670B04BAD67DF3F6888F6021312269F0CE05EEEF19356CB91C7F79AC9B5BB70EF6E9UEA9H</vt:lpwstr>
      </vt:variant>
      <vt:variant>
        <vt:lpwstr/>
      </vt:variant>
      <vt:variant>
        <vt:i4>5832719</vt:i4>
      </vt:variant>
      <vt:variant>
        <vt:i4>210</vt:i4>
      </vt:variant>
      <vt:variant>
        <vt:i4>0</vt:i4>
      </vt:variant>
      <vt:variant>
        <vt:i4>5</vt:i4>
      </vt:variant>
      <vt:variant>
        <vt:lpwstr>consultantplus://offline/ref=123C6D12EC126087D4670B04BAD67DF3F6888F60213F216EF7CE05EEEF19356CB91C7F79AC9B5BB70EF7E9UEAEH</vt:lpwstr>
      </vt:variant>
      <vt:variant>
        <vt:lpwstr/>
      </vt:variant>
      <vt:variant>
        <vt:i4>5832791</vt:i4>
      </vt:variant>
      <vt:variant>
        <vt:i4>207</vt:i4>
      </vt:variant>
      <vt:variant>
        <vt:i4>0</vt:i4>
      </vt:variant>
      <vt:variant>
        <vt:i4>5</vt:i4>
      </vt:variant>
      <vt:variant>
        <vt:lpwstr>consultantplus://offline/ref=123C6D12EC126087D4670B04BAD67DF3F6888F60213E2A69FCCE05EEEF19356CB91C7F79AC9B5BB70EF7E9UEAFH</vt:lpwstr>
      </vt:variant>
      <vt:variant>
        <vt:lpwstr/>
      </vt:variant>
      <vt:variant>
        <vt:i4>5832719</vt:i4>
      </vt:variant>
      <vt:variant>
        <vt:i4>204</vt:i4>
      </vt:variant>
      <vt:variant>
        <vt:i4>0</vt:i4>
      </vt:variant>
      <vt:variant>
        <vt:i4>5</vt:i4>
      </vt:variant>
      <vt:variant>
        <vt:lpwstr>consultantplus://offline/ref=123C6D12EC126087D4670B04BAD67DF3F6888F602131226BFDCE05EEEF19356CB91C7F79AC9B5BB70EF7E9UEAEH</vt:lpwstr>
      </vt:variant>
      <vt:variant>
        <vt:lpwstr/>
      </vt:variant>
      <vt:variant>
        <vt:i4>1441795</vt:i4>
      </vt:variant>
      <vt:variant>
        <vt:i4>201</vt:i4>
      </vt:variant>
      <vt:variant>
        <vt:i4>0</vt:i4>
      </vt:variant>
      <vt:variant>
        <vt:i4>5</vt:i4>
      </vt:variant>
      <vt:variant>
        <vt:lpwstr>consultantplus://offline/ref=5EAD23500A871B7BA1F82AE04B2DECBE22B90B23A5154218902F2F5A990DA9B50847DA20919BC9CB4619A6t0UAH</vt:lpwstr>
      </vt:variant>
      <vt:variant>
        <vt:lpwstr/>
      </vt:variant>
      <vt:variant>
        <vt:i4>5832719</vt:i4>
      </vt:variant>
      <vt:variant>
        <vt:i4>198</vt:i4>
      </vt:variant>
      <vt:variant>
        <vt:i4>0</vt:i4>
      </vt:variant>
      <vt:variant>
        <vt:i4>5</vt:i4>
      </vt:variant>
      <vt:variant>
        <vt:lpwstr>consultantplus://offline/ref=123C6D12EC126087D4670B04BAD67DF3F6888F60213E216AF3CE05EEEF19356CB91C7F79AC9B5BB70EF7E9UEAFH</vt:lpwstr>
      </vt:variant>
      <vt:variant>
        <vt:lpwstr/>
      </vt:variant>
      <vt:variant>
        <vt:i4>5832714</vt:i4>
      </vt:variant>
      <vt:variant>
        <vt:i4>195</vt:i4>
      </vt:variant>
      <vt:variant>
        <vt:i4>0</vt:i4>
      </vt:variant>
      <vt:variant>
        <vt:i4>5</vt:i4>
      </vt:variant>
      <vt:variant>
        <vt:lpwstr>consultantplus://offline/ref=123C6D12EC126087D4670B04BAD67DF3F6888F6021302A6CF2CE05EEEF19356CB91C7F79AC9B5BB70EF7E9UEAEH</vt:lpwstr>
      </vt:variant>
      <vt:variant>
        <vt:lpwstr/>
      </vt:variant>
      <vt:variant>
        <vt:i4>5832711</vt:i4>
      </vt:variant>
      <vt:variant>
        <vt:i4>192</vt:i4>
      </vt:variant>
      <vt:variant>
        <vt:i4>0</vt:i4>
      </vt:variant>
      <vt:variant>
        <vt:i4>5</vt:i4>
      </vt:variant>
      <vt:variant>
        <vt:lpwstr>consultantplus://offline/ref=123C6D12EC126087D4670B04BAD67DF3F6888F6021312269F7CE05EEEF19356CB91C7F79AC9B5BB70EF7E9UEAEH</vt:lpwstr>
      </vt:variant>
      <vt:variant>
        <vt:lpwstr/>
      </vt:variant>
      <vt:variant>
        <vt:i4>5832716</vt:i4>
      </vt:variant>
      <vt:variant>
        <vt:i4>189</vt:i4>
      </vt:variant>
      <vt:variant>
        <vt:i4>0</vt:i4>
      </vt:variant>
      <vt:variant>
        <vt:i4>5</vt:i4>
      </vt:variant>
      <vt:variant>
        <vt:lpwstr>consultantplus://offline/ref=123C6D12EC126087D4670B04BAD67DF3F6888F6021302A63FDCE05EEEF19356CB91C7F79AC9B5BB70EF7E9UEAEH</vt:lpwstr>
      </vt:variant>
      <vt:variant>
        <vt:lpwstr/>
      </vt:variant>
      <vt:variant>
        <vt:i4>5832708</vt:i4>
      </vt:variant>
      <vt:variant>
        <vt:i4>186</vt:i4>
      </vt:variant>
      <vt:variant>
        <vt:i4>0</vt:i4>
      </vt:variant>
      <vt:variant>
        <vt:i4>5</vt:i4>
      </vt:variant>
      <vt:variant>
        <vt:lpwstr>consultantplus://offline/ref=123C6D12EC126087D4670B04BAD67DF3F6888F6021312268F4CE05EEEF19356CB91C7F79AC9B5BB70EF3E8UEAAH</vt:lpwstr>
      </vt:variant>
      <vt:variant>
        <vt:lpwstr/>
      </vt:variant>
      <vt:variant>
        <vt:i4>5832705</vt:i4>
      </vt:variant>
      <vt:variant>
        <vt:i4>183</vt:i4>
      </vt:variant>
      <vt:variant>
        <vt:i4>0</vt:i4>
      </vt:variant>
      <vt:variant>
        <vt:i4>5</vt:i4>
      </vt:variant>
      <vt:variant>
        <vt:lpwstr>consultantplus://offline/ref=123C6D12EC126087D4670B04BAD67DF3F6888F6021302A6DF2CE05EEEF19356CB91C7F79AC9B5BB70EF7EFUEA6H</vt:lpwstr>
      </vt:variant>
      <vt:variant>
        <vt:lpwstr/>
      </vt:variant>
      <vt:variant>
        <vt:i4>5832788</vt:i4>
      </vt:variant>
      <vt:variant>
        <vt:i4>180</vt:i4>
      </vt:variant>
      <vt:variant>
        <vt:i4>0</vt:i4>
      </vt:variant>
      <vt:variant>
        <vt:i4>5</vt:i4>
      </vt:variant>
      <vt:variant>
        <vt:lpwstr>consultantplus://offline/ref=123C6D12EC126087D4670B04BAD67DF3F6888F60213B256CF2CE05EEEF19356CB91C7F79AC9B5BB70EF7EFUEABH</vt:lpwstr>
      </vt:variant>
      <vt:variant>
        <vt:lpwstr/>
      </vt:variant>
      <vt:variant>
        <vt:i4>5832715</vt:i4>
      </vt:variant>
      <vt:variant>
        <vt:i4>177</vt:i4>
      </vt:variant>
      <vt:variant>
        <vt:i4>0</vt:i4>
      </vt:variant>
      <vt:variant>
        <vt:i4>5</vt:i4>
      </vt:variant>
      <vt:variant>
        <vt:lpwstr>consultantplus://offline/ref=123C6D12EC126087D4670B04BAD67DF3F6888F60213F216EF0CE05EEEF19356CB91C7F79AC9B5BB70EF7E9UEAFH</vt:lpwstr>
      </vt:variant>
      <vt:variant>
        <vt:lpwstr/>
      </vt:variant>
      <vt:variant>
        <vt:i4>5832790</vt:i4>
      </vt:variant>
      <vt:variant>
        <vt:i4>174</vt:i4>
      </vt:variant>
      <vt:variant>
        <vt:i4>0</vt:i4>
      </vt:variant>
      <vt:variant>
        <vt:i4>5</vt:i4>
      </vt:variant>
      <vt:variant>
        <vt:lpwstr>consultantplus://offline/ref=123C6D12EC126087D4670B04BAD67DF3F6888F602139276FF7CE05EEEF19356CB91C7F79AC9B5BB70EF7E9UEAFH</vt:lpwstr>
      </vt:variant>
      <vt:variant>
        <vt:lpwstr/>
      </vt:variant>
      <vt:variant>
        <vt:i4>5832709</vt:i4>
      </vt:variant>
      <vt:variant>
        <vt:i4>171</vt:i4>
      </vt:variant>
      <vt:variant>
        <vt:i4>0</vt:i4>
      </vt:variant>
      <vt:variant>
        <vt:i4>5</vt:i4>
      </vt:variant>
      <vt:variant>
        <vt:lpwstr>consultantplus://offline/ref=123C6D12EC126087D4670B04BAD67DF3F6888F6021302A63F3CE05EEEF19356CB91C7F79AC9B5BB70EF5EAUEAAH</vt:lpwstr>
      </vt:variant>
      <vt:variant>
        <vt:lpwstr/>
      </vt:variant>
      <vt:variant>
        <vt:i4>5832704</vt:i4>
      </vt:variant>
      <vt:variant>
        <vt:i4>168</vt:i4>
      </vt:variant>
      <vt:variant>
        <vt:i4>0</vt:i4>
      </vt:variant>
      <vt:variant>
        <vt:i4>5</vt:i4>
      </vt:variant>
      <vt:variant>
        <vt:lpwstr>consultantplus://offline/ref=123C6D12EC126087D4670B04BAD67DF3F6888F6021302A63F3CE05EEEF19356CB91C7F79AC9B5BB70EF6EBUEADH</vt:lpwstr>
      </vt:variant>
      <vt:variant>
        <vt:lpwstr/>
      </vt:variant>
      <vt:variant>
        <vt:i4>5832796</vt:i4>
      </vt:variant>
      <vt:variant>
        <vt:i4>165</vt:i4>
      </vt:variant>
      <vt:variant>
        <vt:i4>0</vt:i4>
      </vt:variant>
      <vt:variant>
        <vt:i4>5</vt:i4>
      </vt:variant>
      <vt:variant>
        <vt:lpwstr>consultantplus://offline/ref=123C6D12EC126087D4670B04BAD67DF3F6888F6021302A63F3CE05EEEF19356CB91C7F79AC9B5BB70EF7E9UEABH</vt:lpwstr>
      </vt:variant>
      <vt:variant>
        <vt:lpwstr/>
      </vt:variant>
      <vt:variant>
        <vt:i4>5832795</vt:i4>
      </vt:variant>
      <vt:variant>
        <vt:i4>162</vt:i4>
      </vt:variant>
      <vt:variant>
        <vt:i4>0</vt:i4>
      </vt:variant>
      <vt:variant>
        <vt:i4>5</vt:i4>
      </vt:variant>
      <vt:variant>
        <vt:lpwstr>consultantplus://offline/ref=123C6D12EC126087D4670B04BAD67DF3F6888F6021302A63F3CE05EEEF19356CB91C7F79AC9B5BB70EF7EEUEA9H</vt:lpwstr>
      </vt:variant>
      <vt:variant>
        <vt:lpwstr/>
      </vt:variant>
      <vt:variant>
        <vt:i4>5832799</vt:i4>
      </vt:variant>
      <vt:variant>
        <vt:i4>159</vt:i4>
      </vt:variant>
      <vt:variant>
        <vt:i4>0</vt:i4>
      </vt:variant>
      <vt:variant>
        <vt:i4>5</vt:i4>
      </vt:variant>
      <vt:variant>
        <vt:lpwstr>consultantplus://offline/ref=123C6D12EC126087D4670B04BAD67DF3F6888F60213E2768F7CE05EEEF19356CB91C7F79AC9B5BB70EF6ECUEA6H</vt:lpwstr>
      </vt:variant>
      <vt:variant>
        <vt:lpwstr/>
      </vt:variant>
      <vt:variant>
        <vt:i4>5832710</vt:i4>
      </vt:variant>
      <vt:variant>
        <vt:i4>156</vt:i4>
      </vt:variant>
      <vt:variant>
        <vt:i4>0</vt:i4>
      </vt:variant>
      <vt:variant>
        <vt:i4>5</vt:i4>
      </vt:variant>
      <vt:variant>
        <vt:lpwstr>consultantplus://offline/ref=123C6D12EC126087D4670B04BAD67DF3F6888F6021302A63F3CE05EEEF19356CB91C7F79AC9B5BB70EF5EFUEAEH</vt:lpwstr>
      </vt:variant>
      <vt:variant>
        <vt:lpwstr/>
      </vt:variant>
      <vt:variant>
        <vt:i4>5832786</vt:i4>
      </vt:variant>
      <vt:variant>
        <vt:i4>153</vt:i4>
      </vt:variant>
      <vt:variant>
        <vt:i4>0</vt:i4>
      </vt:variant>
      <vt:variant>
        <vt:i4>5</vt:i4>
      </vt:variant>
      <vt:variant>
        <vt:lpwstr>consultantplus://offline/ref=123C6D12EC126087D4670B04BAD67DF3F6888F6021302A63F7CE05EEEF19356CB91C7F79AC9B5BB70EF4EDUEA6H</vt:lpwstr>
      </vt:variant>
      <vt:variant>
        <vt:lpwstr/>
      </vt:variant>
      <vt:variant>
        <vt:i4>5832791</vt:i4>
      </vt:variant>
      <vt:variant>
        <vt:i4>150</vt:i4>
      </vt:variant>
      <vt:variant>
        <vt:i4>0</vt:i4>
      </vt:variant>
      <vt:variant>
        <vt:i4>5</vt:i4>
      </vt:variant>
      <vt:variant>
        <vt:lpwstr>consultantplus://offline/ref=123C6D12EC126087D4670B04BAD67DF3F6888F6021302A63F7CE05EEEF19356CB91C7F79AC9B5BB70EF5EAUEA7H</vt:lpwstr>
      </vt:variant>
      <vt:variant>
        <vt:lpwstr/>
      </vt:variant>
      <vt:variant>
        <vt:i4>5832798</vt:i4>
      </vt:variant>
      <vt:variant>
        <vt:i4>147</vt:i4>
      </vt:variant>
      <vt:variant>
        <vt:i4>0</vt:i4>
      </vt:variant>
      <vt:variant>
        <vt:i4>5</vt:i4>
      </vt:variant>
      <vt:variant>
        <vt:lpwstr>consultantplus://offline/ref=123C6D12EC126087D4670B04BAD67DF3F6888F60213C2762F1CE05EEEF19356CB91C7F79AC9B5BB70EF6E8UEAFH</vt:lpwstr>
      </vt:variant>
      <vt:variant>
        <vt:lpwstr/>
      </vt:variant>
      <vt:variant>
        <vt:i4>5832718</vt:i4>
      </vt:variant>
      <vt:variant>
        <vt:i4>144</vt:i4>
      </vt:variant>
      <vt:variant>
        <vt:i4>0</vt:i4>
      </vt:variant>
      <vt:variant>
        <vt:i4>5</vt:i4>
      </vt:variant>
      <vt:variant>
        <vt:lpwstr>consultantplus://offline/ref=123C6D12EC126087D4670B04BAD67DF3F6888F60213F246BF4CE05EEEF19356CB91C7F79AC9B5BB70EF7E9UEAEH</vt:lpwstr>
      </vt:variant>
      <vt:variant>
        <vt:lpwstr/>
      </vt:variant>
      <vt:variant>
        <vt:i4>5832796</vt:i4>
      </vt:variant>
      <vt:variant>
        <vt:i4>141</vt:i4>
      </vt:variant>
      <vt:variant>
        <vt:i4>0</vt:i4>
      </vt:variant>
      <vt:variant>
        <vt:i4>5</vt:i4>
      </vt:variant>
      <vt:variant>
        <vt:lpwstr>consultantplus://offline/ref=123C6D12EC126087D4670B04BAD67DF3F6888F6021302A63F0CE05EEEF19356CB91C7F79AC9B5BB70EF5E9UEACH</vt:lpwstr>
      </vt:variant>
      <vt:variant>
        <vt:lpwstr/>
      </vt:variant>
      <vt:variant>
        <vt:i4>5832791</vt:i4>
      </vt:variant>
      <vt:variant>
        <vt:i4>138</vt:i4>
      </vt:variant>
      <vt:variant>
        <vt:i4>0</vt:i4>
      </vt:variant>
      <vt:variant>
        <vt:i4>5</vt:i4>
      </vt:variant>
      <vt:variant>
        <vt:lpwstr>consultantplus://offline/ref=123C6D12EC126087D4670B04BAD67DF3F6888F6021312269FDCE05EEEF19356CB91C7F79AC9B5BB70EF7E9UEAFH</vt:lpwstr>
      </vt:variant>
      <vt:variant>
        <vt:lpwstr/>
      </vt:variant>
      <vt:variant>
        <vt:i4>5832710</vt:i4>
      </vt:variant>
      <vt:variant>
        <vt:i4>135</vt:i4>
      </vt:variant>
      <vt:variant>
        <vt:i4>0</vt:i4>
      </vt:variant>
      <vt:variant>
        <vt:i4>5</vt:i4>
      </vt:variant>
      <vt:variant>
        <vt:lpwstr>consultantplus://offline/ref=123C6D12EC126087D4670B04BAD67DF3F6888F6021302A63F7CE05EEEF19356CB91C7F79AC9B5BB70EF5E0UEA7H</vt:lpwstr>
      </vt:variant>
      <vt:variant>
        <vt:lpwstr/>
      </vt:variant>
      <vt:variant>
        <vt:i4>5832711</vt:i4>
      </vt:variant>
      <vt:variant>
        <vt:i4>132</vt:i4>
      </vt:variant>
      <vt:variant>
        <vt:i4>0</vt:i4>
      </vt:variant>
      <vt:variant>
        <vt:i4>5</vt:i4>
      </vt:variant>
      <vt:variant>
        <vt:lpwstr>consultantplus://offline/ref=123C6D12EC126087D4670B04BAD67DF3F6888F60213F246DFDCE05EEEF19356CB91C7F79AC9B5BB70FF6E9UEA8H</vt:lpwstr>
      </vt:variant>
      <vt:variant>
        <vt:lpwstr/>
      </vt:variant>
      <vt:variant>
        <vt:i4>5832788</vt:i4>
      </vt:variant>
      <vt:variant>
        <vt:i4>129</vt:i4>
      </vt:variant>
      <vt:variant>
        <vt:i4>0</vt:i4>
      </vt:variant>
      <vt:variant>
        <vt:i4>5</vt:i4>
      </vt:variant>
      <vt:variant>
        <vt:lpwstr>consultantplus://offline/ref=123C6D12EC126087D4670B04BAD67DF3F6888F60213F246DFDCE05EEEF19356CB91C7F79AC9B5BB70FF6E0UEABH</vt:lpwstr>
      </vt:variant>
      <vt:variant>
        <vt:lpwstr/>
      </vt:variant>
      <vt:variant>
        <vt:i4>5832715</vt:i4>
      </vt:variant>
      <vt:variant>
        <vt:i4>126</vt:i4>
      </vt:variant>
      <vt:variant>
        <vt:i4>0</vt:i4>
      </vt:variant>
      <vt:variant>
        <vt:i4>5</vt:i4>
      </vt:variant>
      <vt:variant>
        <vt:lpwstr>consultantplus://offline/ref=123C6D12EC126087D4670B04BAD67DF3F6888F60213F276CF3CE05EEEF19356CB91C7F79AC9B5BB70EF7E9UEAEH</vt:lpwstr>
      </vt:variant>
      <vt:variant>
        <vt:lpwstr/>
      </vt:variant>
      <vt:variant>
        <vt:i4>5832788</vt:i4>
      </vt:variant>
      <vt:variant>
        <vt:i4>123</vt:i4>
      </vt:variant>
      <vt:variant>
        <vt:i4>0</vt:i4>
      </vt:variant>
      <vt:variant>
        <vt:i4>5</vt:i4>
      </vt:variant>
      <vt:variant>
        <vt:lpwstr>consultantplus://offline/ref=123C6D12EC126087D4670B04BAD67DF3F6888F6021302A63FCCE05EEEF19356CB91C7F79AC9B5BB70EF4ECUEACH</vt:lpwstr>
      </vt:variant>
      <vt:variant>
        <vt:lpwstr/>
      </vt:variant>
      <vt:variant>
        <vt:i4>5832790</vt:i4>
      </vt:variant>
      <vt:variant>
        <vt:i4>120</vt:i4>
      </vt:variant>
      <vt:variant>
        <vt:i4>0</vt:i4>
      </vt:variant>
      <vt:variant>
        <vt:i4>5</vt:i4>
      </vt:variant>
      <vt:variant>
        <vt:lpwstr>consultantplus://offline/ref=123C6D12EC126087D4670B04BAD67DF3F6888F602130256FF5CE05EEEF19356CB91C7F79AC9B5BB70EF5EBUEA6H</vt:lpwstr>
      </vt:variant>
      <vt:variant>
        <vt:lpwstr/>
      </vt:variant>
      <vt:variant>
        <vt:i4>5832790</vt:i4>
      </vt:variant>
      <vt:variant>
        <vt:i4>117</vt:i4>
      </vt:variant>
      <vt:variant>
        <vt:i4>0</vt:i4>
      </vt:variant>
      <vt:variant>
        <vt:i4>5</vt:i4>
      </vt:variant>
      <vt:variant>
        <vt:lpwstr>consultantplus://offline/ref=123C6D12EC126087D4670B04BAD67DF3F6888F602130256FF5CE05EEEF19356CB91C7F79AC9B5BB70EF5EBUEA6H</vt:lpwstr>
      </vt:variant>
      <vt:variant>
        <vt:lpwstr/>
      </vt:variant>
      <vt:variant>
        <vt:i4>5832798</vt:i4>
      </vt:variant>
      <vt:variant>
        <vt:i4>114</vt:i4>
      </vt:variant>
      <vt:variant>
        <vt:i4>0</vt:i4>
      </vt:variant>
      <vt:variant>
        <vt:i4>5</vt:i4>
      </vt:variant>
      <vt:variant>
        <vt:lpwstr>consultantplus://offline/ref=123C6D12EC126087D4670B04BAD67DF3F6888F60213B266DFDCE05EEEF19356CB91C7F79AC9B5BB70EF7E9UEAEH</vt:lpwstr>
      </vt:variant>
      <vt:variant>
        <vt:lpwstr/>
      </vt:variant>
      <vt:variant>
        <vt:i4>5832797</vt:i4>
      </vt:variant>
      <vt:variant>
        <vt:i4>111</vt:i4>
      </vt:variant>
      <vt:variant>
        <vt:i4>0</vt:i4>
      </vt:variant>
      <vt:variant>
        <vt:i4>5</vt:i4>
      </vt:variant>
      <vt:variant>
        <vt:lpwstr>consultantplus://offline/ref=123C6D12EC126087D4670B04BAD67DF3F6888F6021312269F0CE05EEEF19356CB91C7F79AC9B5BB70EF6E9UEA9H</vt:lpwstr>
      </vt:variant>
      <vt:variant>
        <vt:lpwstr/>
      </vt:variant>
      <vt:variant>
        <vt:i4>5832719</vt:i4>
      </vt:variant>
      <vt:variant>
        <vt:i4>108</vt:i4>
      </vt:variant>
      <vt:variant>
        <vt:i4>0</vt:i4>
      </vt:variant>
      <vt:variant>
        <vt:i4>5</vt:i4>
      </vt:variant>
      <vt:variant>
        <vt:lpwstr>consultantplus://offline/ref=123C6D12EC126087D4670B04BAD67DF3F6888F60213F216EF7CE05EEEF19356CB91C7F79AC9B5BB70EF7E9UEAEH</vt:lpwstr>
      </vt:variant>
      <vt:variant>
        <vt:lpwstr/>
      </vt:variant>
      <vt:variant>
        <vt:i4>5832791</vt:i4>
      </vt:variant>
      <vt:variant>
        <vt:i4>105</vt:i4>
      </vt:variant>
      <vt:variant>
        <vt:i4>0</vt:i4>
      </vt:variant>
      <vt:variant>
        <vt:i4>5</vt:i4>
      </vt:variant>
      <vt:variant>
        <vt:lpwstr>consultantplus://offline/ref=123C6D12EC126087D4670B04BAD67DF3F6888F60213E2A69FCCE05EEEF19356CB91C7F79AC9B5BB70EF7E9UEAFH</vt:lpwstr>
      </vt:variant>
      <vt:variant>
        <vt:lpwstr/>
      </vt:variant>
      <vt:variant>
        <vt:i4>5832719</vt:i4>
      </vt:variant>
      <vt:variant>
        <vt:i4>102</vt:i4>
      </vt:variant>
      <vt:variant>
        <vt:i4>0</vt:i4>
      </vt:variant>
      <vt:variant>
        <vt:i4>5</vt:i4>
      </vt:variant>
      <vt:variant>
        <vt:lpwstr>consultantplus://offline/ref=123C6D12EC126087D4670B04BAD67DF3F6888F602131226BFDCE05EEEF19356CB91C7F79AC9B5BB70EF7E9UEAEH</vt:lpwstr>
      </vt:variant>
      <vt:variant>
        <vt:lpwstr/>
      </vt:variant>
      <vt:variant>
        <vt:i4>1441795</vt:i4>
      </vt:variant>
      <vt:variant>
        <vt:i4>99</vt:i4>
      </vt:variant>
      <vt:variant>
        <vt:i4>0</vt:i4>
      </vt:variant>
      <vt:variant>
        <vt:i4>5</vt:i4>
      </vt:variant>
      <vt:variant>
        <vt:lpwstr>consultantplus://offline/ref=5EAD23500A871B7BA1F82AE04B2DECBE22B90B23A5154218902F2F5A990DA9B50847DA20919BC9CB4619A6t0UAH</vt:lpwstr>
      </vt:variant>
      <vt:variant>
        <vt:lpwstr/>
      </vt:variant>
      <vt:variant>
        <vt:i4>5832719</vt:i4>
      </vt:variant>
      <vt:variant>
        <vt:i4>96</vt:i4>
      </vt:variant>
      <vt:variant>
        <vt:i4>0</vt:i4>
      </vt:variant>
      <vt:variant>
        <vt:i4>5</vt:i4>
      </vt:variant>
      <vt:variant>
        <vt:lpwstr>consultantplus://offline/ref=123C6D12EC126087D4670B04BAD67DF3F6888F60213E216AF3CE05EEEF19356CB91C7F79AC9B5BB70EF7E9UEAFH</vt:lpwstr>
      </vt:variant>
      <vt:variant>
        <vt:lpwstr/>
      </vt:variant>
      <vt:variant>
        <vt:i4>5832714</vt:i4>
      </vt:variant>
      <vt:variant>
        <vt:i4>93</vt:i4>
      </vt:variant>
      <vt:variant>
        <vt:i4>0</vt:i4>
      </vt:variant>
      <vt:variant>
        <vt:i4>5</vt:i4>
      </vt:variant>
      <vt:variant>
        <vt:lpwstr>consultantplus://offline/ref=123C6D12EC126087D4670B04BAD67DF3F6888F6021302A6CF2CE05EEEF19356CB91C7F79AC9B5BB70EF7E9UEAEH</vt:lpwstr>
      </vt:variant>
      <vt:variant>
        <vt:lpwstr/>
      </vt:variant>
      <vt:variant>
        <vt:i4>5832711</vt:i4>
      </vt:variant>
      <vt:variant>
        <vt:i4>90</vt:i4>
      </vt:variant>
      <vt:variant>
        <vt:i4>0</vt:i4>
      </vt:variant>
      <vt:variant>
        <vt:i4>5</vt:i4>
      </vt:variant>
      <vt:variant>
        <vt:lpwstr>consultantplus://offline/ref=123C6D12EC126087D4670B04BAD67DF3F6888F6021312269F7CE05EEEF19356CB91C7F79AC9B5BB70EF7E9UEAEH</vt:lpwstr>
      </vt:variant>
      <vt:variant>
        <vt:lpwstr/>
      </vt:variant>
      <vt:variant>
        <vt:i4>5832716</vt:i4>
      </vt:variant>
      <vt:variant>
        <vt:i4>87</vt:i4>
      </vt:variant>
      <vt:variant>
        <vt:i4>0</vt:i4>
      </vt:variant>
      <vt:variant>
        <vt:i4>5</vt:i4>
      </vt:variant>
      <vt:variant>
        <vt:lpwstr>consultantplus://offline/ref=123C6D12EC126087D4670B04BAD67DF3F6888F6021302A63FDCE05EEEF19356CB91C7F79AC9B5BB70EF7E9UEAEH</vt:lpwstr>
      </vt:variant>
      <vt:variant>
        <vt:lpwstr/>
      </vt:variant>
      <vt:variant>
        <vt:i4>5832708</vt:i4>
      </vt:variant>
      <vt:variant>
        <vt:i4>84</vt:i4>
      </vt:variant>
      <vt:variant>
        <vt:i4>0</vt:i4>
      </vt:variant>
      <vt:variant>
        <vt:i4>5</vt:i4>
      </vt:variant>
      <vt:variant>
        <vt:lpwstr>consultantplus://offline/ref=123C6D12EC126087D4670B04BAD67DF3F6888F6021312268F4CE05EEEF19356CB91C7F79AC9B5BB70EF3E8UEAAH</vt:lpwstr>
      </vt:variant>
      <vt:variant>
        <vt:lpwstr/>
      </vt:variant>
      <vt:variant>
        <vt:i4>1572947</vt:i4>
      </vt:variant>
      <vt:variant>
        <vt:i4>81</vt:i4>
      </vt:variant>
      <vt:variant>
        <vt:i4>0</vt:i4>
      </vt:variant>
      <vt:variant>
        <vt:i4>5</vt:i4>
      </vt:variant>
      <vt:variant>
        <vt:lpwstr>consultantplus://offline/ref=31068841195A20C3D52B02717B6B1F10DE2862629C1CC73115330B1CF15B2C1428260723D774A7F10D1A4FIDJ5K</vt:lpwstr>
      </vt:variant>
      <vt:variant>
        <vt:lpwstr/>
      </vt:variant>
      <vt:variant>
        <vt:i4>5832705</vt:i4>
      </vt:variant>
      <vt:variant>
        <vt:i4>78</vt:i4>
      </vt:variant>
      <vt:variant>
        <vt:i4>0</vt:i4>
      </vt:variant>
      <vt:variant>
        <vt:i4>5</vt:i4>
      </vt:variant>
      <vt:variant>
        <vt:lpwstr>consultantplus://offline/ref=123C6D12EC126087D4670B04BAD67DF3F6888F6021302A6DF2CE05EEEF19356CB91C7F79AC9B5BB70EF7EFUEA6H</vt:lpwstr>
      </vt:variant>
      <vt:variant>
        <vt:lpwstr/>
      </vt:variant>
      <vt:variant>
        <vt:i4>5832788</vt:i4>
      </vt:variant>
      <vt:variant>
        <vt:i4>75</vt:i4>
      </vt:variant>
      <vt:variant>
        <vt:i4>0</vt:i4>
      </vt:variant>
      <vt:variant>
        <vt:i4>5</vt:i4>
      </vt:variant>
      <vt:variant>
        <vt:lpwstr>consultantplus://offline/ref=123C6D12EC126087D4670B04BAD67DF3F6888F60213B256CF2CE05EEEF19356CB91C7F79AC9B5BB70EF7EFUEABH</vt:lpwstr>
      </vt:variant>
      <vt:variant>
        <vt:lpwstr/>
      </vt:variant>
      <vt:variant>
        <vt:i4>5832715</vt:i4>
      </vt:variant>
      <vt:variant>
        <vt:i4>72</vt:i4>
      </vt:variant>
      <vt:variant>
        <vt:i4>0</vt:i4>
      </vt:variant>
      <vt:variant>
        <vt:i4>5</vt:i4>
      </vt:variant>
      <vt:variant>
        <vt:lpwstr>consultantplus://offline/ref=123C6D12EC126087D4670B04BAD67DF3F6888F60213F216EF0CE05EEEF19356CB91C7F79AC9B5BB70EF7E9UEAFH</vt:lpwstr>
      </vt:variant>
      <vt:variant>
        <vt:lpwstr/>
      </vt:variant>
      <vt:variant>
        <vt:i4>1572947</vt:i4>
      </vt:variant>
      <vt:variant>
        <vt:i4>69</vt:i4>
      </vt:variant>
      <vt:variant>
        <vt:i4>0</vt:i4>
      </vt:variant>
      <vt:variant>
        <vt:i4>5</vt:i4>
      </vt:variant>
      <vt:variant>
        <vt:lpwstr>consultantplus://offline/ref=31068841195A20C3D52B02717B6B1F10DE2862629C1CC73115330B1CF15B2C1428260723D774A7F10D1A4FIDJ5K</vt:lpwstr>
      </vt:variant>
      <vt:variant>
        <vt:lpwstr/>
      </vt:variant>
      <vt:variant>
        <vt:i4>5832790</vt:i4>
      </vt:variant>
      <vt:variant>
        <vt:i4>66</vt:i4>
      </vt:variant>
      <vt:variant>
        <vt:i4>0</vt:i4>
      </vt:variant>
      <vt:variant>
        <vt:i4>5</vt:i4>
      </vt:variant>
      <vt:variant>
        <vt:lpwstr>consultantplus://offline/ref=123C6D12EC126087D4670B04BAD67DF3F6888F602139276FF7CE05EEEF19356CB91C7F79AC9B5BB70EF7E9UEAFH</vt:lpwstr>
      </vt:variant>
      <vt:variant>
        <vt:lpwstr/>
      </vt:variant>
      <vt:variant>
        <vt:i4>5832709</vt:i4>
      </vt:variant>
      <vt:variant>
        <vt:i4>63</vt:i4>
      </vt:variant>
      <vt:variant>
        <vt:i4>0</vt:i4>
      </vt:variant>
      <vt:variant>
        <vt:i4>5</vt:i4>
      </vt:variant>
      <vt:variant>
        <vt:lpwstr>consultantplus://offline/ref=123C6D12EC126087D4670B04BAD67DF3F6888F6021302A63F3CE05EEEF19356CB91C7F79AC9B5BB70EF5EAUEAAH</vt:lpwstr>
      </vt:variant>
      <vt:variant>
        <vt:lpwstr/>
      </vt:variant>
      <vt:variant>
        <vt:i4>5832704</vt:i4>
      </vt:variant>
      <vt:variant>
        <vt:i4>60</vt:i4>
      </vt:variant>
      <vt:variant>
        <vt:i4>0</vt:i4>
      </vt:variant>
      <vt:variant>
        <vt:i4>5</vt:i4>
      </vt:variant>
      <vt:variant>
        <vt:lpwstr>consultantplus://offline/ref=123C6D12EC126087D4670B04BAD67DF3F6888F6021302A63F3CE05EEEF19356CB91C7F79AC9B5BB70EF6EBUEADH</vt:lpwstr>
      </vt:variant>
      <vt:variant>
        <vt:lpwstr/>
      </vt:variant>
      <vt:variant>
        <vt:i4>5832796</vt:i4>
      </vt:variant>
      <vt:variant>
        <vt:i4>57</vt:i4>
      </vt:variant>
      <vt:variant>
        <vt:i4>0</vt:i4>
      </vt:variant>
      <vt:variant>
        <vt:i4>5</vt:i4>
      </vt:variant>
      <vt:variant>
        <vt:lpwstr>consultantplus://offline/ref=123C6D12EC126087D4670B04BAD67DF3F6888F6021302A63F3CE05EEEF19356CB91C7F79AC9B5BB70EF7E9UEABH</vt:lpwstr>
      </vt:variant>
      <vt:variant>
        <vt:lpwstr/>
      </vt:variant>
      <vt:variant>
        <vt:i4>5832795</vt:i4>
      </vt:variant>
      <vt:variant>
        <vt:i4>54</vt:i4>
      </vt:variant>
      <vt:variant>
        <vt:i4>0</vt:i4>
      </vt:variant>
      <vt:variant>
        <vt:i4>5</vt:i4>
      </vt:variant>
      <vt:variant>
        <vt:lpwstr>consultantplus://offline/ref=123C6D12EC126087D4670B04BAD67DF3F6888F6021302A63F3CE05EEEF19356CB91C7F79AC9B5BB70EF7EEUEA9H</vt:lpwstr>
      </vt:variant>
      <vt:variant>
        <vt:lpwstr/>
      </vt:variant>
      <vt:variant>
        <vt:i4>5832799</vt:i4>
      </vt:variant>
      <vt:variant>
        <vt:i4>51</vt:i4>
      </vt:variant>
      <vt:variant>
        <vt:i4>0</vt:i4>
      </vt:variant>
      <vt:variant>
        <vt:i4>5</vt:i4>
      </vt:variant>
      <vt:variant>
        <vt:lpwstr>consultantplus://offline/ref=123C6D12EC126087D4670B04BAD67DF3F6888F60213E2768F7CE05EEEF19356CB91C7F79AC9B5BB70EF6ECUEA6H</vt:lpwstr>
      </vt:variant>
      <vt:variant>
        <vt:lpwstr/>
      </vt:variant>
      <vt:variant>
        <vt:i4>5832710</vt:i4>
      </vt:variant>
      <vt:variant>
        <vt:i4>48</vt:i4>
      </vt:variant>
      <vt:variant>
        <vt:i4>0</vt:i4>
      </vt:variant>
      <vt:variant>
        <vt:i4>5</vt:i4>
      </vt:variant>
      <vt:variant>
        <vt:lpwstr>consultantplus://offline/ref=123C6D12EC126087D4670B04BAD67DF3F6888F6021302A63F3CE05EEEF19356CB91C7F79AC9B5BB70EF5EFUEAEH</vt:lpwstr>
      </vt:variant>
      <vt:variant>
        <vt:lpwstr/>
      </vt:variant>
      <vt:variant>
        <vt:i4>5832786</vt:i4>
      </vt:variant>
      <vt:variant>
        <vt:i4>45</vt:i4>
      </vt:variant>
      <vt:variant>
        <vt:i4>0</vt:i4>
      </vt:variant>
      <vt:variant>
        <vt:i4>5</vt:i4>
      </vt:variant>
      <vt:variant>
        <vt:lpwstr>consultantplus://offline/ref=123C6D12EC126087D4670B04BAD67DF3F6888F6021302A63F7CE05EEEF19356CB91C7F79AC9B5BB70EF4EDUEA6H</vt:lpwstr>
      </vt:variant>
      <vt:variant>
        <vt:lpwstr/>
      </vt:variant>
      <vt:variant>
        <vt:i4>5832791</vt:i4>
      </vt:variant>
      <vt:variant>
        <vt:i4>42</vt:i4>
      </vt:variant>
      <vt:variant>
        <vt:i4>0</vt:i4>
      </vt:variant>
      <vt:variant>
        <vt:i4>5</vt:i4>
      </vt:variant>
      <vt:variant>
        <vt:lpwstr>consultantplus://offline/ref=123C6D12EC126087D4670B04BAD67DF3F6888F6021302A63F7CE05EEEF19356CB91C7F79AC9B5BB70EF5EAUEA7H</vt:lpwstr>
      </vt:variant>
      <vt:variant>
        <vt:lpwstr/>
      </vt:variant>
      <vt:variant>
        <vt:i4>5832798</vt:i4>
      </vt:variant>
      <vt:variant>
        <vt:i4>39</vt:i4>
      </vt:variant>
      <vt:variant>
        <vt:i4>0</vt:i4>
      </vt:variant>
      <vt:variant>
        <vt:i4>5</vt:i4>
      </vt:variant>
      <vt:variant>
        <vt:lpwstr>consultantplus://offline/ref=123C6D12EC126087D4670B04BAD67DF3F6888F60213C2762F1CE05EEEF19356CB91C7F79AC9B5BB70EF6E8UEAFH</vt:lpwstr>
      </vt:variant>
      <vt:variant>
        <vt:lpwstr/>
      </vt:variant>
      <vt:variant>
        <vt:i4>5832718</vt:i4>
      </vt:variant>
      <vt:variant>
        <vt:i4>36</vt:i4>
      </vt:variant>
      <vt:variant>
        <vt:i4>0</vt:i4>
      </vt:variant>
      <vt:variant>
        <vt:i4>5</vt:i4>
      </vt:variant>
      <vt:variant>
        <vt:lpwstr>consultantplus://offline/ref=123C6D12EC126087D4670B04BAD67DF3F6888F60213F246BF4CE05EEEF19356CB91C7F79AC9B5BB70EF7E9UEAEH</vt:lpwstr>
      </vt:variant>
      <vt:variant>
        <vt:lpwstr/>
      </vt:variant>
      <vt:variant>
        <vt:i4>5832796</vt:i4>
      </vt:variant>
      <vt:variant>
        <vt:i4>33</vt:i4>
      </vt:variant>
      <vt:variant>
        <vt:i4>0</vt:i4>
      </vt:variant>
      <vt:variant>
        <vt:i4>5</vt:i4>
      </vt:variant>
      <vt:variant>
        <vt:lpwstr>consultantplus://offline/ref=123C6D12EC126087D4670B04BAD67DF3F6888F6021302A63F0CE05EEEF19356CB91C7F79AC9B5BB70EF5E9UEACH</vt:lpwstr>
      </vt:variant>
      <vt:variant>
        <vt:lpwstr/>
      </vt:variant>
      <vt:variant>
        <vt:i4>5832791</vt:i4>
      </vt:variant>
      <vt:variant>
        <vt:i4>30</vt:i4>
      </vt:variant>
      <vt:variant>
        <vt:i4>0</vt:i4>
      </vt:variant>
      <vt:variant>
        <vt:i4>5</vt:i4>
      </vt:variant>
      <vt:variant>
        <vt:lpwstr>consultantplus://offline/ref=123C6D12EC126087D4670B04BAD67DF3F6888F6021312269FDCE05EEEF19356CB91C7F79AC9B5BB70EF7E9UEAFH</vt:lpwstr>
      </vt:variant>
      <vt:variant>
        <vt:lpwstr/>
      </vt:variant>
      <vt:variant>
        <vt:i4>5832791</vt:i4>
      </vt:variant>
      <vt:variant>
        <vt:i4>27</vt:i4>
      </vt:variant>
      <vt:variant>
        <vt:i4>0</vt:i4>
      </vt:variant>
      <vt:variant>
        <vt:i4>5</vt:i4>
      </vt:variant>
      <vt:variant>
        <vt:lpwstr>consultantplus://offline/ref=123C6D12EC126087D4670B04BAD67DF3F6888F6021312269FDCE05EEEF19356CB91C7F79AC9B5BB70EF7E9UEAFH</vt:lpwstr>
      </vt:variant>
      <vt:variant>
        <vt:lpwstr/>
      </vt:variant>
      <vt:variant>
        <vt:i4>5832710</vt:i4>
      </vt:variant>
      <vt:variant>
        <vt:i4>24</vt:i4>
      </vt:variant>
      <vt:variant>
        <vt:i4>0</vt:i4>
      </vt:variant>
      <vt:variant>
        <vt:i4>5</vt:i4>
      </vt:variant>
      <vt:variant>
        <vt:lpwstr>consultantplus://offline/ref=123C6D12EC126087D4670B04BAD67DF3F6888F6021302A63F7CE05EEEF19356CB91C7F79AC9B5BB70EF5E0UEA7H</vt:lpwstr>
      </vt:variant>
      <vt:variant>
        <vt:lpwstr/>
      </vt:variant>
      <vt:variant>
        <vt:i4>5832711</vt:i4>
      </vt:variant>
      <vt:variant>
        <vt:i4>21</vt:i4>
      </vt:variant>
      <vt:variant>
        <vt:i4>0</vt:i4>
      </vt:variant>
      <vt:variant>
        <vt:i4>5</vt:i4>
      </vt:variant>
      <vt:variant>
        <vt:lpwstr>consultantplus://offline/ref=123C6D12EC126087D4670B04BAD67DF3F6888F60213F246DFDCE05EEEF19356CB91C7F79AC9B5BB70FF6E9UEA8H</vt:lpwstr>
      </vt:variant>
      <vt:variant>
        <vt:lpwstr/>
      </vt:variant>
      <vt:variant>
        <vt:i4>5832788</vt:i4>
      </vt:variant>
      <vt:variant>
        <vt:i4>18</vt:i4>
      </vt:variant>
      <vt:variant>
        <vt:i4>0</vt:i4>
      </vt:variant>
      <vt:variant>
        <vt:i4>5</vt:i4>
      </vt:variant>
      <vt:variant>
        <vt:lpwstr>consultantplus://offline/ref=123C6D12EC126087D4670B04BAD67DF3F6888F60213F246DFDCE05EEEF19356CB91C7F79AC9B5BB70FF6E0UEABH</vt:lpwstr>
      </vt:variant>
      <vt:variant>
        <vt:lpwstr/>
      </vt:variant>
      <vt:variant>
        <vt:i4>5832715</vt:i4>
      </vt:variant>
      <vt:variant>
        <vt:i4>15</vt:i4>
      </vt:variant>
      <vt:variant>
        <vt:i4>0</vt:i4>
      </vt:variant>
      <vt:variant>
        <vt:i4>5</vt:i4>
      </vt:variant>
      <vt:variant>
        <vt:lpwstr>consultantplus://offline/ref=123C6D12EC126087D4670B04BAD67DF3F6888F60213F276CF3CE05EEEF19356CB91C7F79AC9B5BB70EF7E9UEAEH</vt:lpwstr>
      </vt:variant>
      <vt:variant>
        <vt:lpwstr/>
      </vt:variant>
      <vt:variant>
        <vt:i4>5832788</vt:i4>
      </vt:variant>
      <vt:variant>
        <vt:i4>12</vt:i4>
      </vt:variant>
      <vt:variant>
        <vt:i4>0</vt:i4>
      </vt:variant>
      <vt:variant>
        <vt:i4>5</vt:i4>
      </vt:variant>
      <vt:variant>
        <vt:lpwstr>consultantplus://offline/ref=123C6D12EC126087D4670B04BAD67DF3F6888F6021302A63FCCE05EEEF19356CB91C7F79AC9B5BB70EF4ECUEACH</vt:lpwstr>
      </vt:variant>
      <vt:variant>
        <vt:lpwstr/>
      </vt:variant>
      <vt:variant>
        <vt:i4>5832790</vt:i4>
      </vt:variant>
      <vt:variant>
        <vt:i4>9</vt:i4>
      </vt:variant>
      <vt:variant>
        <vt:i4>0</vt:i4>
      </vt:variant>
      <vt:variant>
        <vt:i4>5</vt:i4>
      </vt:variant>
      <vt:variant>
        <vt:lpwstr>consultantplus://offline/ref=123C6D12EC126087D4670B04BAD67DF3F6888F602130256FF5CE05EEEF19356CB91C7F79AC9B5BB70EF5EBUEA6H</vt:lpwstr>
      </vt:variant>
      <vt:variant>
        <vt:lpwstr/>
      </vt:variant>
      <vt:variant>
        <vt:i4>5832790</vt:i4>
      </vt:variant>
      <vt:variant>
        <vt:i4>6</vt:i4>
      </vt:variant>
      <vt:variant>
        <vt:i4>0</vt:i4>
      </vt:variant>
      <vt:variant>
        <vt:i4>5</vt:i4>
      </vt:variant>
      <vt:variant>
        <vt:lpwstr>consultantplus://offline/ref=123C6D12EC126087D4670B04BAD67DF3F6888F602130256FF5CE05EEEF19356CB91C7F79AC9B5BB70EF5EBUEA6H</vt:lpwstr>
      </vt:variant>
      <vt:variant>
        <vt:lpwstr/>
      </vt:variant>
      <vt:variant>
        <vt:i4>5832798</vt:i4>
      </vt:variant>
      <vt:variant>
        <vt:i4>3</vt:i4>
      </vt:variant>
      <vt:variant>
        <vt:i4>0</vt:i4>
      </vt:variant>
      <vt:variant>
        <vt:i4>5</vt:i4>
      </vt:variant>
      <vt:variant>
        <vt:lpwstr>consultantplus://offline/ref=123C6D12EC126087D4670B04BAD67DF3F6888F60213B266DFDCE05EEEF19356CB91C7F79AC9B5BB70EF7E9UEAEH</vt:lpwstr>
      </vt:variant>
      <vt:variant>
        <vt:lpwstr/>
      </vt:variant>
      <vt:variant>
        <vt:i4>5832798</vt:i4>
      </vt:variant>
      <vt:variant>
        <vt:i4>0</vt:i4>
      </vt:variant>
      <vt:variant>
        <vt:i4>0</vt:i4>
      </vt:variant>
      <vt:variant>
        <vt:i4>5</vt:i4>
      </vt:variant>
      <vt:variant>
        <vt:lpwstr>consultantplus://offline/ref=123C6D12EC126087D4670B04BAD67DF3F6888F60213B266DFDCE05EEEF19356CB91C7F79AC9B5BB70EF7E9UEAEH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поддержка в сфере физической культуры и спорта МО г</dc:title>
  <dc:creator>SamLab.ws</dc:creator>
  <cp:lastModifiedBy>Зубарев</cp:lastModifiedBy>
  <cp:revision>63</cp:revision>
  <cp:lastPrinted>2016-04-07T09:47:00Z</cp:lastPrinted>
  <dcterms:created xsi:type="dcterms:W3CDTF">2012-08-14T04:13:00Z</dcterms:created>
  <dcterms:modified xsi:type="dcterms:W3CDTF">2016-04-07T09:47:00Z</dcterms:modified>
</cp:coreProperties>
</file>