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Приложение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№ 1</w:t>
      </w:r>
    </w:p>
    <w:p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 постановлению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территориальной</w:t>
      </w:r>
      <w:proofErr w:type="gramEnd"/>
    </w:p>
    <w:p w:rsidR="00914DE5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избирательной</w:t>
      </w:r>
    </w:p>
    <w:p w:rsidR="005F5E3E" w:rsidRDefault="005F5E3E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комиссии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города Саяногорска</w:t>
      </w:r>
    </w:p>
    <w:p w:rsidR="005F5E3E" w:rsidRDefault="004F3CC6" w:rsidP="00914DE5">
      <w:pPr>
        <w:ind w:left="368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0</w:t>
      </w:r>
      <w:r w:rsidR="000736AA">
        <w:rPr>
          <w:rFonts w:ascii="Times New Roman" w:hAnsi="Times New Roman"/>
          <w:b w:val="0"/>
          <w:sz w:val="28"/>
          <w:szCs w:val="28"/>
        </w:rPr>
        <w:t>4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июля 202</w:t>
      </w:r>
      <w:r w:rsidR="000736AA">
        <w:rPr>
          <w:rFonts w:ascii="Times New Roman" w:hAnsi="Times New Roman"/>
          <w:b w:val="0"/>
          <w:sz w:val="28"/>
          <w:szCs w:val="28"/>
        </w:rPr>
        <w:t>2</w:t>
      </w:r>
      <w:r w:rsidR="00914DE5">
        <w:rPr>
          <w:rFonts w:ascii="Times New Roman" w:hAnsi="Times New Roman"/>
          <w:b w:val="0"/>
          <w:sz w:val="28"/>
          <w:szCs w:val="28"/>
        </w:rPr>
        <w:t xml:space="preserve"> года  №</w:t>
      </w:r>
      <w:r w:rsidR="000736AA">
        <w:rPr>
          <w:rFonts w:ascii="Times New Roman" w:hAnsi="Times New Roman"/>
          <w:b w:val="0"/>
          <w:sz w:val="28"/>
          <w:szCs w:val="28"/>
        </w:rPr>
        <w:t>37</w:t>
      </w:r>
      <w:r w:rsidR="00914DE5">
        <w:rPr>
          <w:rFonts w:ascii="Times New Roman" w:hAnsi="Times New Roman"/>
          <w:b w:val="0"/>
          <w:sz w:val="28"/>
          <w:szCs w:val="28"/>
        </w:rPr>
        <w:t>/</w:t>
      </w:r>
      <w:r w:rsidR="000736AA">
        <w:rPr>
          <w:rFonts w:ascii="Times New Roman" w:hAnsi="Times New Roman"/>
          <w:b w:val="0"/>
          <w:sz w:val="28"/>
          <w:szCs w:val="28"/>
        </w:rPr>
        <w:t>177</w:t>
      </w:r>
      <w:r w:rsidR="005F5E3E">
        <w:rPr>
          <w:rFonts w:ascii="Times New Roman" w:hAnsi="Times New Roman"/>
          <w:b w:val="0"/>
          <w:sz w:val="28"/>
          <w:szCs w:val="28"/>
        </w:rPr>
        <w:t>-7</w:t>
      </w:r>
    </w:p>
    <w:p w:rsidR="005F5E3E" w:rsidRDefault="005F5E3E" w:rsidP="005F5E3E">
      <w:pPr>
        <w:jc w:val="right"/>
      </w:pPr>
    </w:p>
    <w:p w:rsidR="005F5E3E" w:rsidRDefault="005F5E3E" w:rsidP="005F5E3E">
      <w:pPr>
        <w:jc w:val="center"/>
        <w:rPr>
          <w:sz w:val="28"/>
        </w:rPr>
      </w:pPr>
    </w:p>
    <w:p w:rsidR="005F5E3E" w:rsidRDefault="005F5E3E" w:rsidP="005F5E3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группы 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использованием Государственной автоматизированной системы Российской Федерации «Выборы» </w:t>
      </w:r>
    </w:p>
    <w:p w:rsidR="005F5E3E" w:rsidRDefault="005F5E3E" w:rsidP="005F5E3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603528" w:rsidRPr="00D97484">
        <w:rPr>
          <w:rFonts w:ascii="Times New Roman" w:hAnsi="Times New Roman"/>
          <w:sz w:val="28"/>
          <w:szCs w:val="28"/>
        </w:rPr>
        <w:t xml:space="preserve">в органы местного самоуправления </w:t>
      </w:r>
      <w:r w:rsidR="00603528" w:rsidRPr="001B583C">
        <w:rPr>
          <w:rFonts w:ascii="Times New Roman" w:hAnsi="Times New Roman" w:hint="eastAsia"/>
          <w:sz w:val="28"/>
          <w:szCs w:val="28"/>
        </w:rPr>
        <w:t>муниципального</w:t>
      </w:r>
      <w:r w:rsidR="00603528" w:rsidRPr="001B583C">
        <w:rPr>
          <w:rFonts w:ascii="Times New Roman" w:hAnsi="Times New Roman"/>
          <w:sz w:val="28"/>
          <w:szCs w:val="28"/>
        </w:rPr>
        <w:t xml:space="preserve"> </w:t>
      </w:r>
      <w:r w:rsidR="00603528" w:rsidRPr="001B583C">
        <w:rPr>
          <w:rFonts w:ascii="Times New Roman" w:hAnsi="Times New Roman" w:hint="eastAsia"/>
          <w:sz w:val="28"/>
          <w:szCs w:val="28"/>
        </w:rPr>
        <w:t>образования</w:t>
      </w:r>
      <w:r w:rsidR="00603528" w:rsidRPr="001B583C">
        <w:rPr>
          <w:rFonts w:ascii="Times New Roman" w:hAnsi="Times New Roman"/>
          <w:sz w:val="28"/>
          <w:szCs w:val="28"/>
        </w:rPr>
        <w:t xml:space="preserve"> </w:t>
      </w:r>
      <w:r w:rsidR="00603528" w:rsidRPr="001B583C">
        <w:rPr>
          <w:rFonts w:ascii="Times New Roman" w:hAnsi="Times New Roman" w:hint="eastAsia"/>
          <w:sz w:val="28"/>
          <w:szCs w:val="28"/>
        </w:rPr>
        <w:t>город</w:t>
      </w:r>
      <w:r w:rsidR="00603528" w:rsidRPr="001B583C">
        <w:rPr>
          <w:rFonts w:ascii="Times New Roman" w:hAnsi="Times New Roman"/>
          <w:sz w:val="28"/>
          <w:szCs w:val="28"/>
        </w:rPr>
        <w:t xml:space="preserve"> </w:t>
      </w:r>
      <w:r w:rsidR="00603528" w:rsidRPr="001B583C">
        <w:rPr>
          <w:rFonts w:ascii="Times New Roman" w:hAnsi="Times New Roman" w:hint="eastAsia"/>
          <w:sz w:val="28"/>
          <w:szCs w:val="28"/>
        </w:rPr>
        <w:t>Саяногорск</w:t>
      </w:r>
      <w:r w:rsidR="00603528" w:rsidRPr="001B583C">
        <w:rPr>
          <w:rFonts w:ascii="Times New Roman" w:hAnsi="Times New Roman"/>
          <w:sz w:val="28"/>
          <w:szCs w:val="28"/>
        </w:rPr>
        <w:t xml:space="preserve"> </w:t>
      </w:r>
      <w:r w:rsidR="00603528" w:rsidRPr="00D97484">
        <w:rPr>
          <w:rFonts w:ascii="Times New Roman" w:hAnsi="Times New Roman"/>
          <w:sz w:val="28"/>
          <w:szCs w:val="28"/>
        </w:rPr>
        <w:t>в единый день голосования 11 сентября 2022 года</w:t>
      </w:r>
    </w:p>
    <w:p w:rsidR="00603528" w:rsidRPr="00397780" w:rsidRDefault="00603528" w:rsidP="005F5E3E">
      <w:pPr>
        <w:jc w:val="center"/>
        <w:rPr>
          <w:rFonts w:ascii="Calibri" w:hAnsi="Calibri"/>
          <w:sz w:val="28"/>
        </w:rPr>
      </w:pPr>
    </w:p>
    <w:tbl>
      <w:tblPr>
        <w:tblW w:w="9270" w:type="dxa"/>
        <w:tblInd w:w="108" w:type="dxa"/>
        <w:tblLook w:val="04A0"/>
      </w:tblPr>
      <w:tblGrid>
        <w:gridCol w:w="4140"/>
        <w:gridCol w:w="5130"/>
      </w:tblGrid>
      <w:tr w:rsidR="005F5E3E" w:rsidTr="00583AC1">
        <w:trPr>
          <w:trHeight w:val="976"/>
        </w:trPr>
        <w:tc>
          <w:tcPr>
            <w:tcW w:w="9270" w:type="dxa"/>
            <w:gridSpan w:val="2"/>
          </w:tcPr>
          <w:p w:rsidR="005F5E3E" w:rsidRDefault="005F5E3E" w:rsidP="00914DE5">
            <w:pPr>
              <w:jc w:val="center"/>
              <w:rPr>
                <w:rFonts w:ascii="Times New Roman" w:hAnsi="Times New Roman"/>
                <w:b w:val="0"/>
                <w:sz w:val="28"/>
              </w:rPr>
            </w:pPr>
          </w:p>
          <w:p w:rsidR="005F5E3E" w:rsidRDefault="005F5E3E" w:rsidP="00651A48">
            <w:pPr>
              <w:jc w:val="center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Состав рабочей группы:</w:t>
            </w:r>
          </w:p>
        </w:tc>
      </w:tr>
      <w:tr w:rsidR="005F5E3E" w:rsidTr="00583AC1">
        <w:trPr>
          <w:trHeight w:val="1620"/>
        </w:trPr>
        <w:tc>
          <w:tcPr>
            <w:tcW w:w="4140" w:type="dxa"/>
            <w:hideMark/>
          </w:tcPr>
          <w:p w:rsidR="00603528" w:rsidRPr="00603528" w:rsidRDefault="005F5E3E" w:rsidP="00603528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</w:rPr>
              <w:t>Кузьминкина</w:t>
            </w:r>
            <w:proofErr w:type="spellEnd"/>
            <w:r w:rsidR="00603528">
              <w:t xml:space="preserve"> </w:t>
            </w:r>
          </w:p>
          <w:p w:rsidR="005F5E3E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Любовь Николаевна</w:t>
            </w:r>
          </w:p>
        </w:tc>
        <w:tc>
          <w:tcPr>
            <w:tcW w:w="5130" w:type="dxa"/>
            <w:hideMark/>
          </w:tcPr>
          <w:p w:rsidR="005F5E3E" w:rsidRDefault="005F5E3E" w:rsidP="00583AC1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голоса, руководитель группы</w:t>
            </w:r>
          </w:p>
        </w:tc>
      </w:tr>
      <w:tr w:rsidR="005F5E3E" w:rsidTr="00583AC1">
        <w:trPr>
          <w:trHeight w:val="1620"/>
        </w:trPr>
        <w:tc>
          <w:tcPr>
            <w:tcW w:w="4140" w:type="dxa"/>
            <w:hideMark/>
          </w:tcPr>
          <w:p w:rsidR="00603528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Белецкая </w:t>
            </w:r>
          </w:p>
          <w:p w:rsidR="005F5E3E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Наталья Анатольевна</w:t>
            </w:r>
          </w:p>
        </w:tc>
        <w:tc>
          <w:tcPr>
            <w:tcW w:w="5130" w:type="dxa"/>
            <w:hideMark/>
          </w:tcPr>
          <w:p w:rsidR="005F5E3E" w:rsidRDefault="005F5E3E" w:rsidP="00583AC1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заместитель председателя комиссии, член территориальной избирательной комиссии города Саяногорска с правом решающего голоса</w:t>
            </w:r>
          </w:p>
        </w:tc>
      </w:tr>
      <w:tr w:rsidR="005F5E3E" w:rsidTr="00583AC1">
        <w:trPr>
          <w:trHeight w:val="1620"/>
        </w:trPr>
        <w:tc>
          <w:tcPr>
            <w:tcW w:w="4140" w:type="dxa"/>
            <w:hideMark/>
          </w:tcPr>
          <w:p w:rsidR="00603528" w:rsidRDefault="00495DDC" w:rsidP="00603528">
            <w:pPr>
              <w:rPr>
                <w:rFonts w:ascii="Times New Roman" w:hAnsi="Times New Roman"/>
                <w:b w:val="0"/>
                <w:sz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</w:rPr>
              <w:t>Погудин</w:t>
            </w:r>
            <w:proofErr w:type="spellEnd"/>
            <w:r w:rsidR="000736AA"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  <w:p w:rsidR="005F5E3E" w:rsidRDefault="000736AA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Владислав Михайлович</w:t>
            </w:r>
          </w:p>
        </w:tc>
        <w:tc>
          <w:tcPr>
            <w:tcW w:w="5130" w:type="dxa"/>
            <w:hideMark/>
          </w:tcPr>
          <w:p w:rsidR="005F5E3E" w:rsidRDefault="005F5E3E" w:rsidP="00495DDC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  <w:tr w:rsidR="005F5E3E" w:rsidTr="00583AC1">
        <w:trPr>
          <w:trHeight w:val="1620"/>
        </w:trPr>
        <w:tc>
          <w:tcPr>
            <w:tcW w:w="4140" w:type="dxa"/>
            <w:hideMark/>
          </w:tcPr>
          <w:p w:rsidR="00603528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Кузнецова </w:t>
            </w:r>
          </w:p>
          <w:p w:rsidR="005F5E3E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Виктория Александровна</w:t>
            </w:r>
          </w:p>
        </w:tc>
        <w:tc>
          <w:tcPr>
            <w:tcW w:w="5130" w:type="dxa"/>
            <w:hideMark/>
          </w:tcPr>
          <w:p w:rsidR="005F5E3E" w:rsidRDefault="005F5E3E" w:rsidP="00583AC1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  <w:tr w:rsidR="005F5E3E" w:rsidTr="00583AC1">
        <w:trPr>
          <w:trHeight w:val="1620"/>
        </w:trPr>
        <w:tc>
          <w:tcPr>
            <w:tcW w:w="4140" w:type="dxa"/>
            <w:hideMark/>
          </w:tcPr>
          <w:p w:rsidR="00603528" w:rsidRDefault="005F5E3E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Кудрявцев </w:t>
            </w:r>
          </w:p>
          <w:p w:rsidR="005F5E3E" w:rsidRDefault="00603528" w:rsidP="00603528">
            <w:pPr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Сергей </w:t>
            </w:r>
            <w:r w:rsidR="005F5E3E">
              <w:rPr>
                <w:rFonts w:ascii="Times New Roman" w:hAnsi="Times New Roman"/>
                <w:b w:val="0"/>
                <w:sz w:val="28"/>
              </w:rPr>
              <w:t>Александрович</w:t>
            </w:r>
          </w:p>
        </w:tc>
        <w:tc>
          <w:tcPr>
            <w:tcW w:w="5130" w:type="dxa"/>
            <w:hideMark/>
          </w:tcPr>
          <w:p w:rsidR="005F5E3E" w:rsidRDefault="005F5E3E" w:rsidP="00583AC1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- член территориальной избирательной комиссии города Саяногорска с правом решающего голоса</w:t>
            </w:r>
          </w:p>
        </w:tc>
      </w:tr>
    </w:tbl>
    <w:p w:rsidR="00704114" w:rsidRPr="00651A48" w:rsidRDefault="00704114">
      <w:pPr>
        <w:rPr>
          <w:rFonts w:asciiTheme="minorHAnsi" w:hAnsiTheme="minorHAnsi"/>
        </w:rPr>
      </w:pPr>
    </w:p>
    <w:sectPr w:rsidR="00704114" w:rsidRPr="00651A48" w:rsidSect="00C0325E">
      <w:pgSz w:w="11906" w:h="16838"/>
      <w:pgMar w:top="851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rider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E3E"/>
    <w:rsid w:val="00011596"/>
    <w:rsid w:val="00026CE6"/>
    <w:rsid w:val="0006066A"/>
    <w:rsid w:val="000736AA"/>
    <w:rsid w:val="000A076A"/>
    <w:rsid w:val="000E3391"/>
    <w:rsid w:val="00120321"/>
    <w:rsid w:val="001D5E93"/>
    <w:rsid w:val="001E2D62"/>
    <w:rsid w:val="00202A98"/>
    <w:rsid w:val="002F5546"/>
    <w:rsid w:val="00312E04"/>
    <w:rsid w:val="003B7B5B"/>
    <w:rsid w:val="003C0E01"/>
    <w:rsid w:val="00413391"/>
    <w:rsid w:val="004824A6"/>
    <w:rsid w:val="00495DDC"/>
    <w:rsid w:val="004F3CC6"/>
    <w:rsid w:val="004F4CFD"/>
    <w:rsid w:val="005003FE"/>
    <w:rsid w:val="005609F7"/>
    <w:rsid w:val="005A54E6"/>
    <w:rsid w:val="005B624E"/>
    <w:rsid w:val="005F5E3E"/>
    <w:rsid w:val="00603528"/>
    <w:rsid w:val="00631243"/>
    <w:rsid w:val="00651A48"/>
    <w:rsid w:val="00696BAD"/>
    <w:rsid w:val="006B7FD4"/>
    <w:rsid w:val="006D0D04"/>
    <w:rsid w:val="00704114"/>
    <w:rsid w:val="00733825"/>
    <w:rsid w:val="00784FD9"/>
    <w:rsid w:val="007955F8"/>
    <w:rsid w:val="007E4633"/>
    <w:rsid w:val="00832048"/>
    <w:rsid w:val="008620EE"/>
    <w:rsid w:val="008C3AB2"/>
    <w:rsid w:val="008D4167"/>
    <w:rsid w:val="008D7F60"/>
    <w:rsid w:val="008F28EE"/>
    <w:rsid w:val="00914DE5"/>
    <w:rsid w:val="00955E94"/>
    <w:rsid w:val="009C6741"/>
    <w:rsid w:val="00A85634"/>
    <w:rsid w:val="00B867F0"/>
    <w:rsid w:val="00BA4C4F"/>
    <w:rsid w:val="00BC4E66"/>
    <w:rsid w:val="00CD2008"/>
    <w:rsid w:val="00D55042"/>
    <w:rsid w:val="00DE23B8"/>
    <w:rsid w:val="00E07362"/>
    <w:rsid w:val="00E34130"/>
    <w:rsid w:val="00E541F2"/>
    <w:rsid w:val="00EC5D90"/>
    <w:rsid w:val="00F34A12"/>
    <w:rsid w:val="00F66DEB"/>
    <w:rsid w:val="00F9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3E"/>
    <w:pPr>
      <w:spacing w:after="0" w:line="240" w:lineRule="auto"/>
    </w:pPr>
    <w:rPr>
      <w:rFonts w:ascii="Strider" w:eastAsia="Times New Roman" w:hAnsi="Strider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ППЗ</dc:creator>
  <cp:keywords/>
  <dc:description/>
  <cp:lastModifiedBy>ППЗ</cp:lastModifiedBy>
  <cp:revision>7</cp:revision>
  <cp:lastPrinted>2022-07-04T05:05:00Z</cp:lastPrinted>
  <dcterms:created xsi:type="dcterms:W3CDTF">2021-07-07T07:38:00Z</dcterms:created>
  <dcterms:modified xsi:type="dcterms:W3CDTF">2022-07-04T05:11:00Z</dcterms:modified>
</cp:coreProperties>
</file>