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C52" w:rsidRDefault="00615C52">
      <w:pPr>
        <w:pStyle w:val="ConsPlusTitlePage"/>
      </w:pPr>
      <w:r>
        <w:t xml:space="preserve">Документ предоставлен </w:t>
      </w:r>
      <w:hyperlink r:id="rId5">
        <w:r>
          <w:rPr>
            <w:color w:val="0000FF"/>
          </w:rPr>
          <w:t>КонсультантПлюс</w:t>
        </w:r>
      </w:hyperlink>
      <w:r>
        <w:br/>
      </w:r>
    </w:p>
    <w:p w:rsidR="00615C52" w:rsidRDefault="00615C52">
      <w:pPr>
        <w:pStyle w:val="ConsPlusNormal"/>
        <w:jc w:val="both"/>
        <w:outlineLvl w:val="0"/>
      </w:pPr>
    </w:p>
    <w:p w:rsidR="00615C52" w:rsidRDefault="00615C52">
      <w:pPr>
        <w:pStyle w:val="ConsPlusTitle"/>
        <w:jc w:val="center"/>
        <w:outlineLvl w:val="0"/>
      </w:pPr>
      <w:r>
        <w:t>АДМИНИСТРАЦИЯ МУНИЦИПАЛЬНОГО ОБРАЗОВАНИЯ Г. САЯНОГОРСК</w:t>
      </w:r>
    </w:p>
    <w:p w:rsidR="00615C52" w:rsidRDefault="00615C52">
      <w:pPr>
        <w:pStyle w:val="ConsPlusTitle"/>
        <w:jc w:val="both"/>
      </w:pPr>
    </w:p>
    <w:p w:rsidR="00615C52" w:rsidRDefault="00615C52">
      <w:pPr>
        <w:pStyle w:val="ConsPlusTitle"/>
        <w:jc w:val="center"/>
      </w:pPr>
      <w:r>
        <w:t>ПОСТАНОВЛЕНИЕ</w:t>
      </w:r>
    </w:p>
    <w:p w:rsidR="00615C52" w:rsidRDefault="00615C52">
      <w:pPr>
        <w:pStyle w:val="ConsPlusTitle"/>
        <w:jc w:val="center"/>
      </w:pPr>
      <w:r>
        <w:t>от 27 ноября 2018 г. N 847</w:t>
      </w:r>
    </w:p>
    <w:p w:rsidR="00615C52" w:rsidRDefault="00615C52">
      <w:pPr>
        <w:pStyle w:val="ConsPlusTitle"/>
        <w:jc w:val="both"/>
      </w:pPr>
    </w:p>
    <w:p w:rsidR="00615C52" w:rsidRDefault="00615C52">
      <w:pPr>
        <w:pStyle w:val="ConsPlusTitle"/>
        <w:jc w:val="center"/>
      </w:pPr>
      <w:r>
        <w:t>ОБ УТВЕРЖДЕНИИ АДМИНИСТРАТИВНОГО РЕГЛАМЕНТА</w:t>
      </w:r>
    </w:p>
    <w:p w:rsidR="00615C52" w:rsidRDefault="00615C52">
      <w:pPr>
        <w:pStyle w:val="ConsPlusTitle"/>
        <w:jc w:val="center"/>
      </w:pPr>
      <w:r>
        <w:t>ПО ПРЕДОСТАВЛЕНИЮ МУНИЦИПАЛЬНОЙ УСЛУГИ</w:t>
      </w:r>
    </w:p>
    <w:p w:rsidR="00615C52" w:rsidRDefault="00615C52">
      <w:pPr>
        <w:pStyle w:val="ConsPlusTitle"/>
        <w:jc w:val="center"/>
      </w:pPr>
      <w:r>
        <w:t>"ВЫДАЧА РАЗРЕШЕНИЯ НА СТРОИТЕЛЬСТВО"</w:t>
      </w:r>
    </w:p>
    <w:p w:rsidR="00615C52" w:rsidRDefault="00615C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15C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15C52" w:rsidRDefault="00615C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15C52" w:rsidRDefault="00615C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15C52" w:rsidRDefault="00615C52">
            <w:pPr>
              <w:pStyle w:val="ConsPlusNormal"/>
              <w:jc w:val="center"/>
            </w:pPr>
            <w:r>
              <w:rPr>
                <w:color w:val="392C69"/>
              </w:rPr>
              <w:t>Список изменяющих документов</w:t>
            </w:r>
          </w:p>
          <w:p w:rsidR="00615C52" w:rsidRDefault="00615C52">
            <w:pPr>
              <w:pStyle w:val="ConsPlusNormal"/>
              <w:jc w:val="center"/>
            </w:pPr>
            <w:r>
              <w:rPr>
                <w:color w:val="392C69"/>
              </w:rPr>
              <w:t>(в ред. Постановлений Администрации муниципального образования г. Саяногорск</w:t>
            </w:r>
          </w:p>
          <w:p w:rsidR="00615C52" w:rsidRDefault="00615C52">
            <w:pPr>
              <w:pStyle w:val="ConsPlusNormal"/>
              <w:jc w:val="center"/>
            </w:pPr>
            <w:r>
              <w:rPr>
                <w:color w:val="392C69"/>
              </w:rPr>
              <w:t xml:space="preserve">от 15.07.2019 </w:t>
            </w:r>
            <w:hyperlink r:id="rId6">
              <w:r>
                <w:rPr>
                  <w:color w:val="0000FF"/>
                </w:rPr>
                <w:t>N 510</w:t>
              </w:r>
            </w:hyperlink>
            <w:r>
              <w:rPr>
                <w:color w:val="392C69"/>
              </w:rPr>
              <w:t xml:space="preserve">, от 19.08.2019 </w:t>
            </w:r>
            <w:hyperlink r:id="rId7">
              <w:r>
                <w:rPr>
                  <w:color w:val="0000FF"/>
                </w:rPr>
                <w:t>N 590</w:t>
              </w:r>
            </w:hyperlink>
            <w:r>
              <w:rPr>
                <w:color w:val="392C69"/>
              </w:rPr>
              <w:t xml:space="preserve">, от 03.09.2019 </w:t>
            </w:r>
            <w:hyperlink r:id="rId8">
              <w:r>
                <w:rPr>
                  <w:color w:val="0000FF"/>
                </w:rPr>
                <w:t>N 633</w:t>
              </w:r>
            </w:hyperlink>
            <w:r>
              <w:rPr>
                <w:color w:val="392C69"/>
              </w:rPr>
              <w:t>,</w:t>
            </w:r>
          </w:p>
          <w:p w:rsidR="00615C52" w:rsidRDefault="00615C52">
            <w:pPr>
              <w:pStyle w:val="ConsPlusNormal"/>
              <w:jc w:val="center"/>
            </w:pPr>
            <w:r>
              <w:rPr>
                <w:color w:val="392C69"/>
              </w:rPr>
              <w:t xml:space="preserve">от 05.02.2020 </w:t>
            </w:r>
            <w:hyperlink r:id="rId9">
              <w:r>
                <w:rPr>
                  <w:color w:val="0000FF"/>
                </w:rPr>
                <w:t>N 47</w:t>
              </w:r>
            </w:hyperlink>
            <w:r>
              <w:rPr>
                <w:color w:val="392C69"/>
              </w:rPr>
              <w:t xml:space="preserve">, от 01.10.2021 </w:t>
            </w:r>
            <w:hyperlink r:id="rId10">
              <w:r>
                <w:rPr>
                  <w:color w:val="0000FF"/>
                </w:rPr>
                <w:t>N 603</w:t>
              </w:r>
            </w:hyperlink>
            <w:r>
              <w:rPr>
                <w:color w:val="392C69"/>
              </w:rPr>
              <w:t xml:space="preserve">, от 22.05.2023 </w:t>
            </w:r>
            <w:hyperlink r:id="rId11">
              <w:r>
                <w:rPr>
                  <w:color w:val="0000FF"/>
                </w:rPr>
                <w:t>N 375</w:t>
              </w:r>
            </w:hyperlink>
            <w:r>
              <w:rPr>
                <w:color w:val="392C69"/>
              </w:rPr>
              <w:t>,</w:t>
            </w:r>
          </w:p>
          <w:p w:rsidR="00615C52" w:rsidRDefault="00615C52">
            <w:pPr>
              <w:pStyle w:val="ConsPlusNormal"/>
              <w:jc w:val="center"/>
            </w:pPr>
            <w:r>
              <w:rPr>
                <w:color w:val="392C69"/>
              </w:rPr>
              <w:t xml:space="preserve">от 14.07.2023 </w:t>
            </w:r>
            <w:hyperlink r:id="rId12">
              <w:r>
                <w:rPr>
                  <w:color w:val="0000FF"/>
                </w:rPr>
                <w:t>N 587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15C52" w:rsidRDefault="00615C52">
            <w:pPr>
              <w:pStyle w:val="ConsPlusNormal"/>
            </w:pPr>
          </w:p>
        </w:tc>
      </w:tr>
    </w:tbl>
    <w:p w:rsidR="00615C52" w:rsidRDefault="00615C52">
      <w:pPr>
        <w:pStyle w:val="ConsPlusNormal"/>
        <w:jc w:val="both"/>
      </w:pPr>
    </w:p>
    <w:p w:rsidR="00615C52" w:rsidRDefault="00615C52">
      <w:pPr>
        <w:pStyle w:val="ConsPlusNormal"/>
        <w:ind w:firstLine="540"/>
        <w:jc w:val="both"/>
      </w:pPr>
      <w:r>
        <w:t xml:space="preserve">В соответствии Федеральным </w:t>
      </w:r>
      <w:hyperlink r:id="rId13">
        <w:r>
          <w:rPr>
            <w:color w:val="0000FF"/>
          </w:rPr>
          <w:t>законом</w:t>
        </w:r>
      </w:hyperlink>
      <w:r>
        <w:t xml:space="preserve"> от 27.07.2010 N 210-ФЗ "Об организации предоставления государственных и муниципальных услуг", </w:t>
      </w:r>
      <w:hyperlink r:id="rId14">
        <w:r>
          <w:rPr>
            <w:color w:val="0000FF"/>
          </w:rPr>
          <w:t>Постановлением</w:t>
        </w:r>
      </w:hyperlink>
      <w:r>
        <w:t xml:space="preserve"> Администрации муниципального образования город Саяногорск от 21.03.2018 N 196 "О разработке и утверждении административных регламентов предоставления муниципальных услуг", руководствуясь </w:t>
      </w:r>
      <w:hyperlink r:id="rId15">
        <w:r>
          <w:rPr>
            <w:color w:val="0000FF"/>
          </w:rPr>
          <w:t>ст. 32</w:t>
        </w:r>
      </w:hyperlink>
      <w:r>
        <w:t xml:space="preserve"> Устава муниципального образования город Саяногорск, утвержденного решением Саяногорского городского Совета депутатов от 31.05.2005 N 35, Администрация муниципального образования город Саяногорск постановляет:</w:t>
      </w:r>
    </w:p>
    <w:p w:rsidR="00615C52" w:rsidRDefault="00615C52">
      <w:pPr>
        <w:pStyle w:val="ConsPlusNormal"/>
        <w:jc w:val="both"/>
      </w:pPr>
    </w:p>
    <w:p w:rsidR="00615C52" w:rsidRDefault="00615C52">
      <w:pPr>
        <w:pStyle w:val="ConsPlusNormal"/>
        <w:ind w:firstLine="540"/>
        <w:jc w:val="both"/>
      </w:pPr>
      <w:r>
        <w:t xml:space="preserve">1. Утвердить Административный </w:t>
      </w:r>
      <w:hyperlink w:anchor="P44">
        <w:r>
          <w:rPr>
            <w:color w:val="0000FF"/>
          </w:rPr>
          <w:t>регламент</w:t>
        </w:r>
      </w:hyperlink>
      <w:r>
        <w:t xml:space="preserve"> по предоставлению муниципальной услуги "Выдача разрешения на строительство" (приложение).</w:t>
      </w:r>
    </w:p>
    <w:p w:rsidR="00615C52" w:rsidRDefault="00615C52">
      <w:pPr>
        <w:pStyle w:val="ConsPlusNormal"/>
        <w:spacing w:before="220"/>
        <w:ind w:firstLine="540"/>
        <w:jc w:val="both"/>
      </w:pPr>
      <w:r>
        <w:t>2. Признать утратившими силу:</w:t>
      </w:r>
    </w:p>
    <w:p w:rsidR="00615C52" w:rsidRDefault="00615C52">
      <w:pPr>
        <w:pStyle w:val="ConsPlusNormal"/>
        <w:spacing w:before="220"/>
        <w:ind w:firstLine="540"/>
        <w:jc w:val="both"/>
      </w:pPr>
      <w:r>
        <w:t xml:space="preserve">2.1. </w:t>
      </w:r>
      <w:hyperlink r:id="rId16">
        <w:r>
          <w:rPr>
            <w:color w:val="0000FF"/>
          </w:rPr>
          <w:t>Постановление</w:t>
        </w:r>
      </w:hyperlink>
      <w:r>
        <w:t xml:space="preserve"> Администрации муниципального образования город Саяногорск от 03.12.2013 N 1847 "Об утверждении Административного регламента по предоставлению муниципальной услуги "Выдача разрешений на строительство, реконструкцию объектов капитального строительства".</w:t>
      </w:r>
    </w:p>
    <w:p w:rsidR="00615C52" w:rsidRDefault="00615C52">
      <w:pPr>
        <w:pStyle w:val="ConsPlusNormal"/>
        <w:spacing w:before="220"/>
        <w:ind w:firstLine="540"/>
        <w:jc w:val="both"/>
      </w:pPr>
      <w:r>
        <w:t xml:space="preserve">2.2. </w:t>
      </w:r>
      <w:hyperlink r:id="rId17">
        <w:r>
          <w:rPr>
            <w:color w:val="0000FF"/>
          </w:rPr>
          <w:t>Постановление</w:t>
        </w:r>
      </w:hyperlink>
      <w:r>
        <w:t xml:space="preserve"> Администрации муниципального образования город Саяногорск от 31.03.2016 N 272 "О внесении изменений в Постановление Администрации муниципального образования г. Саяногорск от 03.12.2013 N 1847 "Об утверждении Административного регламента по предоставлению муниципальной услуги "Выдача разрешений на строительство, реконструкцию объектов капитального строительства".</w:t>
      </w:r>
    </w:p>
    <w:p w:rsidR="00615C52" w:rsidRDefault="00615C52">
      <w:pPr>
        <w:pStyle w:val="ConsPlusNormal"/>
        <w:spacing w:before="220"/>
        <w:ind w:firstLine="540"/>
        <w:jc w:val="both"/>
      </w:pPr>
      <w:r>
        <w:t xml:space="preserve">2.3. </w:t>
      </w:r>
      <w:hyperlink r:id="rId18">
        <w:r>
          <w:rPr>
            <w:color w:val="0000FF"/>
          </w:rPr>
          <w:t>Постановление</w:t>
        </w:r>
      </w:hyperlink>
      <w:r>
        <w:t xml:space="preserve"> Администрации муниципального образования город Саяногорск от 03.06.2016 N 539 "О внесении изменений в Постановление Администрации муниципального образования г. Саяногорск от 03.12.2013 N 1847 "Об утверждении Административного регламента по предоставлению муниципальной услуги "Выдача разрешений на строительство, реконструкцию объектов капитального строительства".</w:t>
      </w:r>
    </w:p>
    <w:p w:rsidR="00615C52" w:rsidRDefault="00615C52">
      <w:pPr>
        <w:pStyle w:val="ConsPlusNormal"/>
        <w:spacing w:before="220"/>
        <w:ind w:firstLine="540"/>
        <w:jc w:val="both"/>
      </w:pPr>
      <w:r>
        <w:t xml:space="preserve">2.4. </w:t>
      </w:r>
      <w:hyperlink r:id="rId19">
        <w:r>
          <w:rPr>
            <w:color w:val="0000FF"/>
          </w:rPr>
          <w:t>Пункт 6</w:t>
        </w:r>
      </w:hyperlink>
      <w:r>
        <w:t xml:space="preserve"> Постановления Администрации муниципального образования город Саяногорск от 12.04.2017 N 272 "О внесении изменений в Постановления Администрации муниципального образования г. Саяногорск".</w:t>
      </w:r>
    </w:p>
    <w:p w:rsidR="00615C52" w:rsidRDefault="00615C52">
      <w:pPr>
        <w:pStyle w:val="ConsPlusNormal"/>
        <w:spacing w:before="220"/>
        <w:ind w:firstLine="540"/>
        <w:jc w:val="both"/>
      </w:pPr>
      <w:r>
        <w:t xml:space="preserve">2.5. </w:t>
      </w:r>
      <w:hyperlink r:id="rId20">
        <w:r>
          <w:rPr>
            <w:color w:val="0000FF"/>
          </w:rPr>
          <w:t>Постановление</w:t>
        </w:r>
      </w:hyperlink>
      <w:r>
        <w:t xml:space="preserve"> Администрации муниципального образования город Саяногорск от 02.05.2017 N 340 "О внесении изменений в Постановление Администрации муниципального </w:t>
      </w:r>
      <w:r>
        <w:lastRenderedPageBreak/>
        <w:t>образования г. Саяногорск от 03.12.2013 N 1847".</w:t>
      </w:r>
    </w:p>
    <w:p w:rsidR="00615C52" w:rsidRDefault="00615C52">
      <w:pPr>
        <w:pStyle w:val="ConsPlusNormal"/>
        <w:spacing w:before="220"/>
        <w:ind w:firstLine="540"/>
        <w:jc w:val="both"/>
      </w:pPr>
      <w:r>
        <w:t xml:space="preserve">2.6. </w:t>
      </w:r>
      <w:hyperlink r:id="rId21">
        <w:r>
          <w:rPr>
            <w:color w:val="0000FF"/>
          </w:rPr>
          <w:t>Постановление</w:t>
        </w:r>
      </w:hyperlink>
      <w:r>
        <w:t xml:space="preserve"> Администрации муниципального образования город Саяногорск от 08.08.2018 N 577 "О внесении изменений в Постановление Администрации муниципального образования г. Саяногорск от 03.12.2013 N 1847 "Об утверждении Административного регламента по предоставлению муниципальной услуги "Выдача разрешений на строительство, реконструкцию объектов капитального строительства".</w:t>
      </w:r>
    </w:p>
    <w:p w:rsidR="00615C52" w:rsidRDefault="00615C52">
      <w:pPr>
        <w:pStyle w:val="ConsPlusNormal"/>
        <w:spacing w:before="220"/>
        <w:ind w:firstLine="540"/>
        <w:jc w:val="both"/>
      </w:pPr>
      <w:r>
        <w:t>3. Информационно-аналитическому отделу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w:t>
      </w:r>
    </w:p>
    <w:p w:rsidR="00615C52" w:rsidRDefault="00615C52">
      <w:pPr>
        <w:pStyle w:val="ConsPlusNormal"/>
        <w:spacing w:before="220"/>
        <w:ind w:firstLine="540"/>
        <w:jc w:val="both"/>
      </w:pPr>
      <w:r>
        <w:t>4. Настоящее Постановление вступает в силу после его официального опубликования в средствах массовой информации.</w:t>
      </w:r>
    </w:p>
    <w:p w:rsidR="00615C52" w:rsidRDefault="00615C52">
      <w:pPr>
        <w:pStyle w:val="ConsPlusNormal"/>
        <w:spacing w:before="220"/>
        <w:ind w:firstLine="540"/>
        <w:jc w:val="both"/>
      </w:pPr>
      <w:r>
        <w:t>5. Контроль за исполнением настоящего Постановления возложить на руководителя Департамента архитектуры, градостроительства и недвижимости города Саяногорска.</w:t>
      </w:r>
    </w:p>
    <w:p w:rsidR="00615C52" w:rsidRDefault="00615C52">
      <w:pPr>
        <w:pStyle w:val="ConsPlusNormal"/>
        <w:jc w:val="both"/>
      </w:pPr>
    </w:p>
    <w:p w:rsidR="00615C52" w:rsidRDefault="00615C52">
      <w:pPr>
        <w:pStyle w:val="ConsPlusNormal"/>
        <w:jc w:val="right"/>
      </w:pPr>
      <w:r>
        <w:t>Глава</w:t>
      </w:r>
    </w:p>
    <w:p w:rsidR="00615C52" w:rsidRDefault="00615C52">
      <w:pPr>
        <w:pStyle w:val="ConsPlusNormal"/>
        <w:jc w:val="right"/>
      </w:pPr>
      <w:r>
        <w:t>муниципального образования</w:t>
      </w:r>
    </w:p>
    <w:p w:rsidR="00615C52" w:rsidRDefault="00615C52">
      <w:pPr>
        <w:pStyle w:val="ConsPlusNormal"/>
        <w:jc w:val="right"/>
      </w:pPr>
      <w:r>
        <w:t>город Саяногорск</w:t>
      </w:r>
    </w:p>
    <w:p w:rsidR="00615C52" w:rsidRDefault="00615C52">
      <w:pPr>
        <w:pStyle w:val="ConsPlusNormal"/>
        <w:jc w:val="right"/>
      </w:pPr>
      <w:r>
        <w:t>М.А.ВАЛОВ</w:t>
      </w:r>
    </w:p>
    <w:p w:rsidR="00615C52" w:rsidRDefault="00615C52">
      <w:pPr>
        <w:pStyle w:val="ConsPlusNormal"/>
        <w:jc w:val="both"/>
      </w:pPr>
    </w:p>
    <w:p w:rsidR="00615C52" w:rsidRDefault="00615C52">
      <w:pPr>
        <w:pStyle w:val="ConsPlusNormal"/>
        <w:jc w:val="both"/>
      </w:pPr>
    </w:p>
    <w:p w:rsidR="00615C52" w:rsidRDefault="00615C52">
      <w:pPr>
        <w:pStyle w:val="ConsPlusNormal"/>
        <w:jc w:val="both"/>
      </w:pPr>
    </w:p>
    <w:p w:rsidR="00615C52" w:rsidRDefault="00615C52">
      <w:pPr>
        <w:pStyle w:val="ConsPlusNormal"/>
        <w:jc w:val="both"/>
      </w:pPr>
    </w:p>
    <w:p w:rsidR="00615C52" w:rsidRDefault="00615C52">
      <w:pPr>
        <w:pStyle w:val="ConsPlusNormal"/>
        <w:jc w:val="both"/>
      </w:pPr>
    </w:p>
    <w:p w:rsidR="00615C52" w:rsidRDefault="00615C52">
      <w:pPr>
        <w:pStyle w:val="ConsPlusNormal"/>
        <w:jc w:val="right"/>
        <w:outlineLvl w:val="0"/>
      </w:pPr>
      <w:r>
        <w:t>Приложение</w:t>
      </w:r>
    </w:p>
    <w:p w:rsidR="00615C52" w:rsidRDefault="00615C52">
      <w:pPr>
        <w:pStyle w:val="ConsPlusNormal"/>
        <w:jc w:val="right"/>
      </w:pPr>
      <w:r>
        <w:t>к Постановлению Администрации</w:t>
      </w:r>
    </w:p>
    <w:p w:rsidR="00615C52" w:rsidRDefault="00615C52">
      <w:pPr>
        <w:pStyle w:val="ConsPlusNormal"/>
        <w:jc w:val="right"/>
      </w:pPr>
      <w:r>
        <w:t>муниципального образования</w:t>
      </w:r>
    </w:p>
    <w:p w:rsidR="00615C52" w:rsidRDefault="00615C52">
      <w:pPr>
        <w:pStyle w:val="ConsPlusNormal"/>
        <w:jc w:val="right"/>
      </w:pPr>
      <w:r>
        <w:t>город Саяногорск</w:t>
      </w:r>
    </w:p>
    <w:p w:rsidR="00615C52" w:rsidRDefault="00615C52">
      <w:pPr>
        <w:pStyle w:val="ConsPlusNormal"/>
        <w:jc w:val="right"/>
      </w:pPr>
      <w:r>
        <w:t>от 27.11.2018 N 847</w:t>
      </w:r>
    </w:p>
    <w:p w:rsidR="00615C52" w:rsidRDefault="00615C52">
      <w:pPr>
        <w:pStyle w:val="ConsPlusNormal"/>
        <w:jc w:val="both"/>
      </w:pPr>
    </w:p>
    <w:p w:rsidR="00615C52" w:rsidRDefault="00615C52">
      <w:pPr>
        <w:pStyle w:val="ConsPlusTitle"/>
        <w:jc w:val="center"/>
      </w:pPr>
      <w:bookmarkStart w:id="0" w:name="P44"/>
      <w:bookmarkEnd w:id="0"/>
      <w:r>
        <w:t>АДМИНИСТРАТИВНЫЙ РЕГЛАМЕНТ</w:t>
      </w:r>
    </w:p>
    <w:p w:rsidR="00615C52" w:rsidRDefault="00615C52">
      <w:pPr>
        <w:pStyle w:val="ConsPlusTitle"/>
        <w:jc w:val="center"/>
      </w:pPr>
      <w:r>
        <w:t>ПО ПРЕДОСТАВЛЕНИЮ МУНИЦИПАЛЬНОЙ УСЛУГИ</w:t>
      </w:r>
    </w:p>
    <w:p w:rsidR="00615C52" w:rsidRDefault="00615C52">
      <w:pPr>
        <w:pStyle w:val="ConsPlusTitle"/>
        <w:jc w:val="center"/>
      </w:pPr>
      <w:r>
        <w:t>"ВЫДАЧА РАЗРЕШЕНИЯ НА СТРОИТЕЛЬСТВО"</w:t>
      </w:r>
    </w:p>
    <w:p w:rsidR="00615C52" w:rsidRDefault="00615C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15C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15C52" w:rsidRDefault="00615C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15C52" w:rsidRDefault="00615C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15C52" w:rsidRDefault="00615C52">
            <w:pPr>
              <w:pStyle w:val="ConsPlusNormal"/>
              <w:jc w:val="center"/>
            </w:pPr>
            <w:r>
              <w:rPr>
                <w:color w:val="392C69"/>
              </w:rPr>
              <w:t>Список изменяющих документов</w:t>
            </w:r>
          </w:p>
          <w:p w:rsidR="00615C52" w:rsidRDefault="00615C52">
            <w:pPr>
              <w:pStyle w:val="ConsPlusNormal"/>
              <w:jc w:val="center"/>
            </w:pPr>
            <w:r>
              <w:rPr>
                <w:color w:val="392C69"/>
              </w:rPr>
              <w:t>(в ред. Постановлений Администрации муниципального образования г. Саяногорск</w:t>
            </w:r>
          </w:p>
          <w:p w:rsidR="00615C52" w:rsidRDefault="00615C52">
            <w:pPr>
              <w:pStyle w:val="ConsPlusNormal"/>
              <w:jc w:val="center"/>
            </w:pPr>
            <w:r>
              <w:rPr>
                <w:color w:val="392C69"/>
              </w:rPr>
              <w:t xml:space="preserve">от 15.07.2019 </w:t>
            </w:r>
            <w:hyperlink r:id="rId22">
              <w:r>
                <w:rPr>
                  <w:color w:val="0000FF"/>
                </w:rPr>
                <w:t>N 510</w:t>
              </w:r>
            </w:hyperlink>
            <w:r>
              <w:rPr>
                <w:color w:val="392C69"/>
              </w:rPr>
              <w:t xml:space="preserve">, от 19.08.2019 </w:t>
            </w:r>
            <w:hyperlink r:id="rId23">
              <w:r>
                <w:rPr>
                  <w:color w:val="0000FF"/>
                </w:rPr>
                <w:t>N 590</w:t>
              </w:r>
            </w:hyperlink>
            <w:r>
              <w:rPr>
                <w:color w:val="392C69"/>
              </w:rPr>
              <w:t xml:space="preserve">, от 03.09.2019 </w:t>
            </w:r>
            <w:hyperlink r:id="rId24">
              <w:r>
                <w:rPr>
                  <w:color w:val="0000FF"/>
                </w:rPr>
                <w:t>N 633</w:t>
              </w:r>
            </w:hyperlink>
            <w:r>
              <w:rPr>
                <w:color w:val="392C69"/>
              </w:rPr>
              <w:t>,</w:t>
            </w:r>
          </w:p>
          <w:p w:rsidR="00615C52" w:rsidRDefault="00615C52">
            <w:pPr>
              <w:pStyle w:val="ConsPlusNormal"/>
              <w:jc w:val="center"/>
            </w:pPr>
            <w:r>
              <w:rPr>
                <w:color w:val="392C69"/>
              </w:rPr>
              <w:t xml:space="preserve">от 05.02.2020 </w:t>
            </w:r>
            <w:hyperlink r:id="rId25">
              <w:r>
                <w:rPr>
                  <w:color w:val="0000FF"/>
                </w:rPr>
                <w:t>N 47</w:t>
              </w:r>
            </w:hyperlink>
            <w:r>
              <w:rPr>
                <w:color w:val="392C69"/>
              </w:rPr>
              <w:t xml:space="preserve">, от 01.10.2021 </w:t>
            </w:r>
            <w:hyperlink r:id="rId26">
              <w:r>
                <w:rPr>
                  <w:color w:val="0000FF"/>
                </w:rPr>
                <w:t>N 603</w:t>
              </w:r>
            </w:hyperlink>
            <w:r>
              <w:rPr>
                <w:color w:val="392C69"/>
              </w:rPr>
              <w:t xml:space="preserve">, от 22.05.2023 </w:t>
            </w:r>
            <w:hyperlink r:id="rId27">
              <w:r>
                <w:rPr>
                  <w:color w:val="0000FF"/>
                </w:rPr>
                <w:t>N 375</w:t>
              </w:r>
            </w:hyperlink>
            <w:r>
              <w:rPr>
                <w:color w:val="392C69"/>
              </w:rPr>
              <w:t>,</w:t>
            </w:r>
          </w:p>
          <w:p w:rsidR="00615C52" w:rsidRDefault="00615C52">
            <w:pPr>
              <w:pStyle w:val="ConsPlusNormal"/>
              <w:jc w:val="center"/>
            </w:pPr>
            <w:r>
              <w:rPr>
                <w:color w:val="392C69"/>
              </w:rPr>
              <w:t xml:space="preserve">от 14.07.2023 </w:t>
            </w:r>
            <w:hyperlink r:id="rId28">
              <w:r>
                <w:rPr>
                  <w:color w:val="0000FF"/>
                </w:rPr>
                <w:t>N 587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15C52" w:rsidRDefault="00615C52">
            <w:pPr>
              <w:pStyle w:val="ConsPlusNormal"/>
            </w:pPr>
          </w:p>
        </w:tc>
      </w:tr>
    </w:tbl>
    <w:p w:rsidR="00615C52" w:rsidRDefault="00615C52">
      <w:pPr>
        <w:pStyle w:val="ConsPlusNormal"/>
        <w:jc w:val="both"/>
      </w:pPr>
    </w:p>
    <w:p w:rsidR="00615C52" w:rsidRDefault="00615C52">
      <w:pPr>
        <w:pStyle w:val="ConsPlusTitle"/>
        <w:ind w:firstLine="540"/>
        <w:jc w:val="both"/>
        <w:outlineLvl w:val="1"/>
      </w:pPr>
      <w:r>
        <w:t>I. Общие положения</w:t>
      </w:r>
    </w:p>
    <w:p w:rsidR="00615C52" w:rsidRDefault="00615C52">
      <w:pPr>
        <w:pStyle w:val="ConsPlusNormal"/>
        <w:jc w:val="both"/>
      </w:pPr>
    </w:p>
    <w:p w:rsidR="00615C52" w:rsidRDefault="00615C52">
      <w:pPr>
        <w:pStyle w:val="ConsPlusTitle"/>
        <w:ind w:firstLine="540"/>
        <w:jc w:val="both"/>
        <w:outlineLvl w:val="2"/>
      </w:pPr>
      <w:r>
        <w:t>Общие сведения о муниципальной услуге</w:t>
      </w:r>
    </w:p>
    <w:p w:rsidR="00615C52" w:rsidRDefault="00615C52">
      <w:pPr>
        <w:pStyle w:val="ConsPlusNormal"/>
        <w:jc w:val="both"/>
      </w:pPr>
    </w:p>
    <w:p w:rsidR="00615C52" w:rsidRDefault="00615C52">
      <w:pPr>
        <w:pStyle w:val="ConsPlusNormal"/>
        <w:ind w:firstLine="540"/>
        <w:jc w:val="both"/>
      </w:pPr>
      <w:r>
        <w:t xml:space="preserve">1.1. Административный регламент по предоставлению муниципальной услуги "Выдача разрешения на строительство" (далее - регламент) устанавливает порядок и стандарт предоставления муниципальной услуги по выдаче разрешения на строительство, продлению срока действия разрешения на строительство, внесению изменений в разрешение на строительство (далее - муниципальная услуга), а также состав, последовательность и сроки выполнения административных процедур, требования к порядку их выполнения, порядок и </w:t>
      </w:r>
      <w:r>
        <w:lastRenderedPageBreak/>
        <w:t>формы контроля 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специалистов муниципальной услуги; создания комфортных условий для ее получения.</w:t>
      </w:r>
    </w:p>
    <w:p w:rsidR="00615C52" w:rsidRDefault="00615C52">
      <w:pPr>
        <w:pStyle w:val="ConsPlusNormal"/>
        <w:spacing w:before="220"/>
        <w:ind w:firstLine="540"/>
        <w:jc w:val="both"/>
      </w:pPr>
      <w:r>
        <w:t>1.2. Регламент определяет порядок, сроки и последовательность действий (административных процедур) при предоставлении муниципальной услуги на территории муниципального образования город Саяногорск.</w:t>
      </w:r>
    </w:p>
    <w:p w:rsidR="00615C52" w:rsidRDefault="00615C52">
      <w:pPr>
        <w:pStyle w:val="ConsPlusNormal"/>
        <w:jc w:val="both"/>
      </w:pPr>
    </w:p>
    <w:p w:rsidR="00615C52" w:rsidRDefault="00615C52">
      <w:pPr>
        <w:pStyle w:val="ConsPlusTitle"/>
        <w:ind w:firstLine="540"/>
        <w:jc w:val="both"/>
        <w:outlineLvl w:val="2"/>
      </w:pPr>
      <w:r>
        <w:t>Орган, предоставляющий муниципальную услугу</w:t>
      </w:r>
    </w:p>
    <w:p w:rsidR="00615C52" w:rsidRDefault="00615C52">
      <w:pPr>
        <w:pStyle w:val="ConsPlusNormal"/>
        <w:jc w:val="both"/>
      </w:pPr>
    </w:p>
    <w:p w:rsidR="00615C52" w:rsidRDefault="00615C52">
      <w:pPr>
        <w:pStyle w:val="ConsPlusNormal"/>
        <w:ind w:firstLine="540"/>
        <w:jc w:val="both"/>
      </w:pPr>
      <w:r>
        <w:t>1.3. Органом, предоставляющим муниципальную услугу на территории муниципального образования город Саяногорск (далее - уполномоченный орган), является Департамент архитектуры, градостроительства и недвижимости (ДАГН) города Саяногорска.</w:t>
      </w:r>
    </w:p>
    <w:p w:rsidR="00615C52" w:rsidRDefault="00615C52">
      <w:pPr>
        <w:pStyle w:val="ConsPlusNormal"/>
        <w:spacing w:before="220"/>
        <w:ind w:firstLine="540"/>
        <w:jc w:val="both"/>
      </w:pPr>
      <w:r>
        <w:t>1.4. Уполномоченный орган в рамках предоставления муниципальной услуги осуществляет межведомственное информационное взаимодействие с:</w:t>
      </w:r>
    </w:p>
    <w:p w:rsidR="00615C52" w:rsidRDefault="00615C52">
      <w:pPr>
        <w:pStyle w:val="ConsPlusNormal"/>
        <w:spacing w:before="220"/>
        <w:ind w:firstLine="540"/>
        <w:jc w:val="both"/>
      </w:pPr>
      <w:r>
        <w:t>- Многофункциональным центром предоставления государственных и муниципальных услуг Республики Хакасия (далее - МФЦ);</w:t>
      </w:r>
    </w:p>
    <w:p w:rsidR="00615C52" w:rsidRDefault="00615C52">
      <w:pPr>
        <w:pStyle w:val="ConsPlusNormal"/>
        <w:spacing w:before="220"/>
        <w:ind w:firstLine="540"/>
        <w:jc w:val="both"/>
      </w:pPr>
      <w:r>
        <w:t>- Управлением Федеральной службы государственной регистрации, кадастра и картографии по Республике Хакасия;</w:t>
      </w:r>
    </w:p>
    <w:p w:rsidR="00615C52" w:rsidRDefault="00615C52">
      <w:pPr>
        <w:pStyle w:val="ConsPlusNormal"/>
        <w:spacing w:before="220"/>
        <w:ind w:firstLine="540"/>
        <w:jc w:val="both"/>
      </w:pPr>
      <w:r>
        <w:t>- Государственным унитарным предприятием Республики Хакасия "Управление технической инвентаризации";</w:t>
      </w:r>
    </w:p>
    <w:p w:rsidR="00615C52" w:rsidRDefault="00615C52">
      <w:pPr>
        <w:pStyle w:val="ConsPlusNormal"/>
        <w:spacing w:before="220"/>
        <w:ind w:firstLine="540"/>
        <w:jc w:val="both"/>
      </w:pPr>
      <w:r>
        <w:t>- Федеральным государственным предприятием "Ростехинвентаризация - Федеральное бюро технической инвентаризации" по Республике Хакасия;</w:t>
      </w:r>
    </w:p>
    <w:p w:rsidR="00615C52" w:rsidRDefault="00615C52">
      <w:pPr>
        <w:pStyle w:val="ConsPlusNormal"/>
        <w:spacing w:before="220"/>
        <w:ind w:firstLine="540"/>
        <w:jc w:val="both"/>
      </w:pPr>
      <w:r>
        <w:t>- Федеральной службой по надзору в сфере защиты прав потребителей и благополучия человека;</w:t>
      </w:r>
    </w:p>
    <w:p w:rsidR="00615C52" w:rsidRDefault="00615C52">
      <w:pPr>
        <w:pStyle w:val="ConsPlusNormal"/>
        <w:spacing w:before="220"/>
        <w:ind w:firstLine="540"/>
        <w:jc w:val="both"/>
      </w:pPr>
      <w:r>
        <w:t>- Управлением Федеральной службы по надзору в сфере защиты прав потребителей и благополучия человека по Республике Хакасия;</w:t>
      </w:r>
    </w:p>
    <w:p w:rsidR="00615C52" w:rsidRDefault="00615C52">
      <w:pPr>
        <w:pStyle w:val="ConsPlusNormal"/>
        <w:spacing w:before="220"/>
        <w:ind w:firstLine="540"/>
        <w:jc w:val="both"/>
      </w:pPr>
      <w:r>
        <w:t>- Министерством природных ресурсов и экологии Республики Хакасия;</w:t>
      </w:r>
    </w:p>
    <w:p w:rsidR="00615C52" w:rsidRDefault="00615C52">
      <w:pPr>
        <w:pStyle w:val="ConsPlusNormal"/>
        <w:spacing w:before="220"/>
        <w:ind w:firstLine="540"/>
        <w:jc w:val="both"/>
      </w:pPr>
      <w:r>
        <w:t>- Федеральным автономным учреждением "Главное управление государственной экспертизы";</w:t>
      </w:r>
    </w:p>
    <w:p w:rsidR="00615C52" w:rsidRDefault="00615C52">
      <w:pPr>
        <w:pStyle w:val="ConsPlusNormal"/>
        <w:spacing w:before="220"/>
        <w:ind w:firstLine="540"/>
        <w:jc w:val="both"/>
      </w:pPr>
      <w:r>
        <w:t>- Автономным учреждением Республики Хакасия "Государственная экспертиза Республики Хакасия".</w:t>
      </w:r>
    </w:p>
    <w:p w:rsidR="00615C52" w:rsidRDefault="00615C52">
      <w:pPr>
        <w:pStyle w:val="ConsPlusNormal"/>
        <w:jc w:val="both"/>
      </w:pPr>
    </w:p>
    <w:p w:rsidR="00615C52" w:rsidRDefault="00615C52">
      <w:pPr>
        <w:pStyle w:val="ConsPlusTitle"/>
        <w:ind w:firstLine="540"/>
        <w:jc w:val="both"/>
        <w:outlineLvl w:val="2"/>
      </w:pPr>
      <w:r>
        <w:t>Лица, имеющие право на получение муниципальной услуги</w:t>
      </w:r>
    </w:p>
    <w:p w:rsidR="00615C52" w:rsidRDefault="00615C52">
      <w:pPr>
        <w:pStyle w:val="ConsPlusNormal"/>
        <w:jc w:val="both"/>
      </w:pPr>
    </w:p>
    <w:p w:rsidR="00615C52" w:rsidRDefault="00615C52">
      <w:pPr>
        <w:pStyle w:val="ConsPlusNormal"/>
        <w:ind w:firstLine="540"/>
        <w:jc w:val="both"/>
      </w:pPr>
      <w:r>
        <w:t>1.5. Круг заявителей</w:t>
      </w:r>
    </w:p>
    <w:p w:rsidR="00615C52" w:rsidRDefault="00615C52">
      <w:pPr>
        <w:pStyle w:val="ConsPlusNormal"/>
        <w:jc w:val="both"/>
      </w:pPr>
    </w:p>
    <w:p w:rsidR="00615C52" w:rsidRDefault="00615C52">
      <w:pPr>
        <w:pStyle w:val="ConsPlusNormal"/>
        <w:ind w:firstLine="540"/>
        <w:jc w:val="both"/>
      </w:pPr>
      <w:r>
        <w:t xml:space="preserve">1.5.1.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w:t>
      </w:r>
      <w:r>
        <w:lastRenderedPageBreak/>
        <w:t>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615C52" w:rsidRDefault="00615C52">
      <w:pPr>
        <w:pStyle w:val="ConsPlusNormal"/>
        <w:spacing w:before="220"/>
        <w:ind w:firstLine="540"/>
        <w:jc w:val="both"/>
      </w:pPr>
      <w:r>
        <w:t>1.5.2. От имени юридических лиц заявления и документы, необходимые для предоставления муниципальной услуги, могут подавать:</w:t>
      </w:r>
    </w:p>
    <w:p w:rsidR="00615C52" w:rsidRDefault="00615C52">
      <w:pPr>
        <w:pStyle w:val="ConsPlusNormal"/>
        <w:spacing w:before="220"/>
        <w:ind w:firstLine="540"/>
        <w:jc w:val="both"/>
      </w:pPr>
      <w: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615C52" w:rsidRDefault="00615C52">
      <w:pPr>
        <w:pStyle w:val="ConsPlusNormal"/>
        <w:spacing w:before="220"/>
        <w:ind w:firstLine="540"/>
        <w:jc w:val="both"/>
      </w:pPr>
      <w:r>
        <w:t>2) представители юридических лиц в силу полномочий, основанных на доверенности или договоре.</w:t>
      </w:r>
    </w:p>
    <w:p w:rsidR="00615C52" w:rsidRDefault="00615C52">
      <w:pPr>
        <w:pStyle w:val="ConsPlusNormal"/>
        <w:spacing w:before="220"/>
        <w:ind w:firstLine="540"/>
        <w:jc w:val="both"/>
      </w:pPr>
      <w:r>
        <w:t>1.5.3. От имени физических лиц заявления и документы, необходимые для предоставления муниципальной услуги, могут подавать представители, действующие в силу полномочий, основанных на законе, доверенности или договоре.</w:t>
      </w:r>
    </w:p>
    <w:p w:rsidR="00615C52" w:rsidRDefault="00615C52">
      <w:pPr>
        <w:pStyle w:val="ConsPlusNormal"/>
        <w:jc w:val="both"/>
      </w:pPr>
    </w:p>
    <w:p w:rsidR="00615C52" w:rsidRDefault="00615C52">
      <w:pPr>
        <w:pStyle w:val="ConsPlusTitle"/>
        <w:ind w:firstLine="540"/>
        <w:jc w:val="both"/>
        <w:outlineLvl w:val="2"/>
      </w:pPr>
      <w:r>
        <w:t>Требования к порядку информирования о предоставлении муниципальной услуги</w:t>
      </w:r>
    </w:p>
    <w:p w:rsidR="00615C52" w:rsidRDefault="00615C52">
      <w:pPr>
        <w:pStyle w:val="ConsPlusNormal"/>
        <w:jc w:val="both"/>
      </w:pPr>
    </w:p>
    <w:p w:rsidR="00615C52" w:rsidRDefault="00615C52">
      <w:pPr>
        <w:pStyle w:val="ConsPlusNormal"/>
        <w:ind w:firstLine="540"/>
        <w:jc w:val="both"/>
      </w:pPr>
      <w:bookmarkStart w:id="1" w:name="P86"/>
      <w:bookmarkEnd w:id="1"/>
      <w:r>
        <w:t>1.6. Информация о месте нахождения и графике работы органов, предоставляющих муниципальную услугу</w:t>
      </w:r>
    </w:p>
    <w:p w:rsidR="00615C52" w:rsidRDefault="00615C52">
      <w:pPr>
        <w:pStyle w:val="ConsPlusNormal"/>
        <w:jc w:val="both"/>
      </w:pPr>
    </w:p>
    <w:p w:rsidR="00615C52" w:rsidRDefault="00615C52">
      <w:pPr>
        <w:pStyle w:val="ConsPlusNormal"/>
        <w:ind w:firstLine="540"/>
        <w:jc w:val="both"/>
      </w:pPr>
      <w:r>
        <w:t>Органом, предоставляющим муниципальную услугу на территории муниципального образования город Саяногорск, является Департамент архитектуры, градостроительства и недвижимости города Саяногорска, расположенный по адресу: Заводской микрорайон, 58, город Саяногорск, Республика Хакасия, 655603.</w:t>
      </w:r>
    </w:p>
    <w:p w:rsidR="00615C52" w:rsidRDefault="00615C52">
      <w:pPr>
        <w:pStyle w:val="ConsPlusNormal"/>
        <w:spacing w:before="220"/>
        <w:ind w:firstLine="540"/>
        <w:jc w:val="both"/>
      </w:pPr>
      <w:r>
        <w:t>Прием заявлений на предоставление муниципальной услуги осуществляется в приемной ДАГН (2 этаж) и в кабинете N 6 (1 этаж) - отдел градостроительства ДАГН города Саяногорска, а также в ГАУ "Многофункциональный центр предоставления государственных и муниципальных услуг Республики Хакасия" - территориальный отдел N 1 в городе Саяногорске.</w:t>
      </w:r>
    </w:p>
    <w:p w:rsidR="00615C52" w:rsidRDefault="00615C52">
      <w:pPr>
        <w:pStyle w:val="ConsPlusNormal"/>
        <w:spacing w:before="220"/>
        <w:ind w:firstLine="540"/>
        <w:jc w:val="both"/>
      </w:pPr>
      <w:r>
        <w:t>Сведения о графике (режиме) работы специалиста муниципальной услуги сообщаются по телефонам: 8(39042)6-79-70; 8(39042)2-28-77.</w:t>
      </w:r>
    </w:p>
    <w:p w:rsidR="00615C52" w:rsidRDefault="00615C52">
      <w:pPr>
        <w:pStyle w:val="ConsPlusNormal"/>
        <w:spacing w:before="220"/>
        <w:ind w:firstLine="540"/>
        <w:jc w:val="both"/>
      </w:pPr>
      <w:r>
        <w:t>График (режим) приема заинтересованных лиц по вопросам предоставления муниципальной услуги специалистами ДАГН города Саяногорска: вторник, среда с 8:00-17:00 (перерыв с 12:00 до 13:00).</w:t>
      </w:r>
    </w:p>
    <w:p w:rsidR="00615C52" w:rsidRDefault="00615C52">
      <w:pPr>
        <w:pStyle w:val="ConsPlusNormal"/>
        <w:spacing w:before="220"/>
        <w:ind w:firstLine="540"/>
        <w:jc w:val="both"/>
      </w:pPr>
      <w:r>
        <w:t>Прием заявлений на предоставление муниципальной услуги в ГАУ "Многофункциональный центр предоставления государственных и муниципальных услуг Республики Хакасия" - территориальный отдел N 1 в городе Саяногорске (далее - МФЦ) осуществляется по адресу: Заводской микрорайон, 58, город Саяногорск, Республика Хакасия, 655603.</w:t>
      </w:r>
    </w:p>
    <w:p w:rsidR="00615C52" w:rsidRDefault="00615C52">
      <w:pPr>
        <w:pStyle w:val="ConsPlusNormal"/>
        <w:spacing w:before="220"/>
        <w:ind w:firstLine="540"/>
        <w:jc w:val="both"/>
      </w:pPr>
      <w:r>
        <w:t>График (режим) приема заинтересованных лиц по вопросам предоставления муниципальной услуги специалистами МФЦ:</w:t>
      </w:r>
    </w:p>
    <w:p w:rsidR="00615C52" w:rsidRDefault="00615C5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55"/>
        <w:gridCol w:w="1902"/>
      </w:tblGrid>
      <w:tr w:rsidR="00615C52">
        <w:tc>
          <w:tcPr>
            <w:tcW w:w="2155" w:type="dxa"/>
            <w:tcBorders>
              <w:top w:val="nil"/>
              <w:left w:val="nil"/>
              <w:bottom w:val="nil"/>
              <w:right w:val="nil"/>
            </w:tcBorders>
          </w:tcPr>
          <w:p w:rsidR="00615C52" w:rsidRDefault="00615C52">
            <w:pPr>
              <w:pStyle w:val="ConsPlusNormal"/>
            </w:pPr>
            <w:r>
              <w:t>Понедельник</w:t>
            </w:r>
          </w:p>
        </w:tc>
        <w:tc>
          <w:tcPr>
            <w:tcW w:w="1902" w:type="dxa"/>
            <w:tcBorders>
              <w:top w:val="nil"/>
              <w:left w:val="nil"/>
              <w:bottom w:val="nil"/>
              <w:right w:val="nil"/>
            </w:tcBorders>
          </w:tcPr>
          <w:p w:rsidR="00615C52" w:rsidRDefault="00615C52">
            <w:pPr>
              <w:pStyle w:val="ConsPlusNormal"/>
              <w:jc w:val="right"/>
            </w:pPr>
            <w:r>
              <w:t>8:00 - 18:00</w:t>
            </w:r>
          </w:p>
        </w:tc>
      </w:tr>
      <w:tr w:rsidR="00615C52">
        <w:tc>
          <w:tcPr>
            <w:tcW w:w="2155" w:type="dxa"/>
            <w:tcBorders>
              <w:top w:val="nil"/>
              <w:left w:val="nil"/>
              <w:bottom w:val="nil"/>
              <w:right w:val="nil"/>
            </w:tcBorders>
            <w:vAlign w:val="center"/>
          </w:tcPr>
          <w:p w:rsidR="00615C52" w:rsidRDefault="00615C52">
            <w:pPr>
              <w:pStyle w:val="ConsPlusNormal"/>
            </w:pPr>
            <w:r>
              <w:t>Вторник</w:t>
            </w:r>
          </w:p>
        </w:tc>
        <w:tc>
          <w:tcPr>
            <w:tcW w:w="1902" w:type="dxa"/>
            <w:tcBorders>
              <w:top w:val="nil"/>
              <w:left w:val="nil"/>
              <w:bottom w:val="nil"/>
              <w:right w:val="nil"/>
            </w:tcBorders>
            <w:vAlign w:val="center"/>
          </w:tcPr>
          <w:p w:rsidR="00615C52" w:rsidRDefault="00615C52">
            <w:pPr>
              <w:pStyle w:val="ConsPlusNormal"/>
              <w:jc w:val="right"/>
            </w:pPr>
            <w:r>
              <w:t>8:00 - 20:00</w:t>
            </w:r>
          </w:p>
        </w:tc>
      </w:tr>
      <w:tr w:rsidR="00615C52">
        <w:tc>
          <w:tcPr>
            <w:tcW w:w="2155" w:type="dxa"/>
            <w:tcBorders>
              <w:top w:val="nil"/>
              <w:left w:val="nil"/>
              <w:bottom w:val="nil"/>
              <w:right w:val="nil"/>
            </w:tcBorders>
            <w:vAlign w:val="center"/>
          </w:tcPr>
          <w:p w:rsidR="00615C52" w:rsidRDefault="00615C52">
            <w:pPr>
              <w:pStyle w:val="ConsPlusNormal"/>
            </w:pPr>
            <w:r>
              <w:t>Среда</w:t>
            </w:r>
          </w:p>
        </w:tc>
        <w:tc>
          <w:tcPr>
            <w:tcW w:w="1902" w:type="dxa"/>
            <w:tcBorders>
              <w:top w:val="nil"/>
              <w:left w:val="nil"/>
              <w:bottom w:val="nil"/>
              <w:right w:val="nil"/>
            </w:tcBorders>
            <w:vAlign w:val="center"/>
          </w:tcPr>
          <w:p w:rsidR="00615C52" w:rsidRDefault="00615C52">
            <w:pPr>
              <w:pStyle w:val="ConsPlusNormal"/>
              <w:jc w:val="right"/>
            </w:pPr>
            <w:r>
              <w:t>8:00 - 18:00</w:t>
            </w:r>
          </w:p>
        </w:tc>
      </w:tr>
      <w:tr w:rsidR="00615C52">
        <w:tc>
          <w:tcPr>
            <w:tcW w:w="2155" w:type="dxa"/>
            <w:tcBorders>
              <w:top w:val="nil"/>
              <w:left w:val="nil"/>
              <w:bottom w:val="nil"/>
              <w:right w:val="nil"/>
            </w:tcBorders>
            <w:vAlign w:val="center"/>
          </w:tcPr>
          <w:p w:rsidR="00615C52" w:rsidRDefault="00615C52">
            <w:pPr>
              <w:pStyle w:val="ConsPlusNormal"/>
            </w:pPr>
            <w:r>
              <w:lastRenderedPageBreak/>
              <w:t>Четверг</w:t>
            </w:r>
          </w:p>
        </w:tc>
        <w:tc>
          <w:tcPr>
            <w:tcW w:w="1902" w:type="dxa"/>
            <w:tcBorders>
              <w:top w:val="nil"/>
              <w:left w:val="nil"/>
              <w:bottom w:val="nil"/>
              <w:right w:val="nil"/>
            </w:tcBorders>
            <w:vAlign w:val="center"/>
          </w:tcPr>
          <w:p w:rsidR="00615C52" w:rsidRDefault="00615C52">
            <w:pPr>
              <w:pStyle w:val="ConsPlusNormal"/>
              <w:jc w:val="right"/>
            </w:pPr>
            <w:r>
              <w:t>8:00 - 20:00</w:t>
            </w:r>
          </w:p>
        </w:tc>
      </w:tr>
      <w:tr w:rsidR="00615C52">
        <w:tc>
          <w:tcPr>
            <w:tcW w:w="2155" w:type="dxa"/>
            <w:tcBorders>
              <w:top w:val="nil"/>
              <w:left w:val="nil"/>
              <w:bottom w:val="nil"/>
              <w:right w:val="nil"/>
            </w:tcBorders>
            <w:vAlign w:val="center"/>
          </w:tcPr>
          <w:p w:rsidR="00615C52" w:rsidRDefault="00615C52">
            <w:pPr>
              <w:pStyle w:val="ConsPlusNormal"/>
            </w:pPr>
            <w:r>
              <w:t>Пятница</w:t>
            </w:r>
          </w:p>
        </w:tc>
        <w:tc>
          <w:tcPr>
            <w:tcW w:w="1902" w:type="dxa"/>
            <w:tcBorders>
              <w:top w:val="nil"/>
              <w:left w:val="nil"/>
              <w:bottom w:val="nil"/>
              <w:right w:val="nil"/>
            </w:tcBorders>
            <w:vAlign w:val="center"/>
          </w:tcPr>
          <w:p w:rsidR="00615C52" w:rsidRDefault="00615C52">
            <w:pPr>
              <w:pStyle w:val="ConsPlusNormal"/>
              <w:jc w:val="right"/>
            </w:pPr>
            <w:r>
              <w:t>8:00 - 18:00</w:t>
            </w:r>
          </w:p>
        </w:tc>
      </w:tr>
      <w:tr w:rsidR="00615C52">
        <w:tc>
          <w:tcPr>
            <w:tcW w:w="2155" w:type="dxa"/>
            <w:tcBorders>
              <w:top w:val="nil"/>
              <w:left w:val="nil"/>
              <w:bottom w:val="nil"/>
              <w:right w:val="nil"/>
            </w:tcBorders>
            <w:vAlign w:val="center"/>
          </w:tcPr>
          <w:p w:rsidR="00615C52" w:rsidRDefault="00615C52">
            <w:pPr>
              <w:pStyle w:val="ConsPlusNormal"/>
            </w:pPr>
            <w:r>
              <w:t>Суббота</w:t>
            </w:r>
          </w:p>
        </w:tc>
        <w:tc>
          <w:tcPr>
            <w:tcW w:w="1902" w:type="dxa"/>
            <w:tcBorders>
              <w:top w:val="nil"/>
              <w:left w:val="nil"/>
              <w:bottom w:val="nil"/>
              <w:right w:val="nil"/>
            </w:tcBorders>
            <w:vAlign w:val="center"/>
          </w:tcPr>
          <w:p w:rsidR="00615C52" w:rsidRDefault="00615C52">
            <w:pPr>
              <w:pStyle w:val="ConsPlusNormal"/>
              <w:jc w:val="right"/>
            </w:pPr>
            <w:r>
              <w:t>8:00 - 17:00</w:t>
            </w:r>
          </w:p>
        </w:tc>
      </w:tr>
      <w:tr w:rsidR="00615C52">
        <w:tc>
          <w:tcPr>
            <w:tcW w:w="2155" w:type="dxa"/>
            <w:tcBorders>
              <w:top w:val="nil"/>
              <w:left w:val="nil"/>
              <w:bottom w:val="nil"/>
              <w:right w:val="nil"/>
            </w:tcBorders>
            <w:vAlign w:val="bottom"/>
          </w:tcPr>
          <w:p w:rsidR="00615C52" w:rsidRDefault="00615C52">
            <w:pPr>
              <w:pStyle w:val="ConsPlusNormal"/>
            </w:pPr>
            <w:r>
              <w:t>Воскресенье</w:t>
            </w:r>
          </w:p>
        </w:tc>
        <w:tc>
          <w:tcPr>
            <w:tcW w:w="1902" w:type="dxa"/>
            <w:tcBorders>
              <w:top w:val="nil"/>
              <w:left w:val="nil"/>
              <w:bottom w:val="nil"/>
              <w:right w:val="nil"/>
            </w:tcBorders>
            <w:vAlign w:val="bottom"/>
          </w:tcPr>
          <w:p w:rsidR="00615C52" w:rsidRDefault="00615C52">
            <w:pPr>
              <w:pStyle w:val="ConsPlusNormal"/>
              <w:jc w:val="right"/>
            </w:pPr>
            <w:r>
              <w:t>выходной</w:t>
            </w:r>
          </w:p>
        </w:tc>
      </w:tr>
    </w:tbl>
    <w:p w:rsidR="00615C52" w:rsidRDefault="00615C52">
      <w:pPr>
        <w:pStyle w:val="ConsPlusNormal"/>
        <w:jc w:val="both"/>
      </w:pPr>
    </w:p>
    <w:p w:rsidR="00615C52" w:rsidRDefault="00615C52">
      <w:pPr>
        <w:pStyle w:val="ConsPlusNormal"/>
        <w:ind w:firstLine="540"/>
        <w:jc w:val="both"/>
      </w:pPr>
      <w:r>
        <w:t>1.6.1. Справочные телефоны органов, предоставляющих муниципальную услугу:</w:t>
      </w:r>
    </w:p>
    <w:p w:rsidR="00615C52" w:rsidRDefault="00615C52">
      <w:pPr>
        <w:pStyle w:val="ConsPlusNormal"/>
        <w:spacing w:before="220"/>
        <w:ind w:firstLine="540"/>
        <w:jc w:val="both"/>
      </w:pPr>
      <w:r>
        <w:t>телефон приемной ДАГН города Саяногорска: 8(39042)6-79-70;</w:t>
      </w:r>
    </w:p>
    <w:p w:rsidR="00615C52" w:rsidRDefault="00615C52">
      <w:pPr>
        <w:pStyle w:val="ConsPlusNormal"/>
        <w:spacing w:before="220"/>
        <w:ind w:firstLine="540"/>
        <w:jc w:val="both"/>
      </w:pPr>
      <w:r>
        <w:t>телефон специалиста муниципальной услуги ДАГН города Саяногорска: 8(39042)2-28-77;</w:t>
      </w:r>
    </w:p>
    <w:p w:rsidR="00615C52" w:rsidRDefault="00615C52">
      <w:pPr>
        <w:pStyle w:val="ConsPlusNormal"/>
        <w:spacing w:before="220"/>
        <w:ind w:firstLine="540"/>
        <w:jc w:val="both"/>
      </w:pPr>
      <w:r>
        <w:t>телефон специалиста в МФЦ: 8(39042)2-82-02.</w:t>
      </w:r>
    </w:p>
    <w:p w:rsidR="00615C52" w:rsidRDefault="00615C52">
      <w:pPr>
        <w:pStyle w:val="ConsPlusNormal"/>
        <w:spacing w:before="220"/>
        <w:ind w:firstLine="540"/>
        <w:jc w:val="both"/>
      </w:pPr>
      <w:r>
        <w:t>1.6.2. Адреса официальных сайтов органов,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615C52" w:rsidRDefault="00615C52">
      <w:pPr>
        <w:pStyle w:val="ConsPlusNormal"/>
        <w:spacing w:before="220"/>
        <w:ind w:firstLine="540"/>
        <w:jc w:val="both"/>
      </w:pPr>
      <w:r>
        <w:t>ДАГН города Саяногорска: dagn_sayan@r-19.ru;</w:t>
      </w:r>
    </w:p>
    <w:p w:rsidR="00615C52" w:rsidRDefault="00615C52">
      <w:pPr>
        <w:pStyle w:val="ConsPlusNormal"/>
        <w:jc w:val="both"/>
      </w:pPr>
      <w:r>
        <w:t xml:space="preserve">(в ред. </w:t>
      </w:r>
      <w:hyperlink r:id="rId29">
        <w:r>
          <w:rPr>
            <w:color w:val="0000FF"/>
          </w:rPr>
          <w:t>Постановления</w:t>
        </w:r>
      </w:hyperlink>
      <w:r>
        <w:t xml:space="preserve"> Администрации муниципального образования г. Саяногорск от 22.05.2023 N 375)</w:t>
      </w:r>
    </w:p>
    <w:p w:rsidR="00615C52" w:rsidRDefault="00615C52">
      <w:pPr>
        <w:pStyle w:val="ConsPlusNormal"/>
        <w:spacing w:before="220"/>
        <w:ind w:firstLine="540"/>
        <w:jc w:val="both"/>
      </w:pPr>
      <w:r>
        <w:t>МФЦ: sayanogorsk@mfc-19.ru.</w:t>
      </w:r>
    </w:p>
    <w:p w:rsidR="00615C52" w:rsidRDefault="00615C52">
      <w:pPr>
        <w:pStyle w:val="ConsPlusNormal"/>
        <w:spacing w:before="220"/>
        <w:ind w:firstLine="540"/>
        <w:jc w:val="both"/>
      </w:pPr>
      <w:r>
        <w:t>1.6.3. Информацию по вопросам предоставления муниципальной услуги, сведения о ходе предоставления муниципальной услуги можно получить непосредственно в уполномоченном органе по адресу: Заводской микрорайон, 58, 1-й этаж, кабинет N 6, город Саяногорск, Республика Хакасия, 655603, на официальном сайте муниципального образования город Саяногорск по адресу: www.sayan-adm.ru, информирование осуществляется по телефону 8(39042)2-28-77, а также с использованием федеральной государственной информационной системы "Единый портал государственных и муниципальных услуг (функций)".</w:t>
      </w:r>
    </w:p>
    <w:p w:rsidR="00615C52" w:rsidRDefault="00615C52">
      <w:pPr>
        <w:pStyle w:val="ConsPlusNormal"/>
        <w:spacing w:before="220"/>
        <w:ind w:firstLine="540"/>
        <w:jc w:val="both"/>
      </w:pPr>
      <w:r>
        <w:t>1.6.4. Информация о порядке предоставления муниципальной услуги представляется:</w:t>
      </w:r>
    </w:p>
    <w:p w:rsidR="00615C52" w:rsidRDefault="00615C52">
      <w:pPr>
        <w:pStyle w:val="ConsPlusNormal"/>
        <w:spacing w:before="220"/>
        <w:ind w:firstLine="540"/>
        <w:jc w:val="both"/>
      </w:pPr>
      <w:r>
        <w:t>1) непосредственно специалистом ДАГН города Саяногорска при личном обращении либо письменном обращении заинтересованного лица;</w:t>
      </w:r>
    </w:p>
    <w:p w:rsidR="00615C52" w:rsidRDefault="00615C52">
      <w:pPr>
        <w:pStyle w:val="ConsPlusNormal"/>
        <w:spacing w:before="220"/>
        <w:ind w:firstLine="540"/>
        <w:jc w:val="both"/>
      </w:pPr>
      <w:r>
        <w:t>2) с использованием средств почтовой, телефонной связи и электронной почты;</w:t>
      </w:r>
    </w:p>
    <w:p w:rsidR="00615C52" w:rsidRDefault="00615C52">
      <w:pPr>
        <w:pStyle w:val="ConsPlusNormal"/>
        <w:spacing w:before="220"/>
        <w:ind w:firstLine="540"/>
        <w:jc w:val="both"/>
      </w:pPr>
      <w:r>
        <w:t>3) посредством размещения в сети Интернет и публикации в средствах массовой информации;</w:t>
      </w:r>
    </w:p>
    <w:p w:rsidR="00615C52" w:rsidRDefault="00615C52">
      <w:pPr>
        <w:pStyle w:val="ConsPlusNormal"/>
        <w:spacing w:before="220"/>
        <w:ind w:firstLine="540"/>
        <w:jc w:val="both"/>
      </w:pPr>
      <w:r>
        <w:t>4) посредством размещения сведений на информационных стендах;</w:t>
      </w:r>
    </w:p>
    <w:p w:rsidR="00615C52" w:rsidRDefault="00615C52">
      <w:pPr>
        <w:pStyle w:val="ConsPlusNormal"/>
        <w:spacing w:before="220"/>
        <w:ind w:firstLine="540"/>
        <w:jc w:val="both"/>
      </w:pPr>
      <w:r>
        <w:t>5) специалистами МФЦ;</w:t>
      </w:r>
    </w:p>
    <w:p w:rsidR="00615C52" w:rsidRDefault="00615C52">
      <w:pPr>
        <w:pStyle w:val="ConsPlusNormal"/>
        <w:spacing w:before="220"/>
        <w:ind w:firstLine="540"/>
        <w:jc w:val="both"/>
      </w:pPr>
      <w:r>
        <w:t>6) с использованием федеральной государственной информационной системы "Единый портал государственных и муниципальных услуг (функций)".</w:t>
      </w:r>
    </w:p>
    <w:p w:rsidR="00615C52" w:rsidRDefault="00615C52">
      <w:pPr>
        <w:pStyle w:val="ConsPlusNormal"/>
        <w:spacing w:before="220"/>
        <w:ind w:firstLine="540"/>
        <w:jc w:val="both"/>
      </w:pPr>
      <w:r>
        <w:t>1.6.5. Письменные обращения заявителей по вопросам о порядке, способах и условиях получения муниципальной услуги рассматриваются специалистами уполномоченного органа с учетом времени подготовки ответа заявителю не позднее 30 дней с момента регистрации обращения уполномоченным органом.</w:t>
      </w:r>
    </w:p>
    <w:p w:rsidR="00615C52" w:rsidRDefault="00615C52">
      <w:pPr>
        <w:pStyle w:val="ConsPlusNormal"/>
        <w:spacing w:before="220"/>
        <w:ind w:firstLine="540"/>
        <w:jc w:val="both"/>
      </w:pPr>
      <w:r>
        <w:lastRenderedPageBreak/>
        <w:t>1.6.6. Обращения по вопросам предоставления муниципальной услуги, поступающие по электронной почте, исполняются аналогично документам на бумажных носителях. Подготовленный ответ направляется заявителю по указанному в электронном обращении почтовому адресу.</w:t>
      </w:r>
    </w:p>
    <w:p w:rsidR="00615C52" w:rsidRDefault="00615C52">
      <w:pPr>
        <w:pStyle w:val="ConsPlusNormal"/>
        <w:jc w:val="both"/>
      </w:pPr>
    </w:p>
    <w:p w:rsidR="00615C52" w:rsidRDefault="00615C52">
      <w:pPr>
        <w:pStyle w:val="ConsPlusTitle"/>
        <w:ind w:firstLine="540"/>
        <w:jc w:val="both"/>
        <w:outlineLvl w:val="1"/>
      </w:pPr>
      <w:r>
        <w:t>II. Стандарт предоставления муниципальной услуги</w:t>
      </w:r>
    </w:p>
    <w:p w:rsidR="00615C52" w:rsidRDefault="00615C52">
      <w:pPr>
        <w:pStyle w:val="ConsPlusNormal"/>
        <w:jc w:val="both"/>
      </w:pPr>
    </w:p>
    <w:p w:rsidR="00615C52" w:rsidRDefault="00615C52">
      <w:pPr>
        <w:pStyle w:val="ConsPlusTitle"/>
        <w:ind w:firstLine="540"/>
        <w:jc w:val="both"/>
        <w:outlineLvl w:val="2"/>
      </w:pPr>
      <w:r>
        <w:t>Наименование муниципальной услуги</w:t>
      </w:r>
    </w:p>
    <w:p w:rsidR="00615C52" w:rsidRDefault="00615C52">
      <w:pPr>
        <w:pStyle w:val="ConsPlusNormal"/>
        <w:jc w:val="both"/>
      </w:pPr>
    </w:p>
    <w:p w:rsidR="00615C52" w:rsidRDefault="00615C52">
      <w:pPr>
        <w:pStyle w:val="ConsPlusNormal"/>
        <w:ind w:firstLine="540"/>
        <w:jc w:val="both"/>
      </w:pPr>
      <w:r>
        <w:t>2.1. Муниципальная услуга "Выдача разрешения на строительство"</w:t>
      </w:r>
    </w:p>
    <w:p w:rsidR="00615C52" w:rsidRDefault="00615C52">
      <w:pPr>
        <w:pStyle w:val="ConsPlusNormal"/>
        <w:jc w:val="both"/>
      </w:pPr>
    </w:p>
    <w:p w:rsidR="00615C52" w:rsidRDefault="00615C52">
      <w:pPr>
        <w:pStyle w:val="ConsPlusTitle"/>
        <w:ind w:firstLine="540"/>
        <w:jc w:val="both"/>
        <w:outlineLvl w:val="2"/>
      </w:pPr>
      <w:r>
        <w:t>Орган, предоставляющий муниципальную услугу</w:t>
      </w:r>
    </w:p>
    <w:p w:rsidR="00615C52" w:rsidRDefault="00615C52">
      <w:pPr>
        <w:pStyle w:val="ConsPlusNormal"/>
        <w:jc w:val="both"/>
      </w:pPr>
    </w:p>
    <w:p w:rsidR="00615C52" w:rsidRDefault="00615C52">
      <w:pPr>
        <w:pStyle w:val="ConsPlusNormal"/>
        <w:ind w:firstLine="540"/>
        <w:jc w:val="both"/>
      </w:pPr>
      <w:r>
        <w:t>2.2. Предоставление муниципальной услуги осуществляется Департаментом архитектуры, градостроительства и недвижимости города Саяногорска.</w:t>
      </w:r>
    </w:p>
    <w:p w:rsidR="00615C52" w:rsidRDefault="00615C52">
      <w:pPr>
        <w:pStyle w:val="ConsPlusNormal"/>
        <w:jc w:val="both"/>
      </w:pPr>
    </w:p>
    <w:p w:rsidR="00615C52" w:rsidRDefault="00615C52">
      <w:pPr>
        <w:pStyle w:val="ConsPlusTitle"/>
        <w:ind w:firstLine="540"/>
        <w:jc w:val="both"/>
        <w:outlineLvl w:val="2"/>
      </w:pPr>
      <w:r>
        <w:t>Результат предоставления муниципальной услуги</w:t>
      </w:r>
    </w:p>
    <w:p w:rsidR="00615C52" w:rsidRDefault="00615C52">
      <w:pPr>
        <w:pStyle w:val="ConsPlusNormal"/>
        <w:jc w:val="both"/>
      </w:pPr>
    </w:p>
    <w:p w:rsidR="00615C52" w:rsidRDefault="00615C52">
      <w:pPr>
        <w:pStyle w:val="ConsPlusNormal"/>
        <w:ind w:firstLine="540"/>
        <w:jc w:val="both"/>
      </w:pPr>
      <w:r>
        <w:t>2.3. Результатом предоставления муниципальной услуги являются:</w:t>
      </w:r>
    </w:p>
    <w:p w:rsidR="00615C52" w:rsidRDefault="00615C52">
      <w:pPr>
        <w:pStyle w:val="ConsPlusNormal"/>
        <w:spacing w:before="220"/>
        <w:ind w:firstLine="540"/>
        <w:jc w:val="both"/>
      </w:pPr>
      <w:r>
        <w:t>1) выдача разрешения на строительство (далее - решение о предоставлении муниципальной услуги);</w:t>
      </w:r>
    </w:p>
    <w:p w:rsidR="00615C52" w:rsidRDefault="00615C52">
      <w:pPr>
        <w:pStyle w:val="ConsPlusNormal"/>
        <w:spacing w:before="220"/>
        <w:ind w:firstLine="540"/>
        <w:jc w:val="both"/>
      </w:pPr>
      <w:r>
        <w:t>2) решение об отказе в выдаче разрешения на строительство (далее - решение об отказе в предоставлении муниципальной услуги);</w:t>
      </w:r>
    </w:p>
    <w:p w:rsidR="00615C52" w:rsidRDefault="00615C52">
      <w:pPr>
        <w:pStyle w:val="ConsPlusNormal"/>
        <w:spacing w:before="220"/>
        <w:ind w:firstLine="540"/>
        <w:jc w:val="both"/>
      </w:pPr>
      <w:r>
        <w:t>3) внесение изменений в разрешение на строительство (далее - решение о предоставлении муниципальной услуги);</w:t>
      </w:r>
    </w:p>
    <w:p w:rsidR="00615C52" w:rsidRDefault="00615C52">
      <w:pPr>
        <w:pStyle w:val="ConsPlusNormal"/>
        <w:spacing w:before="220"/>
        <w:ind w:firstLine="540"/>
        <w:jc w:val="both"/>
      </w:pPr>
      <w:r>
        <w:t>4) решение об отказе во внесении изменений в разрешение на строительство (далее - решение об отказе в предоставлении муниципальной услуги).</w:t>
      </w:r>
    </w:p>
    <w:p w:rsidR="00615C52" w:rsidRDefault="00615C52">
      <w:pPr>
        <w:pStyle w:val="ConsPlusNormal"/>
        <w:jc w:val="both"/>
      </w:pPr>
    </w:p>
    <w:p w:rsidR="00615C52" w:rsidRDefault="00615C52">
      <w:pPr>
        <w:pStyle w:val="ConsPlusTitle"/>
        <w:ind w:firstLine="540"/>
        <w:jc w:val="both"/>
        <w:outlineLvl w:val="2"/>
      </w:pPr>
      <w:r>
        <w:t>Срок предоставления муниципальной услуги</w:t>
      </w:r>
    </w:p>
    <w:p w:rsidR="00615C52" w:rsidRDefault="00615C52">
      <w:pPr>
        <w:pStyle w:val="ConsPlusNormal"/>
        <w:jc w:val="both"/>
      </w:pPr>
    </w:p>
    <w:p w:rsidR="00615C52" w:rsidRDefault="00615C52">
      <w:pPr>
        <w:pStyle w:val="ConsPlusNormal"/>
        <w:ind w:firstLine="540"/>
        <w:jc w:val="both"/>
      </w:pPr>
      <w:r>
        <w:t>2.4. Выдача разрешения на строительство либо об отказе в выдаче разрешения на строительство осуществляется в течение пяти рабочих дней со дня получения заявления о предоставлении муниципальной услуги.</w:t>
      </w:r>
    </w:p>
    <w:p w:rsidR="00615C52" w:rsidRDefault="00615C52">
      <w:pPr>
        <w:pStyle w:val="ConsPlusNormal"/>
        <w:jc w:val="both"/>
      </w:pPr>
      <w:r>
        <w:t xml:space="preserve">(п. 2.4 в ред. </w:t>
      </w:r>
      <w:hyperlink r:id="rId30">
        <w:r>
          <w:rPr>
            <w:color w:val="0000FF"/>
          </w:rPr>
          <w:t>Постановления</w:t>
        </w:r>
      </w:hyperlink>
      <w:r>
        <w:t xml:space="preserve"> Администрации муниципального образования г. Саяногорск от 05.02.2020 N 47)</w:t>
      </w:r>
    </w:p>
    <w:p w:rsidR="00615C52" w:rsidRDefault="00615C52">
      <w:pPr>
        <w:pStyle w:val="ConsPlusNormal"/>
        <w:spacing w:before="220"/>
        <w:ind w:firstLine="540"/>
        <w:jc w:val="both"/>
      </w:pPr>
      <w:r>
        <w:t>2.5. Внесение изменений в разрешение на строительство либо выдача решения об отказе во внесении изменений в разрешение на строительство осуществляется в срок не более чем пять рабочих дней со дня получения уведомления о переходе прав на земельный участок, права пользования недрами, об образовании земельного участка или со дня получения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w:t>
      </w:r>
    </w:p>
    <w:p w:rsidR="00615C52" w:rsidRDefault="00615C52">
      <w:pPr>
        <w:pStyle w:val="ConsPlusNormal"/>
        <w:jc w:val="both"/>
      </w:pPr>
      <w:r>
        <w:t xml:space="preserve">(в ред. </w:t>
      </w:r>
      <w:hyperlink r:id="rId31">
        <w:r>
          <w:rPr>
            <w:color w:val="0000FF"/>
          </w:rPr>
          <w:t>Постановления</w:t>
        </w:r>
      </w:hyperlink>
      <w:r>
        <w:t xml:space="preserve"> Администрации муниципального образования г. Саяногорск от 01.10.2021 N 603)</w:t>
      </w:r>
    </w:p>
    <w:p w:rsidR="00615C52" w:rsidRDefault="00615C52">
      <w:pPr>
        <w:pStyle w:val="ConsPlusNormal"/>
        <w:jc w:val="both"/>
      </w:pPr>
    </w:p>
    <w:p w:rsidR="00615C52" w:rsidRDefault="00615C52">
      <w:pPr>
        <w:pStyle w:val="ConsPlusTitle"/>
        <w:ind w:firstLine="540"/>
        <w:jc w:val="both"/>
        <w:outlineLvl w:val="2"/>
      </w:pPr>
      <w:r>
        <w:t>Перечень нормативных правовых актов, регулирующих отношения, возникшие в связи с предоставлением муниципальной услуги</w:t>
      </w:r>
    </w:p>
    <w:p w:rsidR="00615C52" w:rsidRDefault="00615C52">
      <w:pPr>
        <w:pStyle w:val="ConsPlusNormal"/>
        <w:jc w:val="both"/>
      </w:pPr>
    </w:p>
    <w:p w:rsidR="00615C52" w:rsidRDefault="00615C52">
      <w:pPr>
        <w:pStyle w:val="ConsPlusNormal"/>
        <w:ind w:firstLine="540"/>
        <w:jc w:val="both"/>
      </w:pPr>
      <w:r>
        <w:t>2.6. Правовые основания для предоставления муниципальной услуги</w:t>
      </w:r>
    </w:p>
    <w:p w:rsidR="00615C52" w:rsidRDefault="00615C52">
      <w:pPr>
        <w:pStyle w:val="ConsPlusNormal"/>
        <w:jc w:val="both"/>
      </w:pPr>
    </w:p>
    <w:p w:rsidR="00615C52" w:rsidRDefault="00615C52">
      <w:pPr>
        <w:pStyle w:val="ConsPlusNormal"/>
        <w:ind w:firstLine="540"/>
        <w:jc w:val="both"/>
      </w:pPr>
      <w:r>
        <w:t xml:space="preserve">Предоставление муниципальной услуги осуществляется в соответствии с нормативными </w:t>
      </w:r>
      <w:r>
        <w:lastRenderedPageBreak/>
        <w:t>правовыми актами:</w:t>
      </w:r>
    </w:p>
    <w:p w:rsidR="00615C52" w:rsidRDefault="00615C52">
      <w:pPr>
        <w:pStyle w:val="ConsPlusNormal"/>
        <w:spacing w:before="220"/>
        <w:ind w:firstLine="540"/>
        <w:jc w:val="both"/>
      </w:pPr>
      <w:r>
        <w:t xml:space="preserve">1) </w:t>
      </w:r>
      <w:hyperlink r:id="rId32">
        <w:r>
          <w:rPr>
            <w:color w:val="0000FF"/>
          </w:rPr>
          <w:t>Конституцией</w:t>
        </w:r>
      </w:hyperlink>
      <w:r>
        <w:t xml:space="preserve"> Российской Федерации;</w:t>
      </w:r>
    </w:p>
    <w:p w:rsidR="00615C52" w:rsidRDefault="00615C52">
      <w:pPr>
        <w:pStyle w:val="ConsPlusNormal"/>
        <w:spacing w:before="220"/>
        <w:ind w:firstLine="540"/>
        <w:jc w:val="both"/>
      </w:pPr>
      <w:r>
        <w:t xml:space="preserve">2) Гражданским </w:t>
      </w:r>
      <w:hyperlink r:id="rId33">
        <w:r>
          <w:rPr>
            <w:color w:val="0000FF"/>
          </w:rPr>
          <w:t>кодексом</w:t>
        </w:r>
      </w:hyperlink>
      <w:r>
        <w:t xml:space="preserve"> Российской Федерации;</w:t>
      </w:r>
    </w:p>
    <w:p w:rsidR="00615C52" w:rsidRDefault="00615C52">
      <w:pPr>
        <w:pStyle w:val="ConsPlusNormal"/>
        <w:spacing w:before="220"/>
        <w:ind w:firstLine="540"/>
        <w:jc w:val="both"/>
      </w:pPr>
      <w:r>
        <w:t xml:space="preserve">3) Воздушным </w:t>
      </w:r>
      <w:hyperlink r:id="rId34">
        <w:r>
          <w:rPr>
            <w:color w:val="0000FF"/>
          </w:rPr>
          <w:t>кодексом</w:t>
        </w:r>
      </w:hyperlink>
      <w:r>
        <w:t xml:space="preserve"> Российской Федерации;</w:t>
      </w:r>
    </w:p>
    <w:p w:rsidR="00615C52" w:rsidRDefault="00615C52">
      <w:pPr>
        <w:pStyle w:val="ConsPlusNormal"/>
        <w:spacing w:before="220"/>
        <w:ind w:firstLine="540"/>
        <w:jc w:val="both"/>
      </w:pPr>
      <w:r>
        <w:t xml:space="preserve">4) Земельным </w:t>
      </w:r>
      <w:hyperlink r:id="rId35">
        <w:r>
          <w:rPr>
            <w:color w:val="0000FF"/>
          </w:rPr>
          <w:t>кодексом</w:t>
        </w:r>
      </w:hyperlink>
      <w:r>
        <w:t xml:space="preserve"> Российской Федерации;</w:t>
      </w:r>
    </w:p>
    <w:p w:rsidR="00615C52" w:rsidRDefault="00615C52">
      <w:pPr>
        <w:pStyle w:val="ConsPlusNormal"/>
        <w:spacing w:before="220"/>
        <w:ind w:firstLine="540"/>
        <w:jc w:val="both"/>
      </w:pPr>
      <w:r>
        <w:t xml:space="preserve">5) Градостроительным </w:t>
      </w:r>
      <w:hyperlink r:id="rId36">
        <w:r>
          <w:rPr>
            <w:color w:val="0000FF"/>
          </w:rPr>
          <w:t>кодексом</w:t>
        </w:r>
      </w:hyperlink>
      <w:r>
        <w:t xml:space="preserve"> Российской Федерации;</w:t>
      </w:r>
    </w:p>
    <w:p w:rsidR="00615C52" w:rsidRDefault="00615C52">
      <w:pPr>
        <w:pStyle w:val="ConsPlusNormal"/>
        <w:spacing w:before="220"/>
        <w:ind w:firstLine="540"/>
        <w:jc w:val="both"/>
      </w:pPr>
      <w:r>
        <w:t xml:space="preserve">6) </w:t>
      </w:r>
      <w:hyperlink r:id="rId37">
        <w:r>
          <w:rPr>
            <w:color w:val="0000FF"/>
          </w:rPr>
          <w:t>Законом</w:t>
        </w:r>
      </w:hyperlink>
      <w:r>
        <w:t xml:space="preserve"> Российской Федерации от 21.02.1992 N 2395-1 "О недрах";</w:t>
      </w:r>
    </w:p>
    <w:p w:rsidR="00615C52" w:rsidRDefault="00615C52">
      <w:pPr>
        <w:pStyle w:val="ConsPlusNormal"/>
        <w:spacing w:before="220"/>
        <w:ind w:firstLine="540"/>
        <w:jc w:val="both"/>
      </w:pPr>
      <w:r>
        <w:t xml:space="preserve">7) Федеральным </w:t>
      </w:r>
      <w:hyperlink r:id="rId38">
        <w:r>
          <w:rPr>
            <w:color w:val="0000FF"/>
          </w:rPr>
          <w:t>законом</w:t>
        </w:r>
      </w:hyperlink>
      <w:r>
        <w:t xml:space="preserve"> от 24.11.1995 N 181-ФЗ "О социальной защите инвалидов в Российской Федерации";</w:t>
      </w:r>
    </w:p>
    <w:p w:rsidR="00615C52" w:rsidRDefault="00615C52">
      <w:pPr>
        <w:pStyle w:val="ConsPlusNormal"/>
        <w:spacing w:before="220"/>
        <w:ind w:firstLine="540"/>
        <w:jc w:val="both"/>
      </w:pPr>
      <w:r>
        <w:t xml:space="preserve">8) Федеральным </w:t>
      </w:r>
      <w:hyperlink r:id="rId39">
        <w:r>
          <w:rPr>
            <w:color w:val="0000FF"/>
          </w:rPr>
          <w:t>законом</w:t>
        </w:r>
      </w:hyperlink>
      <w:r>
        <w:t xml:space="preserve"> от 21.07.1997 N 116-ФЗ "О промышленной безопасности опасных производственных объектов";</w:t>
      </w:r>
    </w:p>
    <w:p w:rsidR="00615C52" w:rsidRDefault="00615C52">
      <w:pPr>
        <w:pStyle w:val="ConsPlusNormal"/>
        <w:spacing w:before="220"/>
        <w:ind w:firstLine="540"/>
        <w:jc w:val="both"/>
      </w:pPr>
      <w:r>
        <w:t xml:space="preserve">9) Федеральным </w:t>
      </w:r>
      <w:hyperlink r:id="rId40">
        <w:r>
          <w:rPr>
            <w:color w:val="0000FF"/>
          </w:rPr>
          <w:t>законом</w:t>
        </w:r>
      </w:hyperlink>
      <w:r>
        <w:t xml:space="preserve"> от 30.03.1999 N 52-ФЗ "О санитарно-эпидемиологическом благополучии населения";</w:t>
      </w:r>
    </w:p>
    <w:p w:rsidR="00615C52" w:rsidRDefault="00615C52">
      <w:pPr>
        <w:pStyle w:val="ConsPlusNormal"/>
        <w:spacing w:before="220"/>
        <w:ind w:firstLine="540"/>
        <w:jc w:val="both"/>
      </w:pPr>
      <w:r>
        <w:t xml:space="preserve">10) Федеральным </w:t>
      </w:r>
      <w:hyperlink r:id="rId41">
        <w:r>
          <w:rPr>
            <w:color w:val="0000FF"/>
          </w:rPr>
          <w:t>законом</w:t>
        </w:r>
      </w:hyperlink>
      <w:r>
        <w:t xml:space="preserve"> от 10.01.2002 N 7-ФЗ "Об охране окружающей среды";</w:t>
      </w:r>
    </w:p>
    <w:p w:rsidR="00615C52" w:rsidRDefault="00615C52">
      <w:pPr>
        <w:pStyle w:val="ConsPlusNormal"/>
        <w:spacing w:before="220"/>
        <w:ind w:firstLine="540"/>
        <w:jc w:val="both"/>
      </w:pPr>
      <w:r>
        <w:t xml:space="preserve">11) Федеральным </w:t>
      </w:r>
      <w:hyperlink r:id="rId42">
        <w:r>
          <w:rPr>
            <w:color w:val="0000FF"/>
          </w:rPr>
          <w:t>законом</w:t>
        </w:r>
      </w:hyperlink>
      <w:r>
        <w:t xml:space="preserve"> от 27.12.2002 N 184-ФЗ "О техническом регулировании";</w:t>
      </w:r>
    </w:p>
    <w:p w:rsidR="00615C52" w:rsidRDefault="00615C52">
      <w:pPr>
        <w:pStyle w:val="ConsPlusNormal"/>
        <w:spacing w:before="220"/>
        <w:ind w:firstLine="540"/>
        <w:jc w:val="both"/>
      </w:pPr>
      <w:r>
        <w:t xml:space="preserve">12) Федеральным </w:t>
      </w:r>
      <w:hyperlink r:id="rId43">
        <w:r>
          <w:rPr>
            <w:color w:val="0000FF"/>
          </w:rPr>
          <w:t>законом</w:t>
        </w:r>
      </w:hyperlink>
      <w:r>
        <w:t xml:space="preserve"> от 06.10.2003 N 131-ФЗ "Об общих принципах организации местного самоуправления в Российской Федерации";</w:t>
      </w:r>
    </w:p>
    <w:p w:rsidR="00615C52" w:rsidRDefault="00615C52">
      <w:pPr>
        <w:pStyle w:val="ConsPlusNormal"/>
        <w:spacing w:before="220"/>
        <w:ind w:firstLine="540"/>
        <w:jc w:val="both"/>
      </w:pPr>
      <w:r>
        <w:t xml:space="preserve">13) Федеральным </w:t>
      </w:r>
      <w:hyperlink r:id="rId44">
        <w:r>
          <w:rPr>
            <w:color w:val="0000FF"/>
          </w:rPr>
          <w:t>законом</w:t>
        </w:r>
      </w:hyperlink>
      <w:r>
        <w:t xml:space="preserve"> от 29.12.2004 N 191-ФЗ "О введении в действие Градостроительного кодекса Российской Федерации";</w:t>
      </w:r>
    </w:p>
    <w:p w:rsidR="00615C52" w:rsidRDefault="00615C52">
      <w:pPr>
        <w:pStyle w:val="ConsPlusNormal"/>
        <w:spacing w:before="220"/>
        <w:ind w:firstLine="540"/>
        <w:jc w:val="both"/>
      </w:pPr>
      <w:r>
        <w:t xml:space="preserve">14) Федеральным </w:t>
      </w:r>
      <w:hyperlink r:id="rId45">
        <w:r>
          <w:rPr>
            <w:color w:val="0000FF"/>
          </w:rPr>
          <w:t>законом</w:t>
        </w:r>
      </w:hyperlink>
      <w:r>
        <w:t xml:space="preserve"> от 02.05.2006 N 59-ФЗ "О порядке рассмотрения обращений граждан Российской Федерации";</w:t>
      </w:r>
    </w:p>
    <w:p w:rsidR="00615C52" w:rsidRDefault="00615C52">
      <w:pPr>
        <w:pStyle w:val="ConsPlusNormal"/>
        <w:spacing w:before="220"/>
        <w:ind w:firstLine="540"/>
        <w:jc w:val="both"/>
      </w:pPr>
      <w:r>
        <w:t xml:space="preserve">15) Федеральным </w:t>
      </w:r>
      <w:hyperlink r:id="rId46">
        <w:r>
          <w:rPr>
            <w:color w:val="0000FF"/>
          </w:rPr>
          <w:t>законом</w:t>
        </w:r>
      </w:hyperlink>
      <w:r>
        <w:t xml:space="preserve"> от 27.07.2006 N 149-ФЗ "Об информации, информационных технологиях и о защите информации";</w:t>
      </w:r>
    </w:p>
    <w:p w:rsidR="00615C52" w:rsidRDefault="00615C52">
      <w:pPr>
        <w:pStyle w:val="ConsPlusNormal"/>
        <w:spacing w:before="220"/>
        <w:ind w:firstLine="540"/>
        <w:jc w:val="both"/>
      </w:pPr>
      <w:r>
        <w:t xml:space="preserve">16) Федеральным </w:t>
      </w:r>
      <w:hyperlink r:id="rId47">
        <w:r>
          <w:rPr>
            <w:color w:val="0000FF"/>
          </w:rPr>
          <w:t>законом</w:t>
        </w:r>
      </w:hyperlink>
      <w:r>
        <w:t xml:space="preserve"> от 27.07.2006 N 152-ФЗ "О персональных данных";</w:t>
      </w:r>
    </w:p>
    <w:p w:rsidR="00615C52" w:rsidRDefault="00615C52">
      <w:pPr>
        <w:pStyle w:val="ConsPlusNormal"/>
        <w:spacing w:before="220"/>
        <w:ind w:firstLine="540"/>
        <w:jc w:val="both"/>
      </w:pPr>
      <w:r>
        <w:t xml:space="preserve">17) Федеральным </w:t>
      </w:r>
      <w:hyperlink r:id="rId48">
        <w:r>
          <w:rPr>
            <w:color w:val="0000FF"/>
          </w:rPr>
          <w:t>законом</w:t>
        </w:r>
      </w:hyperlink>
      <w: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15C52" w:rsidRDefault="00615C52">
      <w:pPr>
        <w:pStyle w:val="ConsPlusNormal"/>
        <w:spacing w:before="220"/>
        <w:ind w:firstLine="540"/>
        <w:jc w:val="both"/>
      </w:pPr>
      <w:r>
        <w:t xml:space="preserve">18) Федеральным </w:t>
      </w:r>
      <w:hyperlink r:id="rId49">
        <w:r>
          <w:rPr>
            <w:color w:val="0000FF"/>
          </w:rPr>
          <w:t>законом</w:t>
        </w:r>
      </w:hyperlink>
      <w:r>
        <w:t xml:space="preserve"> от 22.07.2008 N 123-ФЗ "Технический регламент о требованиях пожарной безопасности";</w:t>
      </w:r>
    </w:p>
    <w:p w:rsidR="00615C52" w:rsidRDefault="00615C52">
      <w:pPr>
        <w:pStyle w:val="ConsPlusNormal"/>
        <w:spacing w:before="220"/>
        <w:ind w:firstLine="540"/>
        <w:jc w:val="both"/>
      </w:pPr>
      <w:r>
        <w:t xml:space="preserve">19) Федеральным </w:t>
      </w:r>
      <w:hyperlink r:id="rId50">
        <w:r>
          <w:rPr>
            <w:color w:val="0000FF"/>
          </w:rPr>
          <w:t>законом</w:t>
        </w:r>
      </w:hyperlink>
      <w:r>
        <w:t xml:space="preserve">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15C52" w:rsidRDefault="00615C52">
      <w:pPr>
        <w:pStyle w:val="ConsPlusNormal"/>
        <w:spacing w:before="220"/>
        <w:ind w:firstLine="540"/>
        <w:jc w:val="both"/>
      </w:pPr>
      <w:r>
        <w:t xml:space="preserve">20) Федеральным </w:t>
      </w:r>
      <w:hyperlink r:id="rId51">
        <w:r>
          <w:rPr>
            <w:color w:val="0000FF"/>
          </w:rPr>
          <w:t>законом</w:t>
        </w:r>
      </w:hyperlink>
      <w:r>
        <w:t xml:space="preserve"> от 30.12.2009 N 384-ФЗ "Технический регламент о безопасности зданий и сооружений";</w:t>
      </w:r>
    </w:p>
    <w:p w:rsidR="00615C52" w:rsidRDefault="00615C52">
      <w:pPr>
        <w:pStyle w:val="ConsPlusNormal"/>
        <w:spacing w:before="220"/>
        <w:ind w:firstLine="540"/>
        <w:jc w:val="both"/>
      </w:pPr>
      <w:r>
        <w:t xml:space="preserve">21) Федеральным </w:t>
      </w:r>
      <w:hyperlink r:id="rId52">
        <w:r>
          <w:rPr>
            <w:color w:val="0000FF"/>
          </w:rPr>
          <w:t>законом</w:t>
        </w:r>
      </w:hyperlink>
      <w:r>
        <w:t xml:space="preserve"> от 27.07.2010 N 210-ФЗ "Об организации предоставления государственных и муниципальных услуг";</w:t>
      </w:r>
    </w:p>
    <w:p w:rsidR="00615C52" w:rsidRDefault="00615C52">
      <w:pPr>
        <w:pStyle w:val="ConsPlusNormal"/>
        <w:spacing w:before="220"/>
        <w:ind w:firstLine="540"/>
        <w:jc w:val="both"/>
      </w:pPr>
      <w:r>
        <w:lastRenderedPageBreak/>
        <w:t xml:space="preserve">22) Федеральным </w:t>
      </w:r>
      <w:hyperlink r:id="rId53">
        <w:r>
          <w:rPr>
            <w:color w:val="0000FF"/>
          </w:rPr>
          <w:t>законом</w:t>
        </w:r>
      </w:hyperlink>
      <w:r>
        <w:t xml:space="preserve"> от 06.04.2011 N 63-ФЗ "Об электронной подписи";</w:t>
      </w:r>
    </w:p>
    <w:p w:rsidR="00615C52" w:rsidRDefault="00615C52">
      <w:pPr>
        <w:pStyle w:val="ConsPlusNormal"/>
        <w:spacing w:before="220"/>
        <w:ind w:firstLine="540"/>
        <w:jc w:val="both"/>
      </w:pPr>
      <w:r>
        <w:t xml:space="preserve">23) Федеральным </w:t>
      </w:r>
      <w:hyperlink r:id="rId54">
        <w:r>
          <w:rPr>
            <w:color w:val="0000FF"/>
          </w:rPr>
          <w:t>законом</w:t>
        </w:r>
      </w:hyperlink>
      <w:r>
        <w:t xml:space="preserve"> от 13.07.2015 N 218-ФЗ "О государственной регистрации недвижимости";</w:t>
      </w:r>
    </w:p>
    <w:p w:rsidR="00615C52" w:rsidRDefault="00615C52">
      <w:pPr>
        <w:pStyle w:val="ConsPlusNormal"/>
        <w:spacing w:before="220"/>
        <w:ind w:firstLine="540"/>
        <w:jc w:val="both"/>
      </w:pPr>
      <w:r>
        <w:t xml:space="preserve">24) Федеральным </w:t>
      </w:r>
      <w:hyperlink r:id="rId55">
        <w:r>
          <w:rPr>
            <w:color w:val="0000FF"/>
          </w:rPr>
          <w:t>законом</w:t>
        </w:r>
      </w:hyperlink>
      <w:r>
        <w:t xml:space="preserve"> от 03.07.2016 N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p>
    <w:p w:rsidR="00615C52" w:rsidRDefault="00615C52">
      <w:pPr>
        <w:pStyle w:val="ConsPlusNormal"/>
        <w:spacing w:before="220"/>
        <w:ind w:firstLine="540"/>
        <w:jc w:val="both"/>
      </w:pPr>
      <w:r>
        <w:t xml:space="preserve">25) Федеральным </w:t>
      </w:r>
      <w:hyperlink r:id="rId56">
        <w:r>
          <w:rPr>
            <w:color w:val="0000FF"/>
          </w:rPr>
          <w:t>законом</w:t>
        </w:r>
      </w:hyperlink>
      <w:r>
        <w:t xml:space="preserve"> от 29.07.2017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615C52" w:rsidRDefault="00615C52">
      <w:pPr>
        <w:pStyle w:val="ConsPlusNormal"/>
        <w:spacing w:before="220"/>
        <w:ind w:firstLine="540"/>
        <w:jc w:val="both"/>
      </w:pPr>
      <w:r>
        <w:t xml:space="preserve">26) </w:t>
      </w:r>
      <w:hyperlink r:id="rId57">
        <w:r>
          <w:rPr>
            <w:color w:val="0000FF"/>
          </w:rPr>
          <w:t>Постановлением</w:t>
        </w:r>
      </w:hyperlink>
      <w:r>
        <w:t xml:space="preserve"> Правительства Российской Федерации от 16.02.2008 N 87 "О составе разделов проектной документации и требованиях к их содержанию";</w:t>
      </w:r>
    </w:p>
    <w:p w:rsidR="00615C52" w:rsidRDefault="00615C52">
      <w:pPr>
        <w:pStyle w:val="ConsPlusNormal"/>
        <w:spacing w:before="220"/>
        <w:ind w:firstLine="540"/>
        <w:jc w:val="both"/>
      </w:pPr>
      <w:r>
        <w:t xml:space="preserve">27) </w:t>
      </w:r>
      <w:hyperlink r:id="rId58">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615C52" w:rsidRDefault="00615C52">
      <w:pPr>
        <w:pStyle w:val="ConsPlusNormal"/>
        <w:spacing w:before="220"/>
        <w:ind w:firstLine="540"/>
        <w:jc w:val="both"/>
      </w:pPr>
      <w:r>
        <w:t xml:space="preserve">28) </w:t>
      </w:r>
      <w:hyperlink r:id="rId59">
        <w:r>
          <w:rPr>
            <w:color w:val="0000FF"/>
          </w:rPr>
          <w:t>Постановлением</w:t>
        </w:r>
      </w:hyperlink>
      <w: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15C52" w:rsidRDefault="00615C52">
      <w:pPr>
        <w:pStyle w:val="ConsPlusNormal"/>
        <w:spacing w:before="220"/>
        <w:ind w:firstLine="540"/>
        <w:jc w:val="both"/>
      </w:pPr>
      <w:r>
        <w:t xml:space="preserve">29) </w:t>
      </w:r>
      <w:hyperlink r:id="rId60">
        <w:r>
          <w:rPr>
            <w:color w:val="0000FF"/>
          </w:rPr>
          <w:t>Постановлением</w:t>
        </w:r>
      </w:hyperlink>
      <w:r>
        <w:t xml:space="preserve"> Правительства Российской Федерации от 28.05.2021 N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N 985";</w:t>
      </w:r>
    </w:p>
    <w:p w:rsidR="00615C52" w:rsidRDefault="00615C52">
      <w:pPr>
        <w:pStyle w:val="ConsPlusNormal"/>
        <w:jc w:val="both"/>
      </w:pPr>
      <w:r>
        <w:t xml:space="preserve">(пп. 29 в ред. </w:t>
      </w:r>
      <w:hyperlink r:id="rId61">
        <w:r>
          <w:rPr>
            <w:color w:val="0000FF"/>
          </w:rPr>
          <w:t>Постановления</w:t>
        </w:r>
      </w:hyperlink>
      <w:r>
        <w:t xml:space="preserve"> Администрации муниципального образования г. Саяногорск от 01.10.2021 N 603)</w:t>
      </w:r>
    </w:p>
    <w:p w:rsidR="00615C52" w:rsidRDefault="00615C52">
      <w:pPr>
        <w:pStyle w:val="ConsPlusNormal"/>
        <w:spacing w:before="220"/>
        <w:ind w:firstLine="540"/>
        <w:jc w:val="both"/>
      </w:pPr>
      <w:r>
        <w:t xml:space="preserve">30) </w:t>
      </w:r>
      <w:hyperlink r:id="rId62">
        <w:r>
          <w:rPr>
            <w:color w:val="0000FF"/>
          </w:rPr>
          <w:t>Постановлением</w:t>
        </w:r>
      </w:hyperlink>
      <w:r>
        <w:t xml:space="preserve"> Правительства Российской Федерации от 09.06.2016 N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615C52" w:rsidRDefault="00615C52">
      <w:pPr>
        <w:pStyle w:val="ConsPlusNormal"/>
        <w:spacing w:before="220"/>
        <w:ind w:firstLine="540"/>
        <w:jc w:val="both"/>
      </w:pPr>
      <w:r>
        <w:t xml:space="preserve">31) </w:t>
      </w:r>
      <w:hyperlink r:id="rId63">
        <w:r>
          <w:rPr>
            <w:color w:val="0000FF"/>
          </w:rPr>
          <w:t>Постановлением</w:t>
        </w:r>
      </w:hyperlink>
      <w:r>
        <w:t xml:space="preserve"> Правительства Российской Федерации от 25.12.2021 N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
    <w:p w:rsidR="00615C52" w:rsidRDefault="00615C52">
      <w:pPr>
        <w:pStyle w:val="ConsPlusNormal"/>
        <w:jc w:val="both"/>
      </w:pPr>
      <w:r>
        <w:t xml:space="preserve">(п. 31 в ред. </w:t>
      </w:r>
      <w:hyperlink r:id="rId64">
        <w:r>
          <w:rPr>
            <w:color w:val="0000FF"/>
          </w:rPr>
          <w:t>Постановления</w:t>
        </w:r>
      </w:hyperlink>
      <w:r>
        <w:t xml:space="preserve"> Администрации муниципального образования г. Саяногорск от 22.05.2023 N 375)</w:t>
      </w:r>
    </w:p>
    <w:p w:rsidR="00615C52" w:rsidRDefault="00615C52">
      <w:pPr>
        <w:pStyle w:val="ConsPlusNormal"/>
        <w:spacing w:before="220"/>
        <w:ind w:firstLine="540"/>
        <w:jc w:val="both"/>
      </w:pPr>
      <w:r>
        <w:t xml:space="preserve">32) </w:t>
      </w:r>
      <w:hyperlink r:id="rId65">
        <w:r>
          <w:rPr>
            <w:color w:val="0000FF"/>
          </w:rPr>
          <w:t>Постановлением</w:t>
        </w:r>
      </w:hyperlink>
      <w:r>
        <w:t xml:space="preserve"> Правительства Российской Федерации от 12.11.2016 N 1159 "О </w:t>
      </w:r>
      <w:r>
        <w:lastRenderedPageBreak/>
        <w:t>критериях экономической эффективности проектной документации";</w:t>
      </w:r>
    </w:p>
    <w:p w:rsidR="00615C52" w:rsidRDefault="00615C52">
      <w:pPr>
        <w:pStyle w:val="ConsPlusNormal"/>
        <w:spacing w:before="220"/>
        <w:ind w:firstLine="540"/>
        <w:jc w:val="both"/>
      </w:pPr>
      <w:r>
        <w:t xml:space="preserve">33) - 35) исключены. - </w:t>
      </w:r>
      <w:hyperlink r:id="rId66">
        <w:r>
          <w:rPr>
            <w:color w:val="0000FF"/>
          </w:rPr>
          <w:t>Постановление</w:t>
        </w:r>
      </w:hyperlink>
      <w:r>
        <w:t xml:space="preserve"> Администрации муниципального образования г. Саяногорск от 22.05.2023 N 375;</w:t>
      </w:r>
    </w:p>
    <w:p w:rsidR="00615C52" w:rsidRDefault="00615C52">
      <w:pPr>
        <w:pStyle w:val="ConsPlusNormal"/>
        <w:spacing w:before="220"/>
        <w:ind w:firstLine="540"/>
        <w:jc w:val="both"/>
      </w:pPr>
      <w:r>
        <w:t xml:space="preserve">36) </w:t>
      </w:r>
      <w:hyperlink r:id="rId67">
        <w:r>
          <w:rPr>
            <w:color w:val="0000FF"/>
          </w:rPr>
          <w:t>Постановлением</w:t>
        </w:r>
      </w:hyperlink>
      <w:r>
        <w:t xml:space="preserve"> Правительства Российской Федерации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615C52" w:rsidRDefault="00615C52">
      <w:pPr>
        <w:pStyle w:val="ConsPlusNormal"/>
        <w:spacing w:before="220"/>
        <w:ind w:firstLine="540"/>
        <w:jc w:val="both"/>
      </w:pPr>
      <w:r>
        <w:t xml:space="preserve">37) </w:t>
      </w:r>
      <w:hyperlink r:id="rId68">
        <w:r>
          <w:rPr>
            <w:color w:val="0000FF"/>
          </w:rPr>
          <w:t>Приказом</w:t>
        </w:r>
      </w:hyperlink>
      <w:r>
        <w:t xml:space="preserve"> Минстроя России от 03.06.2022 N 446/пр "Об утверждении формы разрешения на строительство и формы разрешения на ввод объекта в эксплуатацию";</w:t>
      </w:r>
    </w:p>
    <w:p w:rsidR="00615C52" w:rsidRDefault="00615C52">
      <w:pPr>
        <w:pStyle w:val="ConsPlusNormal"/>
        <w:jc w:val="both"/>
      </w:pPr>
      <w:r>
        <w:t xml:space="preserve">(п. 37 в ред. </w:t>
      </w:r>
      <w:hyperlink r:id="rId69">
        <w:r>
          <w:rPr>
            <w:color w:val="0000FF"/>
          </w:rPr>
          <w:t>Постановления</w:t>
        </w:r>
      </w:hyperlink>
      <w:r>
        <w:t xml:space="preserve"> Администрации муниципального образования г. Саяногорск от 22.05.2023 N 375)</w:t>
      </w:r>
    </w:p>
    <w:p w:rsidR="00615C52" w:rsidRDefault="00615C52">
      <w:pPr>
        <w:pStyle w:val="ConsPlusNormal"/>
        <w:spacing w:before="220"/>
        <w:ind w:firstLine="540"/>
        <w:jc w:val="both"/>
      </w:pPr>
      <w:r>
        <w:t xml:space="preserve">38) </w:t>
      </w:r>
      <w:hyperlink r:id="rId70">
        <w:r>
          <w:rPr>
            <w:color w:val="0000FF"/>
          </w:rPr>
          <w:t>Законом</w:t>
        </w:r>
      </w:hyperlink>
      <w:r>
        <w:t xml:space="preserve"> Республики Хакасия от 09.06.2012 N 48-ЗРХ "О порядке предоставления участков недр местного значения и порядке пользования указанными участками недр";</w:t>
      </w:r>
    </w:p>
    <w:p w:rsidR="00615C52" w:rsidRDefault="00615C52">
      <w:pPr>
        <w:pStyle w:val="ConsPlusNormal"/>
        <w:spacing w:before="220"/>
        <w:ind w:firstLine="540"/>
        <w:jc w:val="both"/>
      </w:pPr>
      <w:r>
        <w:t xml:space="preserve">39) </w:t>
      </w:r>
      <w:hyperlink r:id="rId71">
        <w:r>
          <w:rPr>
            <w:color w:val="0000FF"/>
          </w:rPr>
          <w:t>Законом</w:t>
        </w:r>
      </w:hyperlink>
      <w:r>
        <w:t xml:space="preserve"> Республики Хакасия от 08.12.2014 N 114-ЗРХ "Об установлении на территории Республики Хакасия случаев, при которых не требуется получение разрешения на строительство";</w:t>
      </w:r>
    </w:p>
    <w:p w:rsidR="00615C52" w:rsidRDefault="00615C52">
      <w:pPr>
        <w:pStyle w:val="ConsPlusNormal"/>
        <w:spacing w:before="220"/>
        <w:ind w:firstLine="540"/>
        <w:jc w:val="both"/>
      </w:pPr>
      <w:r>
        <w:t xml:space="preserve">40) </w:t>
      </w:r>
      <w:hyperlink r:id="rId72">
        <w:r>
          <w:rPr>
            <w:color w:val="0000FF"/>
          </w:rPr>
          <w:t>Постановлением</w:t>
        </w:r>
      </w:hyperlink>
      <w:r>
        <w:t xml:space="preserve"> Правительства Республики Хакасия от 27.10.2017 N 549 "О направлении документов, необходимых для выдачи разрешения на строительство и разрешения на ввод объекта в эксплуатацию, в электронной форме";</w:t>
      </w:r>
    </w:p>
    <w:p w:rsidR="00615C52" w:rsidRDefault="00615C52">
      <w:pPr>
        <w:pStyle w:val="ConsPlusNormal"/>
        <w:spacing w:before="220"/>
        <w:ind w:firstLine="540"/>
        <w:jc w:val="both"/>
      </w:pPr>
      <w:r>
        <w:t xml:space="preserve">41) </w:t>
      </w:r>
      <w:hyperlink r:id="rId73">
        <w:r>
          <w:rPr>
            <w:color w:val="0000FF"/>
          </w:rPr>
          <w:t>Уставом</w:t>
        </w:r>
      </w:hyperlink>
      <w:r>
        <w:t xml:space="preserve"> муниципального образования город Саяногорск, утвержденным решением Саяногорского городского Совета депутатов от 31.05.2005 N 35;</w:t>
      </w:r>
    </w:p>
    <w:p w:rsidR="00615C52" w:rsidRDefault="00615C52">
      <w:pPr>
        <w:pStyle w:val="ConsPlusNormal"/>
        <w:spacing w:before="220"/>
        <w:ind w:firstLine="540"/>
        <w:jc w:val="both"/>
      </w:pPr>
      <w:r>
        <w:t xml:space="preserve">42) Генеральным </w:t>
      </w:r>
      <w:hyperlink r:id="rId74">
        <w:r>
          <w:rPr>
            <w:color w:val="0000FF"/>
          </w:rPr>
          <w:t>планом</w:t>
        </w:r>
      </w:hyperlink>
      <w:r>
        <w:t xml:space="preserve"> (корректировка генерального плана) муниципального образования город Саяногорск, утвержденным решением Саяногорского Совета депутатов города Саяногорска и </w:t>
      </w:r>
      <w:hyperlink r:id="rId75">
        <w:r>
          <w:rPr>
            <w:color w:val="0000FF"/>
          </w:rPr>
          <w:t>Правилами</w:t>
        </w:r>
      </w:hyperlink>
      <w:r>
        <w:t xml:space="preserve"> землепользования и застройки г. Саяногорска, утвержденными решением Саяногорского городского Совета депутатов N 110 от 22.12.2010;</w:t>
      </w:r>
    </w:p>
    <w:p w:rsidR="00615C52" w:rsidRDefault="00615C52">
      <w:pPr>
        <w:pStyle w:val="ConsPlusNormal"/>
        <w:spacing w:before="220"/>
        <w:ind w:firstLine="540"/>
        <w:jc w:val="both"/>
      </w:pPr>
      <w:r>
        <w:t xml:space="preserve">43) </w:t>
      </w:r>
      <w:hyperlink r:id="rId76">
        <w:r>
          <w:rPr>
            <w:color w:val="0000FF"/>
          </w:rPr>
          <w:t>Правилами</w:t>
        </w:r>
      </w:hyperlink>
      <w:r>
        <w:t xml:space="preserve"> землепользования и застройки пгт Майна, утвержденными решением Саяногорского городского Совета депутатов N 110 от 22.12.2010;</w:t>
      </w:r>
    </w:p>
    <w:p w:rsidR="00615C52" w:rsidRDefault="00615C52">
      <w:pPr>
        <w:pStyle w:val="ConsPlusNormal"/>
        <w:spacing w:before="220"/>
        <w:ind w:firstLine="540"/>
        <w:jc w:val="both"/>
      </w:pPr>
      <w:r>
        <w:t xml:space="preserve">44) </w:t>
      </w:r>
      <w:hyperlink r:id="rId77">
        <w:r>
          <w:rPr>
            <w:color w:val="0000FF"/>
          </w:rPr>
          <w:t>Правилами</w:t>
        </w:r>
      </w:hyperlink>
      <w:r>
        <w:t xml:space="preserve"> землепользования и застройки пгт Черемушки, утвержденными решением Саяногорского городского Совета депутатов N 110 от 22.12.2010;</w:t>
      </w:r>
    </w:p>
    <w:p w:rsidR="00615C52" w:rsidRDefault="00615C52">
      <w:pPr>
        <w:pStyle w:val="ConsPlusNormal"/>
        <w:spacing w:before="220"/>
        <w:ind w:firstLine="540"/>
        <w:jc w:val="both"/>
      </w:pPr>
      <w:r>
        <w:t xml:space="preserve">45) </w:t>
      </w:r>
      <w:hyperlink r:id="rId78">
        <w:r>
          <w:rPr>
            <w:color w:val="0000FF"/>
          </w:rPr>
          <w:t>Положением</w:t>
        </w:r>
      </w:hyperlink>
      <w:r>
        <w:t xml:space="preserve"> "О Департаменте архитектуры, градостроительства и недвижимости г. Саяногорска" (в новой редакции), утвержденным Постановлением Администрации муниципального образования город Саяногорск N 602 от 20.06.2016;</w:t>
      </w:r>
    </w:p>
    <w:p w:rsidR="00615C52" w:rsidRDefault="00615C52">
      <w:pPr>
        <w:pStyle w:val="ConsPlusNormal"/>
        <w:spacing w:before="220"/>
        <w:ind w:firstLine="540"/>
        <w:jc w:val="both"/>
      </w:pPr>
      <w:r>
        <w:t>46) иными нормативными правовыми актами Российской Федерации, Республики Хакасия и муниципального образования город Саяногорск, регулирующими правоотношения в данной сфере.</w:t>
      </w:r>
    </w:p>
    <w:p w:rsidR="00615C52" w:rsidRDefault="00615C52">
      <w:pPr>
        <w:pStyle w:val="ConsPlusNormal"/>
        <w:spacing w:before="220"/>
        <w:ind w:firstLine="540"/>
        <w:jc w:val="both"/>
      </w:pPr>
      <w:r>
        <w:t>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размещается на официальном сайте муниципального образования город Саяногорск в информационно-телекоммуникационной сети "Интернет" по адресу: http://www.sayan-adm.ru и на Едином портале государственных и муниципальных услуг по адресу: www.gosuslugi.ru.</w:t>
      </w:r>
    </w:p>
    <w:p w:rsidR="00615C52" w:rsidRDefault="00615C52">
      <w:pPr>
        <w:pStyle w:val="ConsPlusNormal"/>
        <w:jc w:val="both"/>
      </w:pPr>
      <w:r>
        <w:t xml:space="preserve">(абзац введен </w:t>
      </w:r>
      <w:hyperlink r:id="rId79">
        <w:r>
          <w:rPr>
            <w:color w:val="0000FF"/>
          </w:rPr>
          <w:t>Постановлением</w:t>
        </w:r>
      </w:hyperlink>
      <w:r>
        <w:t xml:space="preserve"> Администрации муниципального образования г. Саяногорск от 22.05.2023 N 375)</w:t>
      </w:r>
    </w:p>
    <w:p w:rsidR="00615C52" w:rsidRDefault="00615C52">
      <w:pPr>
        <w:pStyle w:val="ConsPlusNormal"/>
        <w:jc w:val="both"/>
      </w:pPr>
    </w:p>
    <w:p w:rsidR="00615C52" w:rsidRDefault="00615C52">
      <w:pPr>
        <w:pStyle w:val="ConsPlusTitle"/>
        <w:ind w:firstLine="540"/>
        <w:jc w:val="both"/>
        <w:outlineLvl w:val="2"/>
      </w:pPr>
      <w:r>
        <w:lastRenderedPageBreak/>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15C52" w:rsidRDefault="00615C52">
      <w:pPr>
        <w:pStyle w:val="ConsPlusNormal"/>
        <w:jc w:val="both"/>
      </w:pPr>
    </w:p>
    <w:p w:rsidR="00615C52" w:rsidRDefault="00615C52">
      <w:pPr>
        <w:pStyle w:val="ConsPlusNormal"/>
        <w:ind w:firstLine="540"/>
        <w:jc w:val="both"/>
      </w:pPr>
      <w:bookmarkStart w:id="2" w:name="P211"/>
      <w:bookmarkEnd w:id="2"/>
      <w:r>
        <w:t>2.6.1. Перечень документов и информации, который заявитель должен предоставить самостоятельно:</w:t>
      </w:r>
    </w:p>
    <w:p w:rsidR="00615C52" w:rsidRDefault="00615C52">
      <w:pPr>
        <w:pStyle w:val="ConsPlusNormal"/>
        <w:spacing w:before="220"/>
        <w:ind w:firstLine="540"/>
        <w:jc w:val="both"/>
      </w:pPr>
      <w:r>
        <w:t>1) заявление о предоставлении муниципальной услуги по выдаче разрешения на строительство объекта капитального строительства;</w:t>
      </w:r>
    </w:p>
    <w:p w:rsidR="00615C52" w:rsidRDefault="00615C52">
      <w:pPr>
        <w:pStyle w:val="ConsPlusNormal"/>
        <w:spacing w:before="220"/>
        <w:ind w:firstLine="540"/>
        <w:jc w:val="both"/>
      </w:pPr>
      <w:r>
        <w:t>2)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615C52" w:rsidRDefault="00615C52">
      <w:pPr>
        <w:pStyle w:val="ConsPlusNormal"/>
        <w:spacing w:before="220"/>
        <w:ind w:firstLine="540"/>
        <w:jc w:val="both"/>
      </w:pPr>
      <w: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
    <w:p w:rsidR="00615C52" w:rsidRDefault="00615C52">
      <w:pPr>
        <w:pStyle w:val="ConsPlusNormal"/>
        <w:spacing w:before="220"/>
        <w:ind w:firstLine="540"/>
        <w:jc w:val="both"/>
      </w:pPr>
      <w:r>
        <w:t>3)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отсутствуют в Едином государственном реестре недвижимости;</w:t>
      </w:r>
    </w:p>
    <w:p w:rsidR="00615C52" w:rsidRDefault="00615C52">
      <w:pPr>
        <w:pStyle w:val="ConsPlusNormal"/>
        <w:spacing w:before="220"/>
        <w:ind w:firstLine="540"/>
        <w:jc w:val="both"/>
      </w:pPr>
      <w:r>
        <w:t>4) результаты инженерных изысканий и следующие материалы, содержащиеся в проектной документации:</w:t>
      </w:r>
    </w:p>
    <w:p w:rsidR="00615C52" w:rsidRDefault="00615C52">
      <w:pPr>
        <w:pStyle w:val="ConsPlusNormal"/>
        <w:spacing w:before="220"/>
        <w:ind w:firstLine="540"/>
        <w:jc w:val="both"/>
      </w:pPr>
      <w:r>
        <w:t>а) пояснительная записка;</w:t>
      </w:r>
    </w:p>
    <w:p w:rsidR="00615C52" w:rsidRDefault="00615C52">
      <w:pPr>
        <w:pStyle w:val="ConsPlusNormal"/>
        <w:spacing w:before="220"/>
        <w:ind w:firstLine="540"/>
        <w:jc w:val="both"/>
      </w:pPr>
      <w: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615C52" w:rsidRDefault="00615C52">
      <w:pPr>
        <w:pStyle w:val="ConsPlusNormal"/>
        <w:spacing w:before="220"/>
        <w:ind w:firstLine="540"/>
        <w:jc w:val="both"/>
      </w:pPr>
      <w: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615C52" w:rsidRDefault="00615C52">
      <w:pPr>
        <w:pStyle w:val="ConsPlusNormal"/>
        <w:spacing w:before="220"/>
        <w:ind w:firstLine="540"/>
        <w:jc w:val="both"/>
      </w:pPr>
      <w: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615C52" w:rsidRDefault="00615C52">
      <w:pPr>
        <w:pStyle w:val="ConsPlusNormal"/>
        <w:jc w:val="both"/>
      </w:pPr>
      <w:r>
        <w:t xml:space="preserve">(пп. 4 в ред. </w:t>
      </w:r>
      <w:hyperlink r:id="rId80">
        <w:r>
          <w:rPr>
            <w:color w:val="0000FF"/>
          </w:rPr>
          <w:t>Постановления</w:t>
        </w:r>
      </w:hyperlink>
      <w:r>
        <w:t xml:space="preserve"> Администрации муниципального образования г. Саяногорск от 15.07.2019 N 510)</w:t>
      </w:r>
    </w:p>
    <w:p w:rsidR="00615C52" w:rsidRDefault="00615C52">
      <w:pPr>
        <w:pStyle w:val="ConsPlusNormal"/>
        <w:spacing w:before="220"/>
        <w:ind w:firstLine="540"/>
        <w:jc w:val="both"/>
      </w:pPr>
      <w:hyperlink r:id="rId81">
        <w:r>
          <w:rPr>
            <w:color w:val="0000FF"/>
          </w:rPr>
          <w:t>5</w:t>
        </w:r>
      </w:hyperlink>
      <w:r>
        <w:t xml:space="preserve">)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82">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 со </w:t>
      </w:r>
      <w:hyperlink r:id="rId83">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84">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85">
        <w:r>
          <w:rPr>
            <w:color w:val="0000FF"/>
          </w:rPr>
          <w:t>частью 6 статьи 49</w:t>
        </w:r>
      </w:hyperlink>
      <w:r>
        <w:t xml:space="preserve"> Градостроительного кодекса Российской Федерации (если указанные документы (их копии или сведения, содержащиеся в них), отсутствуют в едином государственном реестре заключений);</w:t>
      </w:r>
    </w:p>
    <w:p w:rsidR="00615C52" w:rsidRDefault="00615C52">
      <w:pPr>
        <w:pStyle w:val="ConsPlusNormal"/>
        <w:spacing w:before="220"/>
        <w:ind w:firstLine="540"/>
        <w:jc w:val="both"/>
      </w:pPr>
      <w:hyperlink r:id="rId86">
        <w:r>
          <w:rPr>
            <w:color w:val="0000FF"/>
          </w:rPr>
          <w:t>6</w:t>
        </w:r>
      </w:hyperlink>
      <w:r>
        <w:t xml:space="preserve">) согласие всех правообладателей объекта капитального строительства в случае реконструкции такого объекта, за исключением указанных в </w:t>
      </w:r>
      <w:hyperlink w:anchor="P225">
        <w:r>
          <w:rPr>
            <w:color w:val="0000FF"/>
          </w:rPr>
          <w:t>подпункте 9</w:t>
        </w:r>
      </w:hyperlink>
      <w:r>
        <w:t xml:space="preserve"> настоящего пункта случаев реконструкции многоквартирного дома;</w:t>
      </w:r>
    </w:p>
    <w:p w:rsidR="00615C52" w:rsidRDefault="00615C52">
      <w:pPr>
        <w:pStyle w:val="ConsPlusNormal"/>
        <w:spacing w:before="220"/>
        <w:ind w:firstLine="540"/>
        <w:jc w:val="both"/>
      </w:pPr>
      <w:hyperlink r:id="rId87">
        <w:r>
          <w:rPr>
            <w:color w:val="0000FF"/>
          </w:rPr>
          <w:t>7</w:t>
        </w:r>
      </w:hyperlink>
      <w:r>
        <w:t>)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bookmarkStart w:id="3" w:name="P225"/>
    <w:bookmarkEnd w:id="3"/>
    <w:p w:rsidR="00615C52" w:rsidRDefault="00615C52">
      <w:pPr>
        <w:pStyle w:val="ConsPlusNormal"/>
        <w:spacing w:before="220"/>
        <w:ind w:firstLine="540"/>
        <w:jc w:val="both"/>
      </w:pPr>
      <w:r>
        <w:fldChar w:fldCharType="begin"/>
      </w:r>
      <w:r>
        <w:instrText xml:space="preserve"> HYPERLINK "https://login.consultant.ru/link/?req=doc&amp;base=RLAW188&amp;n=80164&amp;dst=100012" \h </w:instrText>
      </w:r>
      <w:r>
        <w:fldChar w:fldCharType="separate"/>
      </w:r>
      <w:r>
        <w:rPr>
          <w:color w:val="0000FF"/>
        </w:rPr>
        <w:t>8</w:t>
      </w:r>
      <w:r>
        <w:rPr>
          <w:color w:val="0000FF"/>
        </w:rPr>
        <w:fldChar w:fldCharType="end"/>
      </w:r>
      <w:r>
        <w:t>)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615C52" w:rsidRDefault="00615C52">
      <w:pPr>
        <w:pStyle w:val="ConsPlusNormal"/>
        <w:spacing w:before="220"/>
        <w:ind w:firstLine="540"/>
        <w:jc w:val="both"/>
      </w:pPr>
      <w:bookmarkStart w:id="4" w:name="P226"/>
      <w:bookmarkEnd w:id="4"/>
      <w:r>
        <w:t>2.6.2. В целях внесения изменений в разрешение на строительство в связи с переходом прав на земельный участок, образованием земельного участка заявитель самостоятельно предоставляет следующие документы:</w:t>
      </w:r>
    </w:p>
    <w:p w:rsidR="00615C52" w:rsidRDefault="00615C52">
      <w:pPr>
        <w:pStyle w:val="ConsPlusNormal"/>
        <w:spacing w:before="220"/>
        <w:ind w:firstLine="540"/>
        <w:jc w:val="both"/>
      </w:pPr>
      <w:r>
        <w:t>1) уведомление о переходе прав на земельный участок, права пользования недрами, об образовании земельного участка (далее - уведомление);</w:t>
      </w:r>
    </w:p>
    <w:p w:rsidR="00615C52" w:rsidRDefault="00615C52">
      <w:pPr>
        <w:pStyle w:val="ConsPlusNormal"/>
        <w:spacing w:before="220"/>
        <w:ind w:firstLine="540"/>
        <w:jc w:val="both"/>
      </w:pPr>
      <w:r>
        <w:t>2)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615C52" w:rsidRDefault="00615C52">
      <w:pPr>
        <w:pStyle w:val="ConsPlusNormal"/>
        <w:spacing w:before="220"/>
        <w:ind w:firstLine="540"/>
        <w:jc w:val="both"/>
      </w:pPr>
      <w: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
    <w:p w:rsidR="00615C52" w:rsidRDefault="00615C52">
      <w:pPr>
        <w:pStyle w:val="ConsPlusNormal"/>
        <w:spacing w:before="220"/>
        <w:ind w:firstLine="540"/>
        <w:jc w:val="both"/>
      </w:pPr>
      <w:r>
        <w:t>3) правоустанавливающие документы на земельный участок в случае перехода прав на земельный участок, если в Едином государственном реестре недвижимости не содержатся сведения о таких документах.</w:t>
      </w:r>
    </w:p>
    <w:p w:rsidR="00615C52" w:rsidRDefault="00615C52">
      <w:pPr>
        <w:pStyle w:val="ConsPlusNormal"/>
        <w:spacing w:before="220"/>
        <w:ind w:firstLine="540"/>
        <w:jc w:val="both"/>
      </w:pPr>
      <w:r>
        <w:t xml:space="preserve">2.6.3. Уведомление, предусмотренное </w:t>
      </w:r>
      <w:hyperlink w:anchor="P226">
        <w:r>
          <w:rPr>
            <w:color w:val="0000FF"/>
          </w:rPr>
          <w:t>пунктом 2.6.2</w:t>
        </w:r>
      </w:hyperlink>
      <w:r>
        <w:t xml:space="preserve"> настоящего регламента, должно </w:t>
      </w:r>
      <w:r>
        <w:lastRenderedPageBreak/>
        <w:t>содержать реквизиты:</w:t>
      </w:r>
    </w:p>
    <w:p w:rsidR="00615C52" w:rsidRDefault="00615C52">
      <w:pPr>
        <w:pStyle w:val="ConsPlusNormal"/>
        <w:spacing w:before="220"/>
        <w:ind w:firstLine="540"/>
        <w:jc w:val="both"/>
      </w:pPr>
      <w:bookmarkStart w:id="5" w:name="P232"/>
      <w:bookmarkEnd w:id="5"/>
      <w:r>
        <w:t>1) правоустанавливающих документов на земельные участки в случае перехода прав на такие земельные участки;</w:t>
      </w:r>
    </w:p>
    <w:p w:rsidR="00615C52" w:rsidRDefault="00615C52">
      <w:pPr>
        <w:pStyle w:val="ConsPlusNormal"/>
        <w:spacing w:before="220"/>
        <w:ind w:firstLine="540"/>
        <w:jc w:val="both"/>
      </w:pPr>
      <w:r>
        <w:t>2)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в случаях:</w:t>
      </w:r>
    </w:p>
    <w:p w:rsidR="00615C52" w:rsidRDefault="00615C52">
      <w:pPr>
        <w:pStyle w:val="ConsPlusNormal"/>
        <w:spacing w:before="220"/>
        <w:ind w:firstLine="540"/>
        <w:jc w:val="both"/>
      </w:pPr>
      <w:r>
        <w:t>а) образования земельного участка путем объединения земельных участков, в отношении которых или одного из которых выдано разрешение на строительство;</w:t>
      </w:r>
    </w:p>
    <w:p w:rsidR="00615C52" w:rsidRDefault="00615C52">
      <w:pPr>
        <w:pStyle w:val="ConsPlusNormal"/>
        <w:spacing w:before="220"/>
        <w:ind w:firstLine="540"/>
        <w:jc w:val="both"/>
      </w:pPr>
      <w:r>
        <w:t>б)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15C52" w:rsidRDefault="00615C52">
      <w:pPr>
        <w:pStyle w:val="ConsPlusNormal"/>
        <w:spacing w:before="220"/>
        <w:ind w:firstLine="540"/>
        <w:jc w:val="both"/>
      </w:pPr>
      <w:r>
        <w:t>3) градостроительного плана земельного участка, образованного путем раздела, перераспределения земельных участков или выдела из земельных участков, в отношении которых выдано разрешение на строительство, на котором планируется осуществить строительство, реконструкцию объекта капитального строительства;</w:t>
      </w:r>
    </w:p>
    <w:p w:rsidR="00615C52" w:rsidRDefault="00615C52">
      <w:pPr>
        <w:pStyle w:val="ConsPlusNormal"/>
        <w:spacing w:before="220"/>
        <w:ind w:firstLine="540"/>
        <w:jc w:val="both"/>
      </w:pPr>
      <w:bookmarkStart w:id="6" w:name="P237"/>
      <w:bookmarkEnd w:id="6"/>
      <w: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88">
        <w:r>
          <w:rPr>
            <w:color w:val="0000FF"/>
          </w:rPr>
          <w:t>частью 21.9 статьи 51</w:t>
        </w:r>
      </w:hyperlink>
      <w:r>
        <w:t xml:space="preserve"> Градостроительного кодекса Российской Федерации.</w:t>
      </w:r>
    </w:p>
    <w:p w:rsidR="00615C52" w:rsidRDefault="00615C52">
      <w:pPr>
        <w:pStyle w:val="ConsPlusNormal"/>
        <w:spacing w:before="220"/>
        <w:ind w:firstLine="540"/>
        <w:jc w:val="both"/>
      </w:pPr>
      <w:bookmarkStart w:id="7" w:name="P238"/>
      <w:bookmarkEnd w:id="7"/>
      <w:r>
        <w:t>2.6.4. В целях внесения изменений в разрешение на строительство (в том числе в связи с необходимостью продления срока действия разрешения на строительство) заявитель самостоятельно предоставляет следующие документы:</w:t>
      </w:r>
    </w:p>
    <w:p w:rsidR="00615C52" w:rsidRDefault="00615C52">
      <w:pPr>
        <w:pStyle w:val="ConsPlusNormal"/>
        <w:spacing w:before="220"/>
        <w:ind w:firstLine="540"/>
        <w:jc w:val="both"/>
      </w:pPr>
      <w:r>
        <w:t>1) заявление о предоставлении муниципальной услуги по внесению изменений в разрешение на строительство;</w:t>
      </w:r>
    </w:p>
    <w:p w:rsidR="00615C52" w:rsidRDefault="00615C52">
      <w:pPr>
        <w:pStyle w:val="ConsPlusNormal"/>
        <w:spacing w:before="220"/>
        <w:ind w:firstLine="540"/>
        <w:jc w:val="both"/>
      </w:pPr>
      <w:r>
        <w:t>2)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615C52" w:rsidRDefault="00615C52">
      <w:pPr>
        <w:pStyle w:val="ConsPlusNormal"/>
        <w:spacing w:before="220"/>
        <w:ind w:firstLine="540"/>
        <w:jc w:val="both"/>
      </w:pPr>
      <w: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
    <w:p w:rsidR="00615C52" w:rsidRDefault="00615C52">
      <w:pPr>
        <w:pStyle w:val="ConsPlusNormal"/>
        <w:spacing w:before="220"/>
        <w:ind w:firstLine="540"/>
        <w:jc w:val="both"/>
      </w:pPr>
      <w:r>
        <w:t xml:space="preserve">3) документы, предусмотренные </w:t>
      </w:r>
      <w:hyperlink w:anchor="P211">
        <w:r>
          <w:rPr>
            <w:color w:val="0000FF"/>
          </w:rPr>
          <w:t>пунктом 2.6.1</w:t>
        </w:r>
      </w:hyperlink>
      <w:r>
        <w:t xml:space="preserve"> настоящего регламента (кроме случая предоставления заявителем в уполномоченный орган заявления о внесении изменений в разрешение на строительство исключительно в связи с продлением срока действия такого разрешения);</w:t>
      </w:r>
    </w:p>
    <w:p w:rsidR="00615C52" w:rsidRDefault="00615C52">
      <w:pPr>
        <w:pStyle w:val="ConsPlusNormal"/>
        <w:spacing w:before="220"/>
        <w:ind w:firstLine="540"/>
        <w:jc w:val="both"/>
      </w:pPr>
      <w:r>
        <w:t xml:space="preserve">4) в случае приобретения застройщиком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w:t>
      </w:r>
      <w:hyperlink r:id="rId89">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w:t>
      </w:r>
      <w:hyperlink r:id="rId90">
        <w:r>
          <w:rPr>
            <w:color w:val="0000FF"/>
          </w:rPr>
          <w:t xml:space="preserve">статьями </w:t>
        </w:r>
        <w:r>
          <w:rPr>
            <w:color w:val="0000FF"/>
          </w:rPr>
          <w:lastRenderedPageBreak/>
          <w:t>201.15-1</w:t>
        </w:r>
      </w:hyperlink>
      <w:r>
        <w:t xml:space="preserve"> и </w:t>
      </w:r>
      <w:hyperlink r:id="rId91">
        <w:r>
          <w:rPr>
            <w:color w:val="0000FF"/>
          </w:rPr>
          <w:t>201.15-2</w:t>
        </w:r>
      </w:hyperlink>
      <w:r>
        <w:t xml:space="preserve"> Федерального закона от 26 октября 2002 года N 127-ФЗ "О несостоятельности (банкротстве)", подача заявления о внесении изменений в разрешение на строительство допускается в течение одного года с даты приобретения таких прав.</w:t>
      </w:r>
    </w:p>
    <w:p w:rsidR="00615C52" w:rsidRDefault="00615C52">
      <w:pPr>
        <w:pStyle w:val="ConsPlusNormal"/>
        <w:jc w:val="both"/>
      </w:pPr>
      <w:r>
        <w:t xml:space="preserve">(пп. 4 введен </w:t>
      </w:r>
      <w:hyperlink r:id="rId92">
        <w:r>
          <w:rPr>
            <w:color w:val="0000FF"/>
          </w:rPr>
          <w:t>Постановлением</w:t>
        </w:r>
      </w:hyperlink>
      <w:r>
        <w:t xml:space="preserve"> Администрации муниципального образования г. Саяногорск от 03.09.2019 N 633)</w:t>
      </w:r>
    </w:p>
    <w:p w:rsidR="00615C52" w:rsidRDefault="00615C52">
      <w:pPr>
        <w:pStyle w:val="ConsPlusNormal"/>
        <w:spacing w:before="220"/>
        <w:ind w:firstLine="540"/>
        <w:jc w:val="both"/>
      </w:pPr>
      <w:r>
        <w:t>2.6.5.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615C52" w:rsidRDefault="00615C52">
      <w:pPr>
        <w:pStyle w:val="ConsPlusNormal"/>
        <w:spacing w:before="220"/>
        <w:ind w:firstLine="540"/>
        <w:jc w:val="both"/>
      </w:pPr>
      <w:r>
        <w:t>2.6.6. Заявитель может дополнительно предоставить иные документы, которые, по его мнению, имеют значение для рассмотрения заявления о предоставлении муниципальной услуги.</w:t>
      </w:r>
    </w:p>
    <w:p w:rsidR="00615C52" w:rsidRDefault="00615C52">
      <w:pPr>
        <w:pStyle w:val="ConsPlusNormal"/>
        <w:spacing w:before="220"/>
        <w:ind w:firstLine="540"/>
        <w:jc w:val="both"/>
      </w:pPr>
      <w:r>
        <w:t xml:space="preserve">2.6.7. Заявитель вправе представить документы, указанные в </w:t>
      </w:r>
      <w:hyperlink w:anchor="P252">
        <w:r>
          <w:rPr>
            <w:color w:val="0000FF"/>
          </w:rPr>
          <w:t>пункте 2.7.1</w:t>
        </w:r>
      </w:hyperlink>
      <w:r>
        <w:t xml:space="preserve"> настоящего регламента, по собственной инициативе.</w:t>
      </w:r>
    </w:p>
    <w:p w:rsidR="00615C52" w:rsidRDefault="00615C52">
      <w:pPr>
        <w:pStyle w:val="ConsPlusNormal"/>
        <w:spacing w:before="220"/>
        <w:ind w:firstLine="540"/>
        <w:jc w:val="both"/>
      </w:pPr>
      <w:r>
        <w:t xml:space="preserve">2.6.8. Документы, указанные в </w:t>
      </w:r>
      <w:hyperlink w:anchor="P253">
        <w:r>
          <w:rPr>
            <w:color w:val="0000FF"/>
          </w:rPr>
          <w:t>подпунктах 1</w:t>
        </w:r>
      </w:hyperlink>
      <w:r>
        <w:t xml:space="preserve">, </w:t>
      </w:r>
      <w:hyperlink w:anchor="P254">
        <w:r>
          <w:rPr>
            <w:color w:val="0000FF"/>
          </w:rPr>
          <w:t>2</w:t>
        </w:r>
      </w:hyperlink>
      <w:r>
        <w:t xml:space="preserve">, </w:t>
      </w:r>
      <w:hyperlink w:anchor="P255">
        <w:r>
          <w:rPr>
            <w:color w:val="0000FF"/>
          </w:rPr>
          <w:t>3 пункта 2.7.1</w:t>
        </w:r>
      </w:hyperlink>
      <w: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615C52" w:rsidRDefault="00615C52">
      <w:pPr>
        <w:pStyle w:val="ConsPlusNormal"/>
        <w:jc w:val="both"/>
      </w:pPr>
    </w:p>
    <w:p w:rsidR="00615C52" w:rsidRDefault="00615C52">
      <w:pPr>
        <w:pStyle w:val="ConsPlusNormal"/>
        <w:ind w:firstLine="540"/>
        <w:jc w:val="both"/>
      </w:pPr>
      <w: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615C52" w:rsidRDefault="00615C52">
      <w:pPr>
        <w:pStyle w:val="ConsPlusNormal"/>
        <w:jc w:val="both"/>
      </w:pPr>
    </w:p>
    <w:p w:rsidR="00615C52" w:rsidRDefault="00615C52">
      <w:pPr>
        <w:pStyle w:val="ConsPlusNormal"/>
        <w:ind w:firstLine="540"/>
        <w:jc w:val="both"/>
      </w:pPr>
      <w:bookmarkStart w:id="8" w:name="P252"/>
      <w:bookmarkEnd w:id="8"/>
      <w:r>
        <w:t>2.7.1.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615C52" w:rsidRDefault="00615C52">
      <w:pPr>
        <w:pStyle w:val="ConsPlusNormal"/>
        <w:spacing w:before="220"/>
        <w:ind w:firstLine="540"/>
        <w:jc w:val="both"/>
      </w:pPr>
      <w:bookmarkStart w:id="9" w:name="P253"/>
      <w:bookmarkEnd w:id="9"/>
      <w: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615C52" w:rsidRDefault="00615C52">
      <w:pPr>
        <w:pStyle w:val="ConsPlusNormal"/>
        <w:spacing w:before="220"/>
        <w:ind w:firstLine="540"/>
        <w:jc w:val="both"/>
      </w:pPr>
      <w:bookmarkStart w:id="10" w:name="P254"/>
      <w:bookmarkEnd w:id="10"/>
      <w:r>
        <w:t>2) выписка из Единого государственного реестра юридических лиц о заявителе - юридическом лице;</w:t>
      </w:r>
    </w:p>
    <w:p w:rsidR="00615C52" w:rsidRDefault="00615C52">
      <w:pPr>
        <w:pStyle w:val="ConsPlusNormal"/>
        <w:spacing w:before="220"/>
        <w:ind w:firstLine="540"/>
        <w:jc w:val="both"/>
      </w:pPr>
      <w:bookmarkStart w:id="11" w:name="P255"/>
      <w:bookmarkEnd w:id="11"/>
      <w:r>
        <w:t>3)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615C52" w:rsidRDefault="00615C52">
      <w:pPr>
        <w:pStyle w:val="ConsPlusNormal"/>
        <w:spacing w:before="220"/>
        <w:ind w:firstLine="540"/>
        <w:jc w:val="both"/>
      </w:pPr>
      <w:r>
        <w:lastRenderedPageBreak/>
        <w:t>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615C52" w:rsidRDefault="00615C52">
      <w:pPr>
        <w:pStyle w:val="ConsPlusNormal"/>
        <w:spacing w:before="220"/>
        <w:ind w:firstLine="540"/>
        <w:jc w:val="both"/>
      </w:pPr>
      <w:bookmarkStart w:id="12" w:name="P257"/>
      <w:bookmarkEnd w:id="12"/>
      <w:r>
        <w:t>5)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выдано разрешение на строительство, на котором планируется осуществить строительство, реконструкцию объекта капитального строительства (в случае внесения изменений в разрешение на строительство в связи с переходом прав на земельный участок, образованием земельного участка);</w:t>
      </w:r>
    </w:p>
    <w:p w:rsidR="00615C52" w:rsidRDefault="00615C52">
      <w:pPr>
        <w:pStyle w:val="ConsPlusNormal"/>
        <w:spacing w:before="220"/>
        <w:ind w:firstLine="540"/>
        <w:jc w:val="both"/>
      </w:pPr>
      <w:bookmarkStart w:id="13" w:name="P258"/>
      <w:bookmarkEnd w:id="13"/>
      <w:r>
        <w:t xml:space="preserve">6)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93">
        <w:r>
          <w:rPr>
            <w:color w:val="0000FF"/>
          </w:rPr>
          <w:t>статьей 40</w:t>
        </w:r>
      </w:hyperlink>
      <w:r>
        <w:t xml:space="preserve"> Градостроительного кодекса Российской Федерации);</w:t>
      </w:r>
    </w:p>
    <w:p w:rsidR="00615C52" w:rsidRDefault="00615C52">
      <w:pPr>
        <w:pStyle w:val="ConsPlusNormal"/>
        <w:spacing w:before="220"/>
        <w:ind w:firstLine="540"/>
        <w:jc w:val="both"/>
      </w:pPr>
      <w:r>
        <w:t xml:space="preserve">7) исключен. - </w:t>
      </w:r>
      <w:hyperlink r:id="rId94">
        <w:r>
          <w:rPr>
            <w:color w:val="0000FF"/>
          </w:rPr>
          <w:t>Постановление</w:t>
        </w:r>
      </w:hyperlink>
      <w:r>
        <w:t xml:space="preserve"> Администрации муниципального образования г. Саяногорск от 22.05.2023 N 375;</w:t>
      </w:r>
    </w:p>
    <w:p w:rsidR="00615C52" w:rsidRDefault="00615C52">
      <w:pPr>
        <w:pStyle w:val="ConsPlusNormal"/>
        <w:spacing w:before="220"/>
        <w:ind w:firstLine="540"/>
        <w:jc w:val="both"/>
      </w:pPr>
      <w:r>
        <w:t>8)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Положения данного подпункта применяются с 1 января 2022 года;</w:t>
      </w:r>
    </w:p>
    <w:p w:rsidR="00615C52" w:rsidRDefault="00615C52">
      <w:pPr>
        <w:pStyle w:val="ConsPlusNormal"/>
        <w:jc w:val="both"/>
      </w:pPr>
      <w:r>
        <w:t xml:space="preserve">(в ред. </w:t>
      </w:r>
      <w:hyperlink r:id="rId95">
        <w:r>
          <w:rPr>
            <w:color w:val="0000FF"/>
          </w:rPr>
          <w:t>Постановления</w:t>
        </w:r>
      </w:hyperlink>
      <w:r>
        <w:t xml:space="preserve"> Администрации муниципального образования г. Саяногорск от 01.10.2021 N 603)</w:t>
      </w:r>
    </w:p>
    <w:p w:rsidR="00615C52" w:rsidRDefault="00615C52">
      <w:pPr>
        <w:pStyle w:val="ConsPlusNormal"/>
        <w:spacing w:before="220"/>
        <w:ind w:firstLine="540"/>
        <w:jc w:val="both"/>
      </w:pPr>
      <w:r>
        <w:t xml:space="preserve">9) согласование архитектурно-градостроительного облика объекта капитального строительства в случае, если такое согласование предусмотрено </w:t>
      </w:r>
      <w:hyperlink r:id="rId96">
        <w:r>
          <w:rPr>
            <w:color w:val="0000FF"/>
          </w:rPr>
          <w:t>статьей 40.1</w:t>
        </w:r>
      </w:hyperlink>
      <w:r>
        <w:t xml:space="preserve"> Градостроительного кодекса Российской Федерации.</w:t>
      </w:r>
    </w:p>
    <w:p w:rsidR="00615C52" w:rsidRDefault="00615C52">
      <w:pPr>
        <w:pStyle w:val="ConsPlusNormal"/>
        <w:jc w:val="both"/>
      </w:pPr>
      <w:r>
        <w:t xml:space="preserve">(пп. 9 введен </w:t>
      </w:r>
      <w:hyperlink r:id="rId97">
        <w:r>
          <w:rPr>
            <w:color w:val="0000FF"/>
          </w:rPr>
          <w:t>Постановлением</w:t>
        </w:r>
      </w:hyperlink>
      <w:r>
        <w:t xml:space="preserve"> Администрации муниципального образования г. Саяногорск от 14.07.2023 N 587)</w:t>
      </w:r>
    </w:p>
    <w:p w:rsidR="00615C52" w:rsidRDefault="00615C52">
      <w:pPr>
        <w:pStyle w:val="ConsPlusNormal"/>
        <w:spacing w:before="220"/>
        <w:ind w:firstLine="540"/>
        <w:jc w:val="both"/>
      </w:pPr>
      <w:r>
        <w:t>2.7.2. Запрещается требовать от заявителя:</w:t>
      </w:r>
    </w:p>
    <w:p w:rsidR="00615C52" w:rsidRDefault="00615C52">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15C52" w:rsidRDefault="00615C52">
      <w:pPr>
        <w:pStyle w:val="ConsPlusNormal"/>
        <w:spacing w:before="220"/>
        <w:ind w:firstLine="540"/>
        <w:jc w:val="both"/>
      </w:pPr>
      <w: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98">
        <w:r>
          <w:rPr>
            <w:color w:val="0000FF"/>
          </w:rPr>
          <w:t>части 6 статьи 7</w:t>
        </w:r>
      </w:hyperlink>
      <w:r>
        <w:t xml:space="preserve"> Федерального закона от 27.07.2010 N 210-ФЗ "Об организации предоставления государственных и муниципальных услуг";</w:t>
      </w:r>
    </w:p>
    <w:p w:rsidR="00615C52" w:rsidRDefault="00615C52">
      <w:pPr>
        <w:pStyle w:val="ConsPlusNormal"/>
        <w:spacing w:before="220"/>
        <w:ind w:firstLine="540"/>
        <w:jc w:val="both"/>
      </w:pPr>
      <w:r>
        <w:lastRenderedPageBreak/>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15C52" w:rsidRDefault="00615C52">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15C52" w:rsidRDefault="00615C52">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15C52" w:rsidRDefault="00615C52">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15C52" w:rsidRDefault="00615C52">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15C52" w:rsidRDefault="00615C52">
      <w:pPr>
        <w:pStyle w:val="ConsPlusNormal"/>
        <w:spacing w:before="220"/>
        <w:ind w:firstLine="540"/>
        <w:jc w:val="both"/>
      </w:pPr>
      <w:r>
        <w:t xml:space="preserve">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9">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 услуг".</w:t>
      </w:r>
    </w:p>
    <w:p w:rsidR="00615C52" w:rsidRDefault="00615C52">
      <w:pPr>
        <w:pStyle w:val="ConsPlusNormal"/>
        <w:jc w:val="both"/>
      </w:pPr>
      <w:r>
        <w:t xml:space="preserve">(пп. 4 введен </w:t>
      </w:r>
      <w:hyperlink r:id="rId100">
        <w:r>
          <w:rPr>
            <w:color w:val="0000FF"/>
          </w:rPr>
          <w:t>Постановлением</w:t>
        </w:r>
      </w:hyperlink>
      <w:r>
        <w:t xml:space="preserve"> Администрации муниципального образования г. Саяногорск от 19.08.2019 N 590)</w:t>
      </w:r>
    </w:p>
    <w:p w:rsidR="00615C52" w:rsidRDefault="00615C52">
      <w:pPr>
        <w:pStyle w:val="ConsPlusNormal"/>
        <w:spacing w:before="220"/>
        <w:ind w:firstLine="540"/>
        <w:jc w:val="both"/>
      </w:pPr>
      <w:r>
        <w:t>2.8. Исчерпывающий перечень оснований для отказа в приеме документов, необходимых для предоставления муниципальной услуги</w:t>
      </w:r>
    </w:p>
    <w:p w:rsidR="00615C52" w:rsidRDefault="00615C52">
      <w:pPr>
        <w:pStyle w:val="ConsPlusNormal"/>
        <w:jc w:val="both"/>
      </w:pPr>
    </w:p>
    <w:p w:rsidR="00615C52" w:rsidRDefault="00615C52">
      <w:pPr>
        <w:pStyle w:val="ConsPlusNormal"/>
        <w:ind w:firstLine="540"/>
        <w:jc w:val="both"/>
      </w:pPr>
      <w:r>
        <w:t>2.8.1. 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615C52" w:rsidRDefault="00615C52">
      <w:pPr>
        <w:pStyle w:val="ConsPlusNormal"/>
        <w:jc w:val="both"/>
      </w:pPr>
    </w:p>
    <w:p w:rsidR="00615C52" w:rsidRDefault="00615C52">
      <w:pPr>
        <w:pStyle w:val="ConsPlusNormal"/>
        <w:ind w:firstLine="540"/>
        <w:jc w:val="both"/>
      </w:pPr>
      <w: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15C52" w:rsidRDefault="00615C52">
      <w:pPr>
        <w:pStyle w:val="ConsPlusNormal"/>
        <w:jc w:val="both"/>
      </w:pPr>
    </w:p>
    <w:p w:rsidR="00615C52" w:rsidRDefault="00615C52">
      <w:pPr>
        <w:pStyle w:val="ConsPlusNormal"/>
        <w:ind w:firstLine="540"/>
        <w:jc w:val="both"/>
      </w:pPr>
      <w:r>
        <w:t>2.9.1.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
    <w:p w:rsidR="00615C52" w:rsidRDefault="00615C52">
      <w:pPr>
        <w:pStyle w:val="ConsPlusNormal"/>
        <w:spacing w:before="220"/>
        <w:ind w:firstLine="540"/>
        <w:jc w:val="both"/>
      </w:pPr>
      <w:r>
        <w:t>2.9.2. Основаниями для отказа в выдаче разрешения на строительство являются:</w:t>
      </w:r>
    </w:p>
    <w:p w:rsidR="00615C52" w:rsidRDefault="00615C52">
      <w:pPr>
        <w:pStyle w:val="ConsPlusNormal"/>
        <w:spacing w:before="220"/>
        <w:ind w:firstLine="540"/>
        <w:jc w:val="both"/>
      </w:pPr>
      <w:r>
        <w:t xml:space="preserve">1) отсутствие документов, предусмотренных </w:t>
      </w:r>
      <w:hyperlink w:anchor="P211">
        <w:r>
          <w:rPr>
            <w:color w:val="0000FF"/>
          </w:rPr>
          <w:t>пунктами 2.6.1</w:t>
        </w:r>
      </w:hyperlink>
      <w:r>
        <w:t xml:space="preserve">, </w:t>
      </w:r>
      <w:hyperlink w:anchor="P226">
        <w:r>
          <w:rPr>
            <w:color w:val="0000FF"/>
          </w:rPr>
          <w:t>2.6.2</w:t>
        </w:r>
      </w:hyperlink>
      <w:r>
        <w:t xml:space="preserve">, </w:t>
      </w:r>
      <w:hyperlink w:anchor="P238">
        <w:r>
          <w:rPr>
            <w:color w:val="0000FF"/>
          </w:rPr>
          <w:t>2.6.4</w:t>
        </w:r>
      </w:hyperlink>
      <w:r>
        <w:t xml:space="preserve"> настоящего регламента;</w:t>
      </w:r>
    </w:p>
    <w:p w:rsidR="00615C52" w:rsidRDefault="00615C52">
      <w:pPr>
        <w:pStyle w:val="ConsPlusNormal"/>
        <w:spacing w:before="220"/>
        <w:ind w:firstLine="540"/>
        <w:jc w:val="both"/>
      </w:pPr>
      <w:r>
        <w:lastRenderedPageBreak/>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615C52" w:rsidRDefault="00615C52">
      <w:pPr>
        <w:pStyle w:val="ConsPlusNormal"/>
        <w:spacing w:before="220"/>
        <w:ind w:firstLine="540"/>
        <w:jc w:val="both"/>
      </w:pPr>
      <w:r>
        <w:t>2.9.3. Основаниями для отказа во внесении изменений в разрешение на строительство являются:</w:t>
      </w:r>
    </w:p>
    <w:p w:rsidR="00615C52" w:rsidRDefault="00615C52">
      <w:pPr>
        <w:pStyle w:val="ConsPlusNormal"/>
        <w:spacing w:before="220"/>
        <w:ind w:firstLine="540"/>
        <w:jc w:val="both"/>
      </w:pPr>
      <w: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232">
        <w:r>
          <w:rPr>
            <w:color w:val="0000FF"/>
          </w:rPr>
          <w:t>подпунктами 1</w:t>
        </w:r>
      </w:hyperlink>
      <w:r>
        <w:t xml:space="preserve"> - </w:t>
      </w:r>
      <w:hyperlink w:anchor="P237">
        <w:r>
          <w:rPr>
            <w:color w:val="0000FF"/>
          </w:rPr>
          <w:t>4 пункта 2.6.3</w:t>
        </w:r>
      </w:hyperlink>
      <w:r>
        <w:t xml:space="preserve"> настоящего регламента, или отсутствие правоустанавливающего документа на земельный участок в случае, указанном в </w:t>
      </w:r>
      <w:hyperlink r:id="rId101">
        <w:r>
          <w:rPr>
            <w:color w:val="0000FF"/>
          </w:rPr>
          <w:t>части 21.13 статьи 51</w:t>
        </w:r>
      </w:hyperlink>
      <w:r>
        <w:t xml:space="preserve"> Градостроительного кодекса Российской Федерации, либо отсутствие документов, предусмотренных </w:t>
      </w:r>
      <w:hyperlink w:anchor="P211">
        <w:r>
          <w:rPr>
            <w:color w:val="0000FF"/>
          </w:rPr>
          <w:t>пунктом 2.6.1</w:t>
        </w:r>
      </w:hyperlink>
      <w:r>
        <w:t xml:space="preserve">, </w:t>
      </w:r>
      <w:hyperlink w:anchor="P253">
        <w:r>
          <w:rPr>
            <w:color w:val="0000FF"/>
          </w:rPr>
          <w:t>подпунктами 1</w:t>
        </w:r>
      </w:hyperlink>
      <w:r>
        <w:t xml:space="preserve"> - </w:t>
      </w:r>
      <w:hyperlink w:anchor="P255">
        <w:r>
          <w:rPr>
            <w:color w:val="0000FF"/>
          </w:rPr>
          <w:t>3</w:t>
        </w:r>
      </w:hyperlink>
      <w:r>
        <w:t xml:space="preserve">, </w:t>
      </w:r>
      <w:hyperlink w:anchor="P257">
        <w:r>
          <w:rPr>
            <w:color w:val="0000FF"/>
          </w:rPr>
          <w:t>5</w:t>
        </w:r>
      </w:hyperlink>
      <w:r>
        <w:t xml:space="preserve"> и </w:t>
      </w:r>
      <w:hyperlink w:anchor="P258">
        <w:r>
          <w:rPr>
            <w:color w:val="0000FF"/>
          </w:rPr>
          <w:t>6 пункта 2.7.1</w:t>
        </w:r>
      </w:hyperlink>
      <w:r>
        <w:t xml:space="preserve"> настоящего регламента,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615C52" w:rsidRDefault="00615C52">
      <w:pPr>
        <w:pStyle w:val="ConsPlusNormal"/>
        <w:spacing w:before="220"/>
        <w:ind w:firstLine="540"/>
        <w:jc w:val="both"/>
      </w:pPr>
      <w: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615C52" w:rsidRDefault="00615C52">
      <w:pPr>
        <w:pStyle w:val="ConsPlusNormal"/>
        <w:spacing w:before="220"/>
        <w:ind w:firstLine="540"/>
        <w:jc w:val="both"/>
      </w:pPr>
      <w: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При этом градостроительный план земельного участка должен быть выдан не ранее чем за три года до дня направления уведомления;</w:t>
      </w:r>
    </w:p>
    <w:p w:rsidR="00615C52" w:rsidRDefault="00615C52">
      <w:pPr>
        <w:pStyle w:val="ConsPlusNormal"/>
        <w:spacing w:before="220"/>
        <w:ind w:firstLine="540"/>
        <w:jc w:val="both"/>
      </w:pPr>
      <w: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615C52" w:rsidRDefault="00615C52">
      <w:pPr>
        <w:pStyle w:val="ConsPlusNormal"/>
        <w:spacing w:before="220"/>
        <w:ind w:firstLine="540"/>
        <w:jc w:val="both"/>
      </w:pPr>
      <w: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или в случае поступления заявления застройщика о внесении изменений в разрешение на строительство, кроме заявления о </w:t>
      </w:r>
      <w:r>
        <w:lastRenderedPageBreak/>
        <w:t>внесении изменений в разрешение на строительство исключительно в связи с продлением срока действия такого разрешения;</w:t>
      </w:r>
    </w:p>
    <w:p w:rsidR="00615C52" w:rsidRDefault="00615C52">
      <w:pPr>
        <w:pStyle w:val="ConsPlusNormal"/>
        <w:spacing w:before="220"/>
        <w:ind w:firstLine="540"/>
        <w:jc w:val="both"/>
      </w:pPr>
      <w: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615C52" w:rsidRDefault="00615C52">
      <w:pPr>
        <w:pStyle w:val="ConsPlusNormal"/>
        <w:spacing w:before="220"/>
        <w:ind w:firstLine="540"/>
        <w:jc w:val="both"/>
      </w:pPr>
      <w:r>
        <w:t xml:space="preserve">7) наличие у уполномоченного органа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102">
        <w:r>
          <w:rPr>
            <w:color w:val="0000FF"/>
          </w:rPr>
          <w:t>части 5 статьи 52</w:t>
        </w:r>
      </w:hyperlink>
      <w:r>
        <w:t xml:space="preserve">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615C52" w:rsidRDefault="00615C52">
      <w:pPr>
        <w:pStyle w:val="ConsPlusNormal"/>
        <w:spacing w:before="220"/>
        <w:ind w:firstLine="540"/>
        <w:jc w:val="both"/>
      </w:pPr>
      <w:r>
        <w:t xml:space="preserve">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кроме случаев, указанных в </w:t>
      </w:r>
      <w:hyperlink r:id="rId103">
        <w:r>
          <w:rPr>
            <w:color w:val="0000FF"/>
          </w:rPr>
          <w:t>пунктах 8</w:t>
        </w:r>
      </w:hyperlink>
      <w:r>
        <w:t xml:space="preserve"> и </w:t>
      </w:r>
      <w:hyperlink r:id="rId104">
        <w:r>
          <w:rPr>
            <w:color w:val="0000FF"/>
          </w:rPr>
          <w:t>10 статьи 4</w:t>
        </w:r>
      </w:hyperlink>
      <w:r>
        <w:t xml:space="preserve"> Федерального закона от 29.12.2004 N 191-ФЗ "О введении в действие Градостроительного кодекса Российской Федерации".</w:t>
      </w:r>
    </w:p>
    <w:p w:rsidR="00615C52" w:rsidRDefault="00615C52">
      <w:pPr>
        <w:pStyle w:val="ConsPlusNormal"/>
        <w:jc w:val="both"/>
      </w:pPr>
      <w:r>
        <w:t xml:space="preserve">(пп. 8 в ред. </w:t>
      </w:r>
      <w:hyperlink r:id="rId105">
        <w:r>
          <w:rPr>
            <w:color w:val="0000FF"/>
          </w:rPr>
          <w:t>Постановления</w:t>
        </w:r>
      </w:hyperlink>
      <w:r>
        <w:t xml:space="preserve"> Администрации муниципального образования г. Саяногорск от 01.10.2021 N 603)</w:t>
      </w:r>
    </w:p>
    <w:p w:rsidR="00615C52" w:rsidRDefault="00615C52">
      <w:pPr>
        <w:pStyle w:val="ConsPlusNormal"/>
        <w:spacing w:before="220"/>
        <w:ind w:firstLine="540"/>
        <w:jc w:val="both"/>
      </w:pPr>
      <w:r>
        <w:t xml:space="preserve">2.9.4. В соответствии с </w:t>
      </w:r>
      <w:hyperlink r:id="rId106">
        <w:r>
          <w:rPr>
            <w:color w:val="0000FF"/>
          </w:rPr>
          <w:t>частью 3 статьи 51</w:t>
        </w:r>
      </w:hyperlink>
      <w:r>
        <w:t xml:space="preserve"> Градостроительного кодекса Российской Федерации не допускается выдача разрешений на строительство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615C52" w:rsidRDefault="00615C52">
      <w:pPr>
        <w:pStyle w:val="ConsPlusNormal"/>
        <w:jc w:val="both"/>
      </w:pPr>
    </w:p>
    <w:p w:rsidR="00615C52" w:rsidRDefault="00615C52">
      <w:pPr>
        <w:pStyle w:val="ConsPlusNormal"/>
        <w:ind w:firstLine="540"/>
        <w:jc w:val="both"/>
      </w:pPr>
      <w:r>
        <w:t>2.10. Перечень услуг, которые являются необходимыми и обязательными для предоставления муниципальной услуги</w:t>
      </w:r>
    </w:p>
    <w:p w:rsidR="00615C52" w:rsidRDefault="00615C52">
      <w:pPr>
        <w:pStyle w:val="ConsPlusNormal"/>
        <w:jc w:val="both"/>
      </w:pPr>
    </w:p>
    <w:p w:rsidR="00615C52" w:rsidRDefault="00615C52">
      <w:pPr>
        <w:pStyle w:val="ConsPlusNormal"/>
        <w:ind w:firstLine="540"/>
        <w:jc w:val="both"/>
      </w:pPr>
      <w:r>
        <w:t>Услуг, которые являются необходимыми и обязательными для предоставления муниципальной услуги, не имеется.</w:t>
      </w:r>
    </w:p>
    <w:p w:rsidR="00615C52" w:rsidRDefault="00615C52">
      <w:pPr>
        <w:pStyle w:val="ConsPlusNormal"/>
        <w:jc w:val="both"/>
      </w:pPr>
    </w:p>
    <w:p w:rsidR="00615C52" w:rsidRDefault="00615C52">
      <w:pPr>
        <w:pStyle w:val="ConsPlusNormal"/>
        <w:ind w:firstLine="540"/>
        <w:jc w:val="both"/>
      </w:pPr>
      <w:r>
        <w:t>2.11. Размер платы, взимаемой с заявителя при предоставлении муниципальной услуги, и способы ее взимания</w:t>
      </w:r>
    </w:p>
    <w:p w:rsidR="00615C52" w:rsidRDefault="00615C52">
      <w:pPr>
        <w:pStyle w:val="ConsPlusNormal"/>
        <w:jc w:val="both"/>
      </w:pPr>
    </w:p>
    <w:p w:rsidR="00615C52" w:rsidRDefault="00615C52">
      <w:pPr>
        <w:pStyle w:val="ConsPlusNormal"/>
        <w:ind w:firstLine="540"/>
        <w:jc w:val="both"/>
      </w:pPr>
      <w:r>
        <w:t>Предоставление муниципальной услуги осуществляется без взимания платы.</w:t>
      </w:r>
    </w:p>
    <w:p w:rsidR="00615C52" w:rsidRDefault="00615C52">
      <w:pPr>
        <w:pStyle w:val="ConsPlusNormal"/>
        <w:jc w:val="both"/>
      </w:pPr>
    </w:p>
    <w:p w:rsidR="00615C52" w:rsidRDefault="00615C52">
      <w:pPr>
        <w:pStyle w:val="ConsPlusNormal"/>
        <w:ind w:firstLine="540"/>
        <w:jc w:val="both"/>
      </w:pPr>
      <w: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615C52" w:rsidRDefault="00615C52">
      <w:pPr>
        <w:pStyle w:val="ConsPlusNormal"/>
        <w:jc w:val="both"/>
      </w:pPr>
    </w:p>
    <w:p w:rsidR="00615C52" w:rsidRDefault="00615C52">
      <w:pPr>
        <w:pStyle w:val="ConsPlusNormal"/>
        <w:ind w:firstLine="540"/>
        <w:jc w:val="both"/>
      </w:pPr>
      <w:r>
        <w:t>Максимальный срок ожидания в очереди при подаче заявления о предоставлении муниципальной услуги (уведомления) и при получении результата предоставления муниципальной услуги не должен превышать 15 минут.</w:t>
      </w:r>
    </w:p>
    <w:p w:rsidR="00615C52" w:rsidRDefault="00615C52">
      <w:pPr>
        <w:pStyle w:val="ConsPlusNormal"/>
        <w:jc w:val="both"/>
      </w:pPr>
    </w:p>
    <w:p w:rsidR="00615C52" w:rsidRDefault="00615C52">
      <w:pPr>
        <w:pStyle w:val="ConsPlusNormal"/>
        <w:ind w:firstLine="540"/>
        <w:jc w:val="both"/>
      </w:pPr>
      <w:r>
        <w:t>2.13. Срок регистрации заявления о предоставлении муниципальной услуги</w:t>
      </w:r>
    </w:p>
    <w:p w:rsidR="00615C52" w:rsidRDefault="00615C52">
      <w:pPr>
        <w:pStyle w:val="ConsPlusNormal"/>
        <w:jc w:val="both"/>
      </w:pPr>
    </w:p>
    <w:p w:rsidR="00615C52" w:rsidRDefault="00615C52">
      <w:pPr>
        <w:pStyle w:val="ConsPlusNormal"/>
        <w:ind w:firstLine="540"/>
        <w:jc w:val="both"/>
      </w:pPr>
      <w:r>
        <w:t xml:space="preserve">Регистрация заявления о предоставлении муниципальной услуги (уведомления) </w:t>
      </w:r>
      <w:r>
        <w:lastRenderedPageBreak/>
        <w:t>осуществляется в течение рабочего дня поступления заявления (уведомления) в уполномоченный орган.</w:t>
      </w:r>
    </w:p>
    <w:p w:rsidR="00615C52" w:rsidRDefault="00615C52">
      <w:pPr>
        <w:pStyle w:val="ConsPlusNormal"/>
        <w:jc w:val="both"/>
      </w:pPr>
    </w:p>
    <w:p w:rsidR="00615C52" w:rsidRDefault="00615C52">
      <w:pPr>
        <w:pStyle w:val="ConsPlusNormal"/>
        <w:ind w:firstLine="540"/>
        <w:jc w:val="both"/>
      </w:pPr>
      <w:r>
        <w:t>2.14. Требования к помещению, в котором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15C52" w:rsidRDefault="00615C52">
      <w:pPr>
        <w:pStyle w:val="ConsPlusNormal"/>
        <w:jc w:val="both"/>
      </w:pPr>
    </w:p>
    <w:p w:rsidR="00615C52" w:rsidRDefault="00615C52">
      <w:pPr>
        <w:pStyle w:val="ConsPlusNormal"/>
        <w:ind w:firstLine="540"/>
        <w:jc w:val="both"/>
      </w:pPr>
      <w:r>
        <w:t>2.14.1. Помещения, в которых осуществляется предоставление муниципальной услуги, должны быть обеспечены:</w:t>
      </w:r>
    </w:p>
    <w:p w:rsidR="00615C52" w:rsidRDefault="00615C52">
      <w:pPr>
        <w:pStyle w:val="ConsPlusNormal"/>
        <w:spacing w:before="220"/>
        <w:ind w:firstLine="540"/>
        <w:jc w:val="both"/>
      </w:pPr>
      <w:r>
        <w:t>- средствами пожаротушения;</w:t>
      </w:r>
    </w:p>
    <w:p w:rsidR="00615C52" w:rsidRDefault="00615C52">
      <w:pPr>
        <w:pStyle w:val="ConsPlusNormal"/>
        <w:spacing w:before="220"/>
        <w:ind w:firstLine="540"/>
        <w:jc w:val="both"/>
      </w:pPr>
      <w:r>
        <w:t>- табличками с указанием номера кабинета, наименования соответствующего структурного подразделения, фамилии, имени, отчества, должности исполнителя, осуществляющего предоставление муниципальной услуги;</w:t>
      </w:r>
    </w:p>
    <w:p w:rsidR="00615C52" w:rsidRDefault="00615C52">
      <w:pPr>
        <w:pStyle w:val="ConsPlusNormal"/>
        <w:spacing w:before="220"/>
        <w:ind w:firstLine="540"/>
        <w:jc w:val="both"/>
      </w:pPr>
      <w:r>
        <w:t>- информационным стендом с размещением образцов заявлений, нормативно-правовых актов.</w:t>
      </w:r>
    </w:p>
    <w:p w:rsidR="00615C52" w:rsidRDefault="00615C52">
      <w:pPr>
        <w:pStyle w:val="ConsPlusNormal"/>
        <w:spacing w:before="220"/>
        <w:ind w:firstLine="540"/>
        <w:jc w:val="both"/>
      </w:pPr>
      <w:r>
        <w:t>2.14.2. Места ожидания оборудуются стульями, столами, обеспечиваются канцелярскими принадлежностями для написания письменных обращений, информационными стендами.</w:t>
      </w:r>
    </w:p>
    <w:p w:rsidR="00615C52" w:rsidRDefault="00615C52">
      <w:pPr>
        <w:pStyle w:val="ConsPlusNormal"/>
        <w:spacing w:before="220"/>
        <w:ind w:firstLine="540"/>
        <w:jc w:val="both"/>
      </w:pPr>
      <w:r>
        <w:t>2.14.3. Рабочее место специалиста, осуществляющего предоставление муниципальной услуги, оборудовано телефоном, мебелью, набором оргтехники, позволяющим организовать предоставление муниципальной услуги в полном объеме.</w:t>
      </w:r>
    </w:p>
    <w:p w:rsidR="00615C52" w:rsidRDefault="00615C52">
      <w:pPr>
        <w:pStyle w:val="ConsPlusNormal"/>
        <w:spacing w:before="220"/>
        <w:ind w:firstLine="540"/>
        <w:jc w:val="both"/>
      </w:pPr>
      <w:r>
        <w:t>2.14.4. Вход в помещение оборудуется пандусами, проходами, параметры которых делают возможным доступ в помещение заявителям с ограниченными возможностями.</w:t>
      </w:r>
    </w:p>
    <w:p w:rsidR="00615C52" w:rsidRDefault="00615C52">
      <w:pPr>
        <w:pStyle w:val="ConsPlusNormal"/>
        <w:spacing w:before="220"/>
        <w:ind w:firstLine="540"/>
        <w:jc w:val="both"/>
      </w:pPr>
      <w:r>
        <w:t>2.14.5. Требования к обеспечению доступности муниципальной услуги для инвалидов:</w:t>
      </w:r>
    </w:p>
    <w:p w:rsidR="00615C52" w:rsidRDefault="00615C52">
      <w:pPr>
        <w:pStyle w:val="ConsPlusNormal"/>
        <w:spacing w:before="220"/>
        <w:ind w:firstLine="540"/>
        <w:jc w:val="both"/>
      </w:pPr>
      <w:r>
        <w:t>а) возможность беспрепятственного входа в помещение и выхода из него;</w:t>
      </w:r>
    </w:p>
    <w:p w:rsidR="00615C52" w:rsidRDefault="00615C52">
      <w:pPr>
        <w:pStyle w:val="ConsPlusNormal"/>
        <w:spacing w:before="220"/>
        <w:ind w:firstLine="540"/>
        <w:jc w:val="both"/>
      </w:pPr>
      <w:r>
        <w:t>б) содействие со стороны ответственных специалистов, при необходимости, инвалиду при входе в помещение и выходе из него;</w:t>
      </w:r>
    </w:p>
    <w:p w:rsidR="00615C52" w:rsidRDefault="00615C52">
      <w:pPr>
        <w:pStyle w:val="ConsPlusNormal"/>
        <w:spacing w:before="220"/>
        <w:ind w:firstLine="540"/>
        <w:jc w:val="both"/>
      </w:pPr>
      <w:r>
        <w:t>в) оборудование на прилегающих к зданию территориях мест для парковки автотранспортных средств инвалидов;</w:t>
      </w:r>
    </w:p>
    <w:p w:rsidR="00615C52" w:rsidRDefault="00615C52">
      <w:pPr>
        <w:pStyle w:val="ConsPlusNormal"/>
        <w:spacing w:before="220"/>
        <w:ind w:firstLine="540"/>
        <w:jc w:val="both"/>
      </w:pPr>
      <w: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615C52" w:rsidRDefault="00615C52">
      <w:pPr>
        <w:pStyle w:val="ConsPlusNormal"/>
        <w:spacing w:before="220"/>
        <w:ind w:firstLine="540"/>
        <w:jc w:val="both"/>
      </w:pPr>
      <w:r>
        <w:t>д) возможность самостоятельного передвижения в помещении в целях доступа к месту предоставления услуги, а также с помощью ответственных специалистов, предоставляющих услуги, ассистивных и вспомогательных технологий, а также сменного кресла-коляски;</w:t>
      </w:r>
    </w:p>
    <w:p w:rsidR="00615C52" w:rsidRDefault="00615C52">
      <w:pPr>
        <w:pStyle w:val="ConsPlusNormal"/>
        <w:spacing w:before="220"/>
        <w:ind w:firstLine="540"/>
        <w:jc w:val="both"/>
      </w:pPr>
      <w:r>
        <w:t>е) сопровождение инвалидов, имеющих стойкие расстройства функции зрения;</w:t>
      </w:r>
    </w:p>
    <w:p w:rsidR="00615C52" w:rsidRDefault="00615C52">
      <w:pPr>
        <w:pStyle w:val="ConsPlusNormal"/>
        <w:spacing w:before="220"/>
        <w:ind w:firstLine="540"/>
        <w:jc w:val="both"/>
      </w:pPr>
      <w:r>
        <w:t>ж) проведение инструктажа должностных лиц, осуществляющих первичный контакт с получателями услуги, по вопросам работы с инвалидами;</w:t>
      </w:r>
    </w:p>
    <w:p w:rsidR="00615C52" w:rsidRDefault="00615C52">
      <w:pPr>
        <w:pStyle w:val="ConsPlusNormal"/>
        <w:spacing w:before="220"/>
        <w:ind w:firstLine="540"/>
        <w:jc w:val="both"/>
      </w:pPr>
      <w:r>
        <w:t xml:space="preserve">з) размещение носителей информации о порядке предоставления услуги инвалидам с </w:t>
      </w:r>
      <w:r>
        <w:lastRenderedPageBreak/>
        <w:t>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615C52" w:rsidRDefault="00615C52">
      <w:pPr>
        <w:pStyle w:val="ConsPlusNormal"/>
        <w:spacing w:before="220"/>
        <w:ind w:firstLine="540"/>
        <w:jc w:val="both"/>
      </w:pPr>
      <w:r>
        <w:t>и)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5C52" w:rsidRDefault="00615C52">
      <w:pPr>
        <w:pStyle w:val="ConsPlusNormal"/>
        <w:spacing w:before="220"/>
        <w:ind w:firstLine="540"/>
        <w:jc w:val="both"/>
      </w:pPr>
      <w:r>
        <w:t>к)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15C52" w:rsidRDefault="00615C52">
      <w:pPr>
        <w:pStyle w:val="ConsPlusNormal"/>
        <w:spacing w:before="220"/>
        <w:ind w:firstLine="540"/>
        <w:jc w:val="both"/>
      </w:pPr>
      <w:r>
        <w:t>л) обеспечение допуска сурдопереводчика, тифлосурдопереводчика, а также иного лица, владеющего жестовым языком.</w:t>
      </w:r>
    </w:p>
    <w:p w:rsidR="00615C52" w:rsidRDefault="00615C52">
      <w:pPr>
        <w:pStyle w:val="ConsPlusNormal"/>
        <w:jc w:val="both"/>
      </w:pPr>
    </w:p>
    <w:p w:rsidR="00615C52" w:rsidRDefault="00615C52">
      <w:pPr>
        <w:pStyle w:val="ConsPlusNormal"/>
        <w:ind w:firstLine="540"/>
        <w:jc w:val="both"/>
      </w:pPr>
      <w:r>
        <w:t>2.15. Показатели доступности и качества муниципальной услуги</w:t>
      </w:r>
    </w:p>
    <w:p w:rsidR="00615C52" w:rsidRDefault="00615C52">
      <w:pPr>
        <w:pStyle w:val="ConsPlusNormal"/>
        <w:jc w:val="both"/>
      </w:pPr>
    </w:p>
    <w:p w:rsidR="00615C52" w:rsidRDefault="00615C52">
      <w:pPr>
        <w:pStyle w:val="ConsPlusNormal"/>
        <w:ind w:firstLine="540"/>
        <w:jc w:val="both"/>
      </w:pPr>
      <w:r>
        <w:t>2.15.1. Показателями доступности предоставления муниципальной услуги являются:</w:t>
      </w:r>
    </w:p>
    <w:p w:rsidR="00615C52" w:rsidRDefault="00615C52">
      <w:pPr>
        <w:pStyle w:val="ConsPlusNormal"/>
        <w:spacing w:before="220"/>
        <w:ind w:firstLine="540"/>
        <w:jc w:val="both"/>
      </w:pPr>
      <w:r>
        <w:t>1) различные способы получения информации о муниципальной услуге, о ходе предоставления муниципальной услуги;</w:t>
      </w:r>
    </w:p>
    <w:p w:rsidR="00615C52" w:rsidRDefault="00615C52">
      <w:pPr>
        <w:pStyle w:val="ConsPlusNormal"/>
        <w:spacing w:before="220"/>
        <w:ind w:firstLine="540"/>
        <w:jc w:val="both"/>
      </w:pPr>
      <w:r>
        <w:t>2) бесплатное предоставление муниципальной услуги и информации о ней;</w:t>
      </w:r>
    </w:p>
    <w:p w:rsidR="00615C52" w:rsidRDefault="00615C52">
      <w:pPr>
        <w:pStyle w:val="ConsPlusNormal"/>
        <w:spacing w:before="220"/>
        <w:ind w:firstLine="540"/>
        <w:jc w:val="both"/>
      </w:pPr>
      <w:r>
        <w:t>3) возможность получения муниципальной услуги в электронной форме.</w:t>
      </w:r>
    </w:p>
    <w:p w:rsidR="00615C52" w:rsidRDefault="00615C52">
      <w:pPr>
        <w:pStyle w:val="ConsPlusNormal"/>
        <w:spacing w:before="220"/>
        <w:ind w:firstLine="540"/>
        <w:jc w:val="both"/>
      </w:pPr>
      <w:r>
        <w:t>2.15.2. Показателями качества при предоставлении муниципальной услуги являются:</w:t>
      </w:r>
    </w:p>
    <w:p w:rsidR="00615C52" w:rsidRDefault="00615C52">
      <w:pPr>
        <w:pStyle w:val="ConsPlusNormal"/>
        <w:spacing w:before="220"/>
        <w:ind w:firstLine="540"/>
        <w:jc w:val="both"/>
      </w:pPr>
      <w:r>
        <w:t>1) доля решений, принятых в результате предоставления муниципальной услуги, признанных недействительными судом, в количестве таких решений, оспоренных в судебном порядке;</w:t>
      </w:r>
    </w:p>
    <w:p w:rsidR="00615C52" w:rsidRDefault="00615C52">
      <w:pPr>
        <w:pStyle w:val="ConsPlusNormal"/>
        <w:spacing w:before="220"/>
        <w:ind w:firstLine="540"/>
        <w:jc w:val="both"/>
      </w:pPr>
      <w:r>
        <w:t>2) количество обоснованных жалоб на действия (бездействие) специалистов, ответственных за предоставление муниципальной услуги;</w:t>
      </w:r>
    </w:p>
    <w:p w:rsidR="00615C52" w:rsidRDefault="00615C52">
      <w:pPr>
        <w:pStyle w:val="ConsPlusNormal"/>
        <w:spacing w:before="220"/>
        <w:ind w:firstLine="540"/>
        <w:jc w:val="both"/>
      </w:pPr>
      <w:r>
        <w:t>3) количество заявлений, рассмотренных с нарушением установленных сроков.</w:t>
      </w:r>
    </w:p>
    <w:p w:rsidR="00615C52" w:rsidRDefault="00615C52">
      <w:pPr>
        <w:pStyle w:val="ConsPlusNormal"/>
        <w:spacing w:before="220"/>
        <w:ind w:firstLine="540"/>
        <w:jc w:val="both"/>
      </w:pPr>
      <w: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специалистом уполномоченного органа при предоставлении муниципальной услуги не должна превышать 15 минут.</w:t>
      </w:r>
    </w:p>
    <w:p w:rsidR="00615C52" w:rsidRDefault="00615C52">
      <w:pPr>
        <w:pStyle w:val="ConsPlusNormal"/>
        <w:jc w:val="both"/>
      </w:pPr>
    </w:p>
    <w:p w:rsidR="00615C52" w:rsidRDefault="00615C52">
      <w:pPr>
        <w:pStyle w:val="ConsPlusNormal"/>
        <w:ind w:firstLine="540"/>
        <w:jc w:val="both"/>
      </w:pPr>
      <w:r>
        <w:t>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15C52" w:rsidRDefault="00615C52">
      <w:pPr>
        <w:pStyle w:val="ConsPlusNormal"/>
        <w:jc w:val="both"/>
      </w:pPr>
    </w:p>
    <w:p w:rsidR="00615C52" w:rsidRDefault="00615C52">
      <w:pPr>
        <w:pStyle w:val="ConsPlusNormal"/>
        <w:ind w:firstLine="540"/>
        <w:jc w:val="both"/>
      </w:pPr>
      <w: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615C52" w:rsidRDefault="00615C52">
      <w:pPr>
        <w:pStyle w:val="ConsPlusNormal"/>
        <w:spacing w:before="220"/>
        <w:ind w:firstLine="540"/>
        <w:jc w:val="both"/>
      </w:pPr>
      <w:r>
        <w:t xml:space="preserve">2.16.2. Предоставление муниципальной услуги в электронной форме может осуществляться </w:t>
      </w:r>
      <w:r>
        <w:lastRenderedPageBreak/>
        <w:t>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w:t>
      </w:r>
    </w:p>
    <w:p w:rsidR="00615C52" w:rsidRDefault="00615C52">
      <w:pPr>
        <w:pStyle w:val="ConsPlusNormal"/>
        <w:spacing w:before="220"/>
        <w:ind w:firstLine="540"/>
        <w:jc w:val="both"/>
      </w:pPr>
      <w: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615C52" w:rsidRDefault="00615C52">
      <w:pPr>
        <w:pStyle w:val="ConsPlusNormal"/>
        <w:spacing w:before="220"/>
        <w:ind w:firstLine="540"/>
        <w:jc w:val="both"/>
      </w:pPr>
      <w:r>
        <w:t xml:space="preserve">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107">
        <w:r>
          <w:rPr>
            <w:color w:val="0000FF"/>
          </w:rPr>
          <w:t>закона</w:t>
        </w:r>
      </w:hyperlink>
      <w:r>
        <w:t xml:space="preserve"> от 06.04.2011 N 63-ФЗ "Об электронной подписи" и Федерального </w:t>
      </w:r>
      <w:hyperlink r:id="rId108">
        <w:r>
          <w:rPr>
            <w:color w:val="0000FF"/>
          </w:rPr>
          <w:t>закона</w:t>
        </w:r>
      </w:hyperlink>
      <w:r>
        <w:t xml:space="preserve"> от 27.07.2010 N 210-ФЗ "Об организации предоставления государственных и муниципальных услуг".</w:t>
      </w:r>
    </w:p>
    <w:p w:rsidR="00615C52" w:rsidRDefault="00615C52">
      <w:pPr>
        <w:pStyle w:val="ConsPlusNormal"/>
        <w:spacing w:before="220"/>
        <w:ind w:firstLine="540"/>
        <w:jc w:val="both"/>
      </w:pPr>
      <w:r>
        <w:t xml:space="preserve">2.16.4.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w:t>
      </w:r>
      <w:hyperlink r:id="rId109">
        <w:r>
          <w:rPr>
            <w:color w:val="0000FF"/>
          </w:rPr>
          <w:t>части 2 статьи 21.1</w:t>
        </w:r>
      </w:hyperlink>
      <w:r>
        <w:t xml:space="preserve"> и </w:t>
      </w:r>
      <w:hyperlink r:id="rId110">
        <w:r>
          <w:rPr>
            <w:color w:val="0000FF"/>
          </w:rPr>
          <w:t>части 1 статьи 21.2</w:t>
        </w:r>
      </w:hyperlink>
      <w:r>
        <w:t xml:space="preserve"> Федерального закона от 27.07.2010 N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бумажных носителях.</w:t>
      </w:r>
    </w:p>
    <w:p w:rsidR="00615C52" w:rsidRDefault="00615C52">
      <w:pPr>
        <w:pStyle w:val="ConsPlusNormal"/>
        <w:spacing w:before="220"/>
        <w:ind w:firstLine="540"/>
        <w:jc w:val="both"/>
      </w:pPr>
      <w:r>
        <w:t>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15C52" w:rsidRDefault="00615C52">
      <w:pPr>
        <w:pStyle w:val="ConsPlusNormal"/>
        <w:jc w:val="both"/>
      </w:pPr>
    </w:p>
    <w:p w:rsidR="00615C52" w:rsidRDefault="00615C52">
      <w:pPr>
        <w:pStyle w:val="ConsPlusTitle"/>
        <w:ind w:firstLine="540"/>
        <w:jc w:val="both"/>
        <w:outlineLvl w:val="1"/>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15C52" w:rsidRDefault="00615C52">
      <w:pPr>
        <w:pStyle w:val="ConsPlusNormal"/>
        <w:jc w:val="both"/>
      </w:pPr>
    </w:p>
    <w:p w:rsidR="00615C52" w:rsidRDefault="00615C52">
      <w:pPr>
        <w:pStyle w:val="ConsPlusNormal"/>
        <w:ind w:firstLine="540"/>
        <w:jc w:val="both"/>
      </w:pPr>
      <w:r>
        <w:t>3.1. Оказание муниципальной услуги включает в себя следующие административные процедуры:</w:t>
      </w:r>
    </w:p>
    <w:p w:rsidR="00615C52" w:rsidRDefault="00615C52">
      <w:pPr>
        <w:pStyle w:val="ConsPlusNormal"/>
        <w:jc w:val="both"/>
      </w:pPr>
      <w:r>
        <w:t xml:space="preserve">(в ред. </w:t>
      </w:r>
      <w:hyperlink r:id="rId111">
        <w:r>
          <w:rPr>
            <w:color w:val="0000FF"/>
          </w:rPr>
          <w:t>Постановления</w:t>
        </w:r>
      </w:hyperlink>
      <w:r>
        <w:t xml:space="preserve"> Администрации муниципального образования г. Саяногорск от 01.10.2021 N 603)</w:t>
      </w:r>
    </w:p>
    <w:p w:rsidR="00615C52" w:rsidRDefault="00615C52">
      <w:pPr>
        <w:pStyle w:val="ConsPlusNormal"/>
        <w:spacing w:before="220"/>
        <w:ind w:firstLine="540"/>
        <w:jc w:val="both"/>
      </w:pPr>
      <w:r>
        <w:t>- прием и регистрация заявления (уведомления) и прилагаемых к нему документов:</w:t>
      </w:r>
    </w:p>
    <w:p w:rsidR="00615C52" w:rsidRDefault="00615C52">
      <w:pPr>
        <w:pStyle w:val="ConsPlusNormal"/>
        <w:spacing w:before="220"/>
        <w:ind w:firstLine="540"/>
        <w:jc w:val="both"/>
      </w:pPr>
      <w:r>
        <w:t>- прием документов;</w:t>
      </w:r>
    </w:p>
    <w:p w:rsidR="00615C52" w:rsidRDefault="00615C52">
      <w:pPr>
        <w:pStyle w:val="ConsPlusNormal"/>
        <w:spacing w:before="220"/>
        <w:ind w:firstLine="540"/>
        <w:jc w:val="both"/>
      </w:pPr>
      <w:r>
        <w:t>- регистрация заявления (уведомления).</w:t>
      </w:r>
    </w:p>
    <w:p w:rsidR="00615C52" w:rsidRDefault="00615C52">
      <w:pPr>
        <w:pStyle w:val="ConsPlusNormal"/>
        <w:spacing w:before="220"/>
        <w:ind w:firstLine="540"/>
        <w:jc w:val="both"/>
      </w:pPr>
      <w:r>
        <w:t>Максимальный срок административной процедуры составляет один день с даты поступления документов в ДАГН г. Саяногорска;</w:t>
      </w:r>
    </w:p>
    <w:p w:rsidR="00615C52" w:rsidRDefault="00615C52">
      <w:pPr>
        <w:pStyle w:val="ConsPlusNormal"/>
        <w:spacing w:before="220"/>
        <w:ind w:firstLine="540"/>
        <w:jc w:val="both"/>
      </w:pPr>
      <w:r>
        <w:t>экспертиза документов в течение 2 рабочих дней;</w:t>
      </w:r>
    </w:p>
    <w:p w:rsidR="00615C52" w:rsidRDefault="00615C52">
      <w:pPr>
        <w:pStyle w:val="ConsPlusNormal"/>
        <w:spacing w:before="220"/>
        <w:ind w:firstLine="540"/>
        <w:jc w:val="both"/>
      </w:pPr>
      <w:r>
        <w:t>формирование проекта решения в течение 1 рабочего дня;</w:t>
      </w:r>
    </w:p>
    <w:p w:rsidR="00615C52" w:rsidRDefault="00615C52">
      <w:pPr>
        <w:pStyle w:val="ConsPlusNormal"/>
        <w:spacing w:before="220"/>
        <w:ind w:firstLine="540"/>
        <w:jc w:val="both"/>
      </w:pPr>
      <w:r>
        <w:t>согласование и подписание проекта решения в течение 2 рабочих дней;</w:t>
      </w:r>
    </w:p>
    <w:p w:rsidR="00615C52" w:rsidRDefault="00615C52">
      <w:pPr>
        <w:pStyle w:val="ConsPlusNormal"/>
        <w:spacing w:before="220"/>
        <w:ind w:firstLine="540"/>
        <w:jc w:val="both"/>
      </w:pPr>
      <w:r>
        <w:lastRenderedPageBreak/>
        <w:t>выдача документов, максимальный срок выполнения административной процедуры не должен превышать 1 рабочего дня.</w:t>
      </w:r>
    </w:p>
    <w:p w:rsidR="00615C52" w:rsidRDefault="00615C52">
      <w:pPr>
        <w:pStyle w:val="ConsPlusNormal"/>
        <w:spacing w:before="220"/>
        <w:ind w:firstLine="540"/>
        <w:jc w:val="both"/>
      </w:pPr>
      <w:r>
        <w:t>В любое время с даты приема заявления на предоставление муниципальной услуги заявитель имеет право получать сведения о ходе исполнения посредством почтовой и телефонной связи, а также в электронной форме на едином портале государственных и муниципальных услуг (в случае подачи заявления на предоставление услуги через ЕПГУ).</w:t>
      </w:r>
    </w:p>
    <w:p w:rsidR="00615C52" w:rsidRDefault="00615C52">
      <w:pPr>
        <w:pStyle w:val="ConsPlusNormal"/>
        <w:jc w:val="both"/>
      </w:pPr>
    </w:p>
    <w:p w:rsidR="00615C52" w:rsidRDefault="00615C52">
      <w:pPr>
        <w:pStyle w:val="ConsPlusTitle"/>
        <w:ind w:firstLine="540"/>
        <w:jc w:val="both"/>
        <w:outlineLvl w:val="2"/>
      </w:pPr>
      <w:r>
        <w:t>Прием и регистрация заявления и прилагаемых к нему документов, необходимых для предоставления муниципальной услуги</w:t>
      </w:r>
    </w:p>
    <w:p w:rsidR="00615C52" w:rsidRDefault="00615C52">
      <w:pPr>
        <w:pStyle w:val="ConsPlusNormal"/>
        <w:jc w:val="both"/>
      </w:pPr>
    </w:p>
    <w:p w:rsidR="00615C52" w:rsidRDefault="00615C52">
      <w:pPr>
        <w:pStyle w:val="ConsPlusNormal"/>
        <w:ind w:firstLine="540"/>
        <w:jc w:val="both"/>
      </w:pPr>
      <w:r>
        <w:t xml:space="preserve">3.2. Основанием для начала исполнения муниципальной услуги является обращение заявителя (представителя заявителя) в уполномоченный орган с заявлением о предоставлении муниципальной услуги "Выдача разрешения на строительство". Заявитель может представить заявление и документы лично либо направить по почте или на электронную почту по адресам, указанным в </w:t>
      </w:r>
      <w:hyperlink w:anchor="P86">
        <w:r>
          <w:rPr>
            <w:color w:val="0000FF"/>
          </w:rPr>
          <w:t>пункте 1.6</w:t>
        </w:r>
      </w:hyperlink>
      <w:r>
        <w:t xml:space="preserve"> настоящего регламента, а также через личный кабинет на ЕПГУ.</w:t>
      </w:r>
    </w:p>
    <w:p w:rsidR="00615C52" w:rsidRDefault="00615C52">
      <w:pPr>
        <w:pStyle w:val="ConsPlusNormal"/>
        <w:spacing w:before="220"/>
        <w:ind w:firstLine="540"/>
        <w:jc w:val="both"/>
      </w:pPr>
      <w:r>
        <w:t>3.3. Прием и регистрацию заявления и документов, необходимых для предоставления муниципальной услуги, осуществляет специалист, ответственный за прием и регистрацию документов.</w:t>
      </w:r>
    </w:p>
    <w:p w:rsidR="00615C52" w:rsidRDefault="00615C52">
      <w:pPr>
        <w:pStyle w:val="ConsPlusNormal"/>
        <w:spacing w:before="220"/>
        <w:ind w:firstLine="540"/>
        <w:jc w:val="both"/>
      </w:pPr>
      <w:r>
        <w:t>3.4. Специалист, ответственный за прием и регистрацию документов, осуществляет следующие действия:</w:t>
      </w:r>
    </w:p>
    <w:p w:rsidR="00615C52" w:rsidRDefault="00615C52">
      <w:pPr>
        <w:pStyle w:val="ConsPlusNormal"/>
        <w:spacing w:before="220"/>
        <w:ind w:firstLine="540"/>
        <w:jc w:val="both"/>
      </w:pPr>
      <w:r>
        <w:t>- проверяет документ, удостоверяющий личность заявителя или его представителя;</w:t>
      </w:r>
    </w:p>
    <w:p w:rsidR="00615C52" w:rsidRDefault="00615C52">
      <w:pPr>
        <w:pStyle w:val="ConsPlusNormal"/>
        <w:spacing w:before="220"/>
        <w:ind w:firstLine="540"/>
        <w:jc w:val="both"/>
      </w:pPr>
      <w:r>
        <w:t>- проверяет полномочия представителя заявителя;</w:t>
      </w:r>
    </w:p>
    <w:p w:rsidR="00615C52" w:rsidRDefault="00615C52">
      <w:pPr>
        <w:pStyle w:val="ConsPlusNormal"/>
        <w:spacing w:before="220"/>
        <w:ind w:firstLine="540"/>
        <w:jc w:val="both"/>
      </w:pPr>
      <w:r>
        <w:t>- проверяет фактическое наличие документов, указанных в заявлении в качестве приложения;</w:t>
      </w:r>
    </w:p>
    <w:p w:rsidR="00615C52" w:rsidRDefault="00615C52">
      <w:pPr>
        <w:pStyle w:val="ConsPlusNormal"/>
        <w:spacing w:before="220"/>
        <w:ind w:firstLine="540"/>
        <w:jc w:val="both"/>
      </w:pPr>
      <w:r>
        <w:t>- сличает представленные копии документов с оригиналами и заверяет их своей подписью с указанием фамилии и инициалов;</w:t>
      </w:r>
    </w:p>
    <w:p w:rsidR="00615C52" w:rsidRDefault="00615C52">
      <w:pPr>
        <w:pStyle w:val="ConsPlusNormal"/>
        <w:spacing w:before="220"/>
        <w:ind w:firstLine="540"/>
        <w:jc w:val="both"/>
      </w:pPr>
      <w:r>
        <w:t>- регистрирует заявление и выдает заявителю второй экземпляр заявления с отметкой о принятии документов;</w:t>
      </w:r>
    </w:p>
    <w:p w:rsidR="00615C52" w:rsidRDefault="00615C52">
      <w:pPr>
        <w:pStyle w:val="ConsPlusNormal"/>
        <w:spacing w:before="220"/>
        <w:ind w:firstLine="540"/>
        <w:jc w:val="both"/>
      </w:pPr>
      <w:r>
        <w:t>- вносит в журнал учета входящих документов запись о приеме документов в соответствии с правилами делопроизводства.</w:t>
      </w:r>
    </w:p>
    <w:p w:rsidR="00615C52" w:rsidRDefault="00615C52">
      <w:pPr>
        <w:pStyle w:val="ConsPlusNormal"/>
        <w:spacing w:before="220"/>
        <w:ind w:firstLine="540"/>
        <w:jc w:val="both"/>
      </w:pPr>
      <w:r>
        <w:t>3.5. Зарегистрированное заявление передается для ознакомления и резолюции руководителю уполномоченного органа.</w:t>
      </w:r>
    </w:p>
    <w:p w:rsidR="00615C52" w:rsidRDefault="00615C52">
      <w:pPr>
        <w:pStyle w:val="ConsPlusNormal"/>
        <w:spacing w:before="220"/>
        <w:ind w:firstLine="540"/>
        <w:jc w:val="both"/>
      </w:pPr>
      <w:r>
        <w:t>3.6. После приема и регистрации заявление и документы с резолюцией передаются специалисту, ответственному за предоставление муниципальной услуги (далее - специалист).</w:t>
      </w:r>
    </w:p>
    <w:p w:rsidR="00615C52" w:rsidRDefault="00615C52">
      <w:pPr>
        <w:pStyle w:val="ConsPlusNormal"/>
        <w:spacing w:before="220"/>
        <w:ind w:firstLine="540"/>
        <w:jc w:val="both"/>
      </w:pPr>
      <w:r>
        <w:t>3.7. Результатом процедуры является принятый пакет документов.</w:t>
      </w:r>
    </w:p>
    <w:p w:rsidR="00615C52" w:rsidRDefault="00615C52">
      <w:pPr>
        <w:pStyle w:val="ConsPlusNormal"/>
        <w:jc w:val="both"/>
      </w:pPr>
    </w:p>
    <w:p w:rsidR="00615C52" w:rsidRDefault="00615C52">
      <w:pPr>
        <w:pStyle w:val="ConsPlusTitle"/>
        <w:ind w:firstLine="540"/>
        <w:jc w:val="both"/>
        <w:outlineLvl w:val="2"/>
      </w:pPr>
      <w:r>
        <w:t>Подготовка выдачи разрешения на строительство</w:t>
      </w:r>
    </w:p>
    <w:p w:rsidR="00615C52" w:rsidRDefault="00615C52">
      <w:pPr>
        <w:pStyle w:val="ConsPlusNormal"/>
        <w:jc w:val="both"/>
      </w:pPr>
    </w:p>
    <w:p w:rsidR="00615C52" w:rsidRDefault="00615C52">
      <w:pPr>
        <w:pStyle w:val="ConsPlusNormal"/>
        <w:ind w:firstLine="540"/>
        <w:jc w:val="both"/>
      </w:pPr>
      <w:r>
        <w:t>3.8. Специалист осуществляет проверку полноты содержащейся в заявлении информации и комплектности представленных заявителем документов с учетом требований законодательства Российской Федерации и настоящего регламента.</w:t>
      </w:r>
    </w:p>
    <w:p w:rsidR="00615C52" w:rsidRDefault="00615C52">
      <w:pPr>
        <w:pStyle w:val="ConsPlusNormal"/>
        <w:spacing w:before="220"/>
        <w:ind w:firstLine="540"/>
        <w:jc w:val="both"/>
      </w:pPr>
      <w:r>
        <w:t xml:space="preserve">3.9. Специалист определяет перечень документов, которые не были предоставлены заявителем и должны быть получены в рамках межведомственного взаимодействия, </w:t>
      </w:r>
      <w:r>
        <w:lastRenderedPageBreak/>
        <w:t>подготавливает и направляет межведомственные запросы.</w:t>
      </w:r>
    </w:p>
    <w:p w:rsidR="00615C52" w:rsidRDefault="00615C52">
      <w:pPr>
        <w:pStyle w:val="ConsPlusNormal"/>
        <w:spacing w:before="220"/>
        <w:ind w:firstLine="540"/>
        <w:jc w:val="both"/>
      </w:pPr>
      <w:r>
        <w:t>3.9.1. Межведомственный запрос оформляется и направляется в соответствии с порядком межведомственного взаимодействия, предусмотренным соглашением о межведомственном взаимодействии между уполномоченным органом и органами, участвующими в предоставлении муниципальной услуги.</w:t>
      </w:r>
    </w:p>
    <w:p w:rsidR="00615C52" w:rsidRDefault="00615C52">
      <w:pPr>
        <w:pStyle w:val="ConsPlusNormal"/>
        <w:spacing w:before="220"/>
        <w:ind w:firstLine="540"/>
        <w:jc w:val="both"/>
      </w:pPr>
      <w:r>
        <w:t>3.9.2. Контроль за направлением запросов, получением ответов на запросы и своевременным направлением указанных ответов в уполномоченный орган осуществляет специалист, ответственный за межведомственное взаимодействие.</w:t>
      </w:r>
    </w:p>
    <w:p w:rsidR="00615C52" w:rsidRDefault="00615C52">
      <w:pPr>
        <w:pStyle w:val="ConsPlusNormal"/>
        <w:spacing w:before="220"/>
        <w:ind w:firstLine="540"/>
        <w:jc w:val="both"/>
      </w:pPr>
      <w:r>
        <w:t>3.10. После комплектации необходимых документов специалист:</w:t>
      </w:r>
    </w:p>
    <w:p w:rsidR="00615C52" w:rsidRDefault="00615C52">
      <w:pPr>
        <w:pStyle w:val="ConsPlusNormal"/>
        <w:spacing w:before="220"/>
        <w:ind w:firstLine="540"/>
        <w:jc w:val="both"/>
      </w:pPr>
      <w:r>
        <w:t>1) проводит проверку наличия, полноты и правильности оформления документов, необходимых для предоставления муниципальной услуги;</w:t>
      </w:r>
    </w:p>
    <w:p w:rsidR="00615C52" w:rsidRDefault="00615C52">
      <w:pPr>
        <w:pStyle w:val="ConsPlusNormal"/>
        <w:spacing w:before="220"/>
        <w:ind w:firstLine="540"/>
        <w:jc w:val="both"/>
      </w:pPr>
      <w:r>
        <w:t>2) в целях выдачи разрешения на строительство:</w:t>
      </w:r>
    </w:p>
    <w:p w:rsidR="00615C52" w:rsidRDefault="00615C52">
      <w:pPr>
        <w:pStyle w:val="ConsPlusNormal"/>
        <w:spacing w:before="220"/>
        <w:ind w:firstLine="540"/>
        <w:jc w:val="both"/>
      </w:pPr>
      <w:r>
        <w:t>а)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615C52" w:rsidRDefault="00615C52">
      <w:pPr>
        <w:pStyle w:val="ConsPlusNormal"/>
        <w:spacing w:before="220"/>
        <w:ind w:firstLine="540"/>
        <w:jc w:val="both"/>
      </w:pPr>
      <w:r>
        <w:t>б) в случае выдачи лицу разрешения на отклонение от предельных параметров разрешенного строительства, реконструкции проводит проверку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615C52" w:rsidRDefault="00615C52">
      <w:pPr>
        <w:pStyle w:val="ConsPlusNormal"/>
        <w:spacing w:before="220"/>
        <w:ind w:firstLine="540"/>
        <w:jc w:val="both"/>
      </w:pPr>
      <w:r>
        <w:t>3) в целях внесения изменений в разрешение на строительство в связи с переходом прав на земельный участок, права пользования недрами, образованием земельного участка:</w:t>
      </w:r>
    </w:p>
    <w:p w:rsidR="00615C52" w:rsidRDefault="00615C52">
      <w:pPr>
        <w:pStyle w:val="ConsPlusNormal"/>
        <w:spacing w:before="220"/>
        <w:ind w:firstLine="540"/>
        <w:jc w:val="both"/>
      </w:pPr>
      <w:r>
        <w:t>а) проводит проверку достоверности сведений, указанных в уведомлении;</w:t>
      </w:r>
    </w:p>
    <w:p w:rsidR="00615C52" w:rsidRDefault="00615C52">
      <w:pPr>
        <w:pStyle w:val="ConsPlusNormal"/>
        <w:spacing w:before="220"/>
        <w:ind w:firstLine="540"/>
        <w:jc w:val="both"/>
      </w:pPr>
      <w:r>
        <w:t>б) проводит проверку соответствия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При этом градостроительный план земельного участка должен быть выдан не ранее чем за три года до дня направления уведомления;</w:t>
      </w:r>
    </w:p>
    <w:p w:rsidR="00615C52" w:rsidRDefault="00615C52">
      <w:pPr>
        <w:pStyle w:val="ConsPlusNormal"/>
        <w:spacing w:before="220"/>
        <w:ind w:firstLine="540"/>
        <w:jc w:val="both"/>
      </w:pPr>
      <w:r>
        <w:t>в) проводит проверку соответствия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15C52" w:rsidRDefault="00615C52">
      <w:pPr>
        <w:pStyle w:val="ConsPlusNormal"/>
        <w:spacing w:before="220"/>
        <w:ind w:firstLine="540"/>
        <w:jc w:val="both"/>
      </w:pPr>
      <w:r>
        <w:lastRenderedPageBreak/>
        <w:t>4) в целях внесения изменений в разрешение на строительство объекта капитального строительства:</w:t>
      </w:r>
    </w:p>
    <w:p w:rsidR="00615C52" w:rsidRDefault="00615C52">
      <w:pPr>
        <w:pStyle w:val="ConsPlusNormal"/>
        <w:spacing w:before="220"/>
        <w:ind w:firstLine="540"/>
        <w:jc w:val="both"/>
      </w:pPr>
      <w:r>
        <w:t>а) проводит проверку соответствия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615C52" w:rsidRDefault="00615C52">
      <w:pPr>
        <w:pStyle w:val="ConsPlusNormal"/>
        <w:spacing w:before="220"/>
        <w:ind w:firstLine="540"/>
        <w:jc w:val="both"/>
      </w:pPr>
      <w:r>
        <w:t>б) проводит проверку соответствия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615C52" w:rsidRDefault="00615C52">
      <w:pPr>
        <w:pStyle w:val="ConsPlusNormal"/>
        <w:spacing w:before="220"/>
        <w:ind w:firstLine="540"/>
        <w:jc w:val="both"/>
      </w:pPr>
      <w:r>
        <w:t>в) проводит проверку соответствия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615C52" w:rsidRDefault="00615C52">
      <w:pPr>
        <w:pStyle w:val="ConsPlusNormal"/>
        <w:spacing w:before="220"/>
        <w:ind w:firstLine="540"/>
        <w:jc w:val="both"/>
      </w:pPr>
      <w:r>
        <w:t xml:space="preserve">г) проводит проверку наличия у уполномоченного органа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112">
        <w:r>
          <w:rPr>
            <w:color w:val="0000FF"/>
          </w:rPr>
          <w:t>части 5 статьи 52</w:t>
        </w:r>
      </w:hyperlink>
      <w:r>
        <w:t xml:space="preserve">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615C52" w:rsidRDefault="00615C52">
      <w:pPr>
        <w:pStyle w:val="ConsPlusNormal"/>
        <w:spacing w:before="220"/>
        <w:ind w:firstLine="540"/>
        <w:jc w:val="both"/>
      </w:pPr>
      <w:r>
        <w:t>3.11. После проверки документов специалист:</w:t>
      </w:r>
    </w:p>
    <w:p w:rsidR="00615C52" w:rsidRDefault="00615C52">
      <w:pPr>
        <w:pStyle w:val="ConsPlusNormal"/>
        <w:spacing w:before="220"/>
        <w:ind w:firstLine="540"/>
        <w:jc w:val="both"/>
      </w:pPr>
      <w:r>
        <w:t xml:space="preserve">1) при отсутствии оснований для отказа в предоставлении муниципальной услуги оформляет проект разрешения на строительство по </w:t>
      </w:r>
      <w:hyperlink r:id="rId113">
        <w:r>
          <w:rPr>
            <w:color w:val="0000FF"/>
          </w:rPr>
          <w:t>форме</w:t>
        </w:r>
      </w:hyperlink>
      <w:r>
        <w:t>, утвержденной приказом Министерства строительства и жилищно-коммунального хозяйства Российской Федерации от 19.02.2015 N 117/пр "Об утверждении формы разрешения на строительство и формы разрешения на ввод объекта в эксплуатацию" (продляет срок действия разрешения на строительство, внося соответствующую запись в ранее выданное разрешение на строительство, вносит изменения в ранее выданное разрешение на строительство путем выдачи нового разрешения на строительство с сохранением ранее присвоенного номера разрешения и с отметкой даты внесения изменений);</w:t>
      </w:r>
    </w:p>
    <w:p w:rsidR="00615C52" w:rsidRDefault="00615C52">
      <w:pPr>
        <w:pStyle w:val="ConsPlusNormal"/>
        <w:spacing w:before="220"/>
        <w:ind w:firstLine="540"/>
        <w:jc w:val="both"/>
      </w:pPr>
      <w:r>
        <w:t xml:space="preserve">2) при наличии оснований для отказа в предоставлении муниципальной услуги специалист осуществляет подготовку проекта решения об отказе в выдаче разрешения на строительство (решения об отказе во внесении изменений в разрешение на строительство) в двух экземплярах с </w:t>
      </w:r>
      <w:r>
        <w:lastRenderedPageBreak/>
        <w:t>обязательным указанием основания для отказа в предоставлении муниципальной услуги;</w:t>
      </w:r>
    </w:p>
    <w:p w:rsidR="00615C52" w:rsidRDefault="00615C52">
      <w:pPr>
        <w:pStyle w:val="ConsPlusNormal"/>
        <w:spacing w:before="220"/>
        <w:ind w:firstLine="540"/>
        <w:jc w:val="both"/>
      </w:pPr>
      <w:r>
        <w:t>3) передает проект разрешения на строительство (решения об отказе в выдаче разрешения на строительство, решения об отказе во внесении изменений в разрешение на строительство) на согласование лицам, ответственным за согласование.</w:t>
      </w:r>
    </w:p>
    <w:p w:rsidR="00615C52" w:rsidRDefault="00615C52">
      <w:pPr>
        <w:pStyle w:val="ConsPlusNormal"/>
        <w:spacing w:before="220"/>
        <w:ind w:firstLine="540"/>
        <w:jc w:val="both"/>
      </w:pPr>
      <w:r>
        <w:t>Решение об отказе в выдаче разрешения на строительство (решение об отказе во внесении изменений в разрешение на строительство) специалист оформляет письмом ДАГН города Саяногорска.</w:t>
      </w:r>
    </w:p>
    <w:p w:rsidR="00615C52" w:rsidRDefault="00615C52">
      <w:pPr>
        <w:pStyle w:val="ConsPlusNormal"/>
        <w:spacing w:before="220"/>
        <w:ind w:firstLine="540"/>
        <w:jc w:val="both"/>
      </w:pPr>
      <w:hyperlink r:id="rId114">
        <w:r>
          <w:rPr>
            <w:color w:val="0000FF"/>
          </w:rPr>
          <w:t>3.11.1</w:t>
        </w:r>
      </w:hyperlink>
      <w:r>
        <w:t>. Согласованный проект разрешения на строительство (решения об отказе в выдаче разрешения на строительство, решения об отказе во внесении изменений в разрешение на строительство) специалист передает на подпись лицу, уполномоченному на подписание данного документа, и далее на регистрацию по правилам делопроизводства.</w:t>
      </w:r>
    </w:p>
    <w:p w:rsidR="00615C52" w:rsidRDefault="00615C52">
      <w:pPr>
        <w:pStyle w:val="ConsPlusNormal"/>
        <w:spacing w:before="220"/>
        <w:ind w:firstLine="540"/>
        <w:jc w:val="both"/>
      </w:pPr>
      <w:r>
        <w:t>3.12. После подписания и регистрации разрешения на строительство специалист готовит копии этого разрешения на строительство в количестве экземпляров не менее двух и передает их должностному лицу, уполномоченному на заверение копий, для их заверения.</w:t>
      </w:r>
    </w:p>
    <w:p w:rsidR="00615C52" w:rsidRDefault="00615C52">
      <w:pPr>
        <w:pStyle w:val="ConsPlusNormal"/>
        <w:spacing w:before="220"/>
        <w:ind w:firstLine="540"/>
        <w:jc w:val="both"/>
      </w:pPr>
      <w:bookmarkStart w:id="14" w:name="P411"/>
      <w:bookmarkEnd w:id="14"/>
      <w:r>
        <w:t>3.12.1. После подписания и регистрации разрешения на строительство специалист также в течение одного рабочего дня готовит:</w:t>
      </w:r>
    </w:p>
    <w:p w:rsidR="00615C52" w:rsidRDefault="00615C52">
      <w:pPr>
        <w:pStyle w:val="ConsPlusNormal"/>
        <w:spacing w:before="220"/>
        <w:ind w:firstLine="540"/>
        <w:jc w:val="both"/>
      </w:pPr>
      <w:r>
        <w:t>1) сопроводительное письмо в орган исполнительной власти субъекта Российской Федерации, осуществляющий государственный строительный надзор при строительстве, реконструкции объекта, о выдаче разрешения на строительство и копию этого разрешения на строительство;</w:t>
      </w:r>
    </w:p>
    <w:p w:rsidR="00615C52" w:rsidRDefault="00615C52">
      <w:pPr>
        <w:pStyle w:val="ConsPlusNormal"/>
        <w:spacing w:before="220"/>
        <w:ind w:firstLine="540"/>
        <w:jc w:val="both"/>
      </w:pPr>
      <w:r>
        <w:t>2) сопроводительное письмо о внесении изменений в разрешение на строительство и копию этого разрешения на строительство:</w:t>
      </w:r>
    </w:p>
    <w:p w:rsidR="00615C52" w:rsidRDefault="00615C52">
      <w:pPr>
        <w:pStyle w:val="ConsPlusNormal"/>
        <w:spacing w:before="220"/>
        <w:ind w:firstLine="540"/>
        <w:jc w:val="both"/>
      </w:pPr>
      <w:r>
        <w:t>а) в орган исполнительной власти субъекта Российской Федерации, осуществляющий государственный строительный надзор при строительстве, реконструкции объекта;</w:t>
      </w:r>
    </w:p>
    <w:p w:rsidR="00615C52" w:rsidRDefault="00615C52">
      <w:pPr>
        <w:pStyle w:val="ConsPlusNormal"/>
        <w:spacing w:before="220"/>
        <w:ind w:firstLine="540"/>
        <w:jc w:val="both"/>
      </w:pPr>
      <w:r>
        <w:t>б)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615C52" w:rsidRDefault="00615C52">
      <w:pPr>
        <w:pStyle w:val="ConsPlusNormal"/>
        <w:spacing w:before="220"/>
        <w:ind w:firstLine="540"/>
        <w:jc w:val="both"/>
      </w:pPr>
      <w:r>
        <w:t>3) сопроводительное письмо в уполномоченный Правительством Российской Федерации федеральный орган исполнительной власти о выдаче разрешения на строительство в границах приаэродромной территории и копию этого разрешения на строительство;</w:t>
      </w:r>
    </w:p>
    <w:p w:rsidR="00615C52" w:rsidRDefault="00615C52">
      <w:pPr>
        <w:pStyle w:val="ConsPlusNormal"/>
        <w:spacing w:before="220"/>
        <w:ind w:firstLine="540"/>
        <w:jc w:val="both"/>
      </w:pPr>
      <w:bookmarkStart w:id="15" w:name="P417"/>
      <w:bookmarkEnd w:id="15"/>
      <w:r>
        <w:t>4) сопроводительное письмо о выдаче разрешения на строительство и копию этого разрешения на строительство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615C52" w:rsidRDefault="00615C52">
      <w:pPr>
        <w:pStyle w:val="ConsPlusNormal"/>
        <w:spacing w:before="220"/>
        <w:ind w:firstLine="540"/>
        <w:jc w:val="both"/>
      </w:pPr>
      <w:r>
        <w:t xml:space="preserve">3.13. Оформленное разрешение на строительство (разрешение на строительство с отметкой </w:t>
      </w:r>
      <w:r>
        <w:lastRenderedPageBreak/>
        <w:t xml:space="preserve">о продлении срока действия, разрешение на строительство с внесенными в него изменениями, с отметкой даты внесения изменений) с заверенными копиями в количестве экземпляров не менее двух или оформленное решение об отказе в предоставлении муниципальной услуги в двух экземплярах, а также документы, предусмотренные </w:t>
      </w:r>
      <w:hyperlink w:anchor="P411">
        <w:r>
          <w:rPr>
            <w:color w:val="0000FF"/>
          </w:rPr>
          <w:t>пунктом 3.12.1</w:t>
        </w:r>
      </w:hyperlink>
      <w:r>
        <w:t xml:space="preserve"> настоящего регламента, передаются специалисту, ответственному за выдачу документов.</w:t>
      </w:r>
    </w:p>
    <w:p w:rsidR="00615C52" w:rsidRDefault="00615C52">
      <w:pPr>
        <w:pStyle w:val="ConsPlusNormal"/>
        <w:spacing w:before="220"/>
        <w:ind w:firstLine="540"/>
        <w:jc w:val="both"/>
      </w:pPr>
      <w:r>
        <w:t>3.14. Результатом административной процедуры является оформленное разрешение на строительство (разрешение на строительство с отметкой о продлении срока действия, разрешение на строительство с внесенными в него изменениями, с отметкой даты внесения изменений) с заверенными копиями в количестве экземпляров не менее двух или оформленное решение об отказе в предоставлении муниципальной услуги в двух экземплярах.</w:t>
      </w:r>
    </w:p>
    <w:p w:rsidR="00615C52" w:rsidRDefault="00615C52">
      <w:pPr>
        <w:pStyle w:val="ConsPlusNormal"/>
        <w:jc w:val="both"/>
      </w:pPr>
    </w:p>
    <w:p w:rsidR="00615C52" w:rsidRDefault="00615C52">
      <w:pPr>
        <w:pStyle w:val="ConsPlusTitle"/>
        <w:ind w:firstLine="540"/>
        <w:jc w:val="both"/>
        <w:outlineLvl w:val="2"/>
      </w:pPr>
      <w:r>
        <w:t>Выдача документов</w:t>
      </w:r>
    </w:p>
    <w:p w:rsidR="00615C52" w:rsidRDefault="00615C52">
      <w:pPr>
        <w:pStyle w:val="ConsPlusNormal"/>
        <w:jc w:val="both"/>
      </w:pPr>
    </w:p>
    <w:p w:rsidR="00615C52" w:rsidRDefault="00615C52">
      <w:pPr>
        <w:pStyle w:val="ConsPlusNormal"/>
        <w:ind w:firstLine="540"/>
        <w:jc w:val="both"/>
      </w:pPr>
      <w:r>
        <w:t>3.15. Основанием для начала административной процедуры является оформленное разрешение на строительство (разрешение на строительство с отметкой о продлении срока действия, разрешение на строительство с внесенными в него изменениями, с отметкой даты внесения изменений) с заверенными копиями в количестве экземпляров не менее двух или оформленное решение об отказе в предоставлении муниципальной услуги в двух экземплярах.</w:t>
      </w:r>
    </w:p>
    <w:p w:rsidR="00615C52" w:rsidRDefault="00615C52">
      <w:pPr>
        <w:pStyle w:val="ConsPlusNormal"/>
        <w:spacing w:before="220"/>
        <w:ind w:firstLine="540"/>
        <w:jc w:val="both"/>
      </w:pPr>
      <w:r>
        <w:t>3.16. Специалист, ответственный за выдачу документов, в течение одного рабочего дня после получения документов:</w:t>
      </w:r>
    </w:p>
    <w:p w:rsidR="00615C52" w:rsidRDefault="00615C52">
      <w:pPr>
        <w:pStyle w:val="ConsPlusNormal"/>
        <w:spacing w:before="220"/>
        <w:ind w:firstLine="540"/>
        <w:jc w:val="both"/>
      </w:pPr>
      <w:r>
        <w:t>1) извещает заявителя (уполномоченного (законного) представителя заявителя) с использованием способа связи, указанного в заявлении (уведомлении), о принятом решении и приглашает его для получения документов либо направляет ему документы почтовым отправлением способом, позволяющим подтвердить факт и дату его отправки, по адресу, указанному в заявлении (уведомлении);</w:t>
      </w:r>
    </w:p>
    <w:p w:rsidR="00615C52" w:rsidRDefault="00615C52">
      <w:pPr>
        <w:pStyle w:val="ConsPlusNormal"/>
        <w:spacing w:before="220"/>
        <w:ind w:firstLine="540"/>
        <w:jc w:val="both"/>
      </w:pPr>
      <w:r>
        <w:t xml:space="preserve">2) почтой либо курьером направляет документы органу, предусмотренному </w:t>
      </w:r>
      <w:hyperlink w:anchor="P411">
        <w:r>
          <w:rPr>
            <w:color w:val="0000FF"/>
          </w:rPr>
          <w:t>пунктом 3.12.1</w:t>
        </w:r>
      </w:hyperlink>
      <w:r>
        <w:t xml:space="preserve"> настоящего регламента. В органы, предусмотренные </w:t>
      </w:r>
      <w:hyperlink w:anchor="P417">
        <w:r>
          <w:rPr>
            <w:color w:val="0000FF"/>
          </w:rPr>
          <w:t>подпунктом 4 пункта 3.12.1</w:t>
        </w:r>
      </w:hyperlink>
      <w:r>
        <w:t>, документы могут направляться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15C52" w:rsidRDefault="00615C52">
      <w:pPr>
        <w:pStyle w:val="ConsPlusNormal"/>
        <w:spacing w:before="220"/>
        <w:ind w:firstLine="540"/>
        <w:jc w:val="both"/>
      </w:pPr>
      <w:r>
        <w:t>В случае подачи заявителем заявления через многофункциональный центр результат предоставления муниципальной услуги предоставляется через многофункциональный центр.</w:t>
      </w:r>
    </w:p>
    <w:p w:rsidR="00615C52" w:rsidRDefault="00615C52">
      <w:pPr>
        <w:pStyle w:val="ConsPlusNormal"/>
        <w:spacing w:before="220"/>
        <w:ind w:firstLine="540"/>
        <w:jc w:val="both"/>
      </w:pPr>
      <w:r>
        <w:t>Если заявление было подано многофункциональным центром, организующим предоставление заявителю муниципальной услуги на основании комплексного запроса, исполнитель передает в многофункциональный центр результат предоставления муниципальной услуги.</w:t>
      </w:r>
    </w:p>
    <w:p w:rsidR="00615C52" w:rsidRDefault="00615C52">
      <w:pPr>
        <w:pStyle w:val="ConsPlusNormal"/>
        <w:spacing w:before="220"/>
        <w:ind w:firstLine="540"/>
        <w:jc w:val="both"/>
      </w:pPr>
      <w:r>
        <w:t>3.17. Заявитель (уполномоченный (законный) представитель заявителя), направивший заявление (уведомление) в электронной форме, также в электронной форме извещается о принятии решения по результатам рассмотрения такого заявления (уведомления) и о возможности получения результата предоставления муниципальной услуги.</w:t>
      </w:r>
    </w:p>
    <w:p w:rsidR="00615C52" w:rsidRDefault="00615C52">
      <w:pPr>
        <w:pStyle w:val="ConsPlusNormal"/>
        <w:spacing w:before="220"/>
        <w:ind w:firstLine="540"/>
        <w:jc w:val="both"/>
      </w:pPr>
      <w:r>
        <w:t>3.18. 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w:t>
      </w:r>
    </w:p>
    <w:p w:rsidR="00615C52" w:rsidRDefault="00615C52">
      <w:pPr>
        <w:pStyle w:val="ConsPlusNormal"/>
        <w:spacing w:before="220"/>
        <w:ind w:firstLine="540"/>
        <w:jc w:val="both"/>
      </w:pPr>
      <w:r>
        <w:t>1) устанавливает личность заявителя (в том числе проверяет документ, удостоверяющий личность, а также полномочия представителя на получение документов);</w:t>
      </w:r>
    </w:p>
    <w:p w:rsidR="00615C52" w:rsidRDefault="00615C52">
      <w:pPr>
        <w:pStyle w:val="ConsPlusNormal"/>
        <w:spacing w:before="220"/>
        <w:ind w:firstLine="540"/>
        <w:jc w:val="both"/>
      </w:pPr>
      <w:r>
        <w:t xml:space="preserve">2) знакомит заявителя (уполномоченного (законного) представителя заявителя) с перечнем </w:t>
      </w:r>
      <w:r>
        <w:lastRenderedPageBreak/>
        <w:t>выдаваемых документов (оглашает названия выдаваемых документов);</w:t>
      </w:r>
    </w:p>
    <w:p w:rsidR="00615C52" w:rsidRDefault="00615C52">
      <w:pPr>
        <w:pStyle w:val="ConsPlusNormal"/>
        <w:spacing w:before="220"/>
        <w:ind w:firstLine="540"/>
        <w:jc w:val="both"/>
      </w:pPr>
      <w:r>
        <w:t>3) либо делает запись в журнале учета выданных разрешений на строительство и выдает заявителю (уполномоченному (законному) представителю заявителя) разрешения на строительство в количестве экземпляров не менее двух;</w:t>
      </w:r>
    </w:p>
    <w:p w:rsidR="00615C52" w:rsidRDefault="00615C52">
      <w:pPr>
        <w:pStyle w:val="ConsPlusNormal"/>
        <w:spacing w:before="220"/>
        <w:ind w:firstLine="540"/>
        <w:jc w:val="both"/>
      </w:pPr>
      <w:r>
        <w:t>4) либо выдает заявителю (уполномоченному (законному) представителю заявителя) один экземпляр оформленного решения об отказе в предоставлении муниципальной услуги.</w:t>
      </w:r>
    </w:p>
    <w:p w:rsidR="00615C52" w:rsidRDefault="00615C52">
      <w:pPr>
        <w:pStyle w:val="ConsPlusNormal"/>
        <w:spacing w:before="220"/>
        <w:ind w:firstLine="540"/>
        <w:jc w:val="both"/>
      </w:pPr>
      <w:r>
        <w:t>Заявитель (уполномоченный (законный) представитель заявителя) собственноручно расписывается в получении документов.</w:t>
      </w:r>
    </w:p>
    <w:p w:rsidR="00615C52" w:rsidRDefault="00615C52">
      <w:pPr>
        <w:pStyle w:val="ConsPlusNormal"/>
        <w:spacing w:before="220"/>
        <w:ind w:firstLine="540"/>
        <w:jc w:val="both"/>
      </w:pPr>
      <w:r>
        <w:t>В случае, если заявитель своевременно не получил документы непосредственно при личном обращении, документы направляются в адрес заявителя посредством почтового отправления способом, позволяющим подтвердить факт и дату его отправки.</w:t>
      </w:r>
    </w:p>
    <w:p w:rsidR="00615C52" w:rsidRDefault="00615C52">
      <w:pPr>
        <w:pStyle w:val="ConsPlusNormal"/>
        <w:spacing w:before="220"/>
        <w:ind w:firstLine="540"/>
        <w:jc w:val="both"/>
      </w:pPr>
      <w:r>
        <w:t>3.19. Заявление о предоставлении муниципальной услуги и прилагаемые к нему документы, уведомление о переходе прав на земельный участок, права пользования недрами, об образовании земельного участка, оформленное разрешение на строительство либо один экземпляр решения об отказе в предоставлении муниципальной услуги передаются в порядке делопроизводства на хранение в отдел градостроительства ДАГН города Саяногорска.</w:t>
      </w:r>
    </w:p>
    <w:p w:rsidR="00615C52" w:rsidRDefault="00615C52">
      <w:pPr>
        <w:pStyle w:val="ConsPlusNormal"/>
        <w:spacing w:before="220"/>
        <w:ind w:firstLine="540"/>
        <w:jc w:val="both"/>
      </w:pPr>
      <w:r>
        <w:t>3.20. Результатом административной процедуры является выдача оформленного разрешения на строительство (разрешения на строительство с отметкой о продлении срока действия, разрешения на строительство с внесенными в него изменениями, с отметкой даты внесения изменений) в количестве экземпляров не менее двух или выдача решения об отказе в предоставлении муниципальной услуги в одном экземпляре.</w:t>
      </w:r>
    </w:p>
    <w:p w:rsidR="00615C52" w:rsidRDefault="00615C52">
      <w:pPr>
        <w:pStyle w:val="ConsPlusNormal"/>
        <w:spacing w:before="220"/>
        <w:ind w:firstLine="540"/>
        <w:jc w:val="both"/>
      </w:pPr>
      <w:r>
        <w:t>3.21. Специалист, ответственный за выдачу результатов предоставления услуги, извещает заявителя о принятом решении по телефону и направляет заявителю по указанному ранее способу информирования путем направления на почтовый адрес и (или) адрес электронной почты, нарочным или через многофункциональный центр.</w:t>
      </w:r>
    </w:p>
    <w:p w:rsidR="00615C52" w:rsidRDefault="00615C52">
      <w:pPr>
        <w:pStyle w:val="ConsPlusNormal"/>
        <w:jc w:val="both"/>
      </w:pPr>
    </w:p>
    <w:p w:rsidR="00615C52" w:rsidRDefault="00615C52">
      <w:pPr>
        <w:pStyle w:val="ConsPlusTitle"/>
        <w:ind w:firstLine="540"/>
        <w:jc w:val="both"/>
        <w:outlineLvl w:val="1"/>
      </w:pPr>
      <w:r>
        <w:t>IV. Формы контроля за исполнением Административного регламента</w:t>
      </w:r>
    </w:p>
    <w:p w:rsidR="00615C52" w:rsidRDefault="00615C52">
      <w:pPr>
        <w:pStyle w:val="ConsPlusNormal"/>
        <w:jc w:val="both"/>
      </w:pPr>
    </w:p>
    <w:p w:rsidR="00615C52" w:rsidRDefault="00615C52">
      <w:pPr>
        <w:pStyle w:val="ConsPlusNormal"/>
        <w:ind w:firstLine="540"/>
        <w:jc w:val="both"/>
      </w:pPr>
      <w:r>
        <w:t>4. Контроль за исполнением Административного регламента осуществляется заместителем руководителя ДАГН г. Саяногорска по землепользованию и градостроительству путем проведения проверок соблюдения и исполнения положений настоящего регламента, иных нормативных правовых актов Российской Федерации, Республики Хакасия, муниципальных правовых актов.</w:t>
      </w:r>
    </w:p>
    <w:p w:rsidR="00615C52" w:rsidRDefault="00615C52">
      <w:pPr>
        <w:pStyle w:val="ConsPlusNormal"/>
        <w:spacing w:before="220"/>
        <w:ind w:firstLine="540"/>
        <w:jc w:val="both"/>
      </w:pPr>
      <w:r>
        <w:t>4.1.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615C52" w:rsidRDefault="00615C52">
      <w:pPr>
        <w:pStyle w:val="ConsPlusNormal"/>
        <w:spacing w:before="220"/>
        <w:ind w:firstLine="540"/>
        <w:jc w:val="both"/>
      </w:pPr>
      <w:r>
        <w:t>4.2. Периодичность проведения проверок может носить плановый характер (осуществляться на основании полугодовых или годовых планов работы) или внеплановый характер, а также по конкретному обращению заявителя.</w:t>
      </w:r>
    </w:p>
    <w:p w:rsidR="00615C52" w:rsidRDefault="00615C52">
      <w:pPr>
        <w:pStyle w:val="ConsPlusNormal"/>
        <w:spacing w:before="220"/>
        <w:ind w:firstLine="540"/>
        <w:jc w:val="both"/>
      </w:pPr>
      <w:r>
        <w:t>4.3. Специалисты, ответственные за прием и выдачу документов, за подготовку и направление межведомственных запросов, за подготовку и выдачу (направления) разрешения или решения об отказе, несут персональную ответственность за соблюдение сроков, порядка приема и выдачи документов и порядка оказания муниципальной услуги.</w:t>
      </w:r>
    </w:p>
    <w:p w:rsidR="00615C52" w:rsidRDefault="00615C52">
      <w:pPr>
        <w:pStyle w:val="ConsPlusNormal"/>
        <w:spacing w:before="220"/>
        <w:ind w:firstLine="540"/>
        <w:jc w:val="both"/>
      </w:pPr>
      <w:r>
        <w:t>Персональная ответственность специалиста закрепляется в должностной инструкции в соответствии с требованиями законодательства Российской Федерации.</w:t>
      </w:r>
    </w:p>
    <w:p w:rsidR="00615C52" w:rsidRDefault="00615C52">
      <w:pPr>
        <w:pStyle w:val="ConsPlusNormal"/>
        <w:spacing w:before="220"/>
        <w:ind w:firstLine="540"/>
        <w:jc w:val="both"/>
      </w:pPr>
      <w:r>
        <w:lastRenderedPageBreak/>
        <w:t>4.4. В случае выявления нарушений настоящего регламента виновные лица привлекаются к ответственности в порядке, установленном действующим законодательством Российской Федерации.</w:t>
      </w:r>
    </w:p>
    <w:p w:rsidR="00615C52" w:rsidRDefault="00615C52">
      <w:pPr>
        <w:pStyle w:val="ConsPlusNormal"/>
        <w:jc w:val="both"/>
      </w:pPr>
    </w:p>
    <w:p w:rsidR="00615C52" w:rsidRDefault="00615C52">
      <w:pPr>
        <w:pStyle w:val="ConsPlusTitle"/>
        <w:ind w:firstLine="540"/>
        <w:jc w:val="both"/>
        <w:outlineLvl w:val="1"/>
      </w:pPr>
      <w:r>
        <w:t>V.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15C52" w:rsidRDefault="00615C52">
      <w:pPr>
        <w:pStyle w:val="ConsPlusNormal"/>
        <w:jc w:val="both"/>
      </w:pPr>
      <w:r>
        <w:t xml:space="preserve">(в ред. </w:t>
      </w:r>
      <w:hyperlink r:id="rId115">
        <w:r>
          <w:rPr>
            <w:color w:val="0000FF"/>
          </w:rPr>
          <w:t>Постановления</w:t>
        </w:r>
      </w:hyperlink>
      <w:r>
        <w:t xml:space="preserve"> Администрации муниципального образования г. Саяногорск от 22.05.2023 N 375)</w:t>
      </w:r>
    </w:p>
    <w:p w:rsidR="00615C52" w:rsidRDefault="00615C52">
      <w:pPr>
        <w:pStyle w:val="ConsPlusNormal"/>
        <w:ind w:firstLine="540"/>
        <w:jc w:val="both"/>
      </w:pPr>
      <w:r>
        <w:t xml:space="preserve">(в ред. </w:t>
      </w:r>
      <w:hyperlink r:id="rId116">
        <w:r>
          <w:rPr>
            <w:color w:val="0000FF"/>
          </w:rPr>
          <w:t>Постановления</w:t>
        </w:r>
      </w:hyperlink>
      <w:r>
        <w:t xml:space="preserve"> Администрации муниципального образования г. Саяногорск от 01.10.2021 N 603)</w:t>
      </w:r>
    </w:p>
    <w:p w:rsidR="00615C52" w:rsidRDefault="00615C52">
      <w:pPr>
        <w:pStyle w:val="ConsPlusNormal"/>
        <w:jc w:val="both"/>
      </w:pPr>
    </w:p>
    <w:p w:rsidR="00615C52" w:rsidRDefault="00615C52">
      <w:pPr>
        <w:pStyle w:val="ConsPlusNormal"/>
        <w:ind w:firstLine="540"/>
        <w:jc w:val="both"/>
      </w:pPr>
      <w:r>
        <w:t>5.1. Заявитель может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615C52" w:rsidRDefault="00615C52">
      <w:pPr>
        <w:pStyle w:val="ConsPlusNormal"/>
        <w:spacing w:before="220"/>
        <w:ind w:firstLine="540"/>
        <w:jc w:val="both"/>
      </w:pPr>
      <w:r>
        <w:t>5.2. В части досудебного (внесудебного) обжалования заявитель может обратиться с жалобой, в том числе в следующих случаях:</w:t>
      </w:r>
    </w:p>
    <w:p w:rsidR="00615C52" w:rsidRDefault="00615C52">
      <w:pPr>
        <w:pStyle w:val="ConsPlusNormal"/>
        <w:spacing w:before="220"/>
        <w:ind w:firstLine="540"/>
        <w:jc w:val="both"/>
      </w:pPr>
      <w:r>
        <w:t xml:space="preserve">1) нарушение срока регистрации запроса о предоставлении муниципальной услуги, запроса, указанного в </w:t>
      </w:r>
      <w:hyperlink r:id="rId117">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615C52" w:rsidRDefault="00615C52">
      <w:pPr>
        <w:pStyle w:val="ConsPlusNormal"/>
        <w:spacing w:before="220"/>
        <w:ind w:firstLine="540"/>
        <w:jc w:val="both"/>
      </w:pPr>
      <w:r>
        <w:t>2) нарушение срока предоставления муниципальной услуги;</w:t>
      </w:r>
    </w:p>
    <w:p w:rsidR="00615C52" w:rsidRDefault="00615C52">
      <w:pPr>
        <w:pStyle w:val="ConsPlusNormal"/>
        <w:spacing w:before="220"/>
        <w:ind w:firstLine="540"/>
        <w:jc w:val="both"/>
      </w:pPr>
      <w:r>
        <w:t>3) требование у заявителя документов или информации либо осуществления действий, не предусмотренных нормативными правовыми актами Российской Федерации, нормативными правовыми актами Республики Хакасия, настоящим регламентом для предоставления муниципальной услуги;</w:t>
      </w:r>
    </w:p>
    <w:p w:rsidR="00615C52" w:rsidRDefault="00615C52">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настоящим регламентом для предоставления муниципальной услуги, у заявителя;</w:t>
      </w:r>
    </w:p>
    <w:p w:rsidR="00615C52" w:rsidRDefault="00615C52">
      <w:pPr>
        <w:pStyle w:val="ConsPlusNormal"/>
        <w:spacing w:before="220"/>
        <w:ind w:firstLine="540"/>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настоящим регламентом;</w:t>
      </w:r>
    </w:p>
    <w:p w:rsidR="00615C52" w:rsidRDefault="00615C52">
      <w:pPr>
        <w:pStyle w:val="ConsPlusNormal"/>
        <w:spacing w:before="22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настоящим регламентом;</w:t>
      </w:r>
    </w:p>
    <w:p w:rsidR="00615C52" w:rsidRDefault="00615C52">
      <w:pPr>
        <w:pStyle w:val="ConsPlusNormal"/>
        <w:spacing w:before="220"/>
        <w:ind w:firstLine="540"/>
        <w:jc w:val="both"/>
      </w:pPr>
      <w: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15C52" w:rsidRDefault="00615C52">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615C52" w:rsidRDefault="00615C52">
      <w:pPr>
        <w:pStyle w:val="ConsPlusNormal"/>
        <w:spacing w:before="220"/>
        <w:ind w:firstLine="540"/>
        <w:jc w:val="both"/>
      </w:pPr>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настоящим регламентом;</w:t>
      </w:r>
    </w:p>
    <w:p w:rsidR="00615C52" w:rsidRDefault="00615C52">
      <w:pPr>
        <w:pStyle w:val="ConsPlusNormal"/>
        <w:spacing w:before="220"/>
        <w:ind w:firstLine="540"/>
        <w:jc w:val="both"/>
      </w:pPr>
      <w: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8">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
    <w:p w:rsidR="00615C52" w:rsidRDefault="00615C52">
      <w:pPr>
        <w:pStyle w:val="ConsPlusNormal"/>
        <w:spacing w:before="220"/>
        <w:ind w:firstLine="540"/>
        <w:jc w:val="both"/>
      </w:pPr>
      <w:bookmarkStart w:id="16" w:name="P466"/>
      <w:bookmarkEnd w:id="16"/>
      <w:r>
        <w:t>5.3. Жалоба подается в письменной форме на бумажном носителе, в электронной форме в Администрацию муниципального образования город Саяногорск, ее органы, наделенные правами юридического лица, предоставляющие муниципальную услугу.</w:t>
      </w:r>
    </w:p>
    <w:p w:rsidR="00615C52" w:rsidRDefault="00615C52">
      <w:pPr>
        <w:pStyle w:val="ConsPlusNormal"/>
        <w:spacing w:before="220"/>
        <w:ind w:firstLine="540"/>
        <w:jc w:val="both"/>
      </w:pPr>
      <w:r>
        <w:t>Жалоба на решения и действия (бездействие) руководителя органа, предоставляющего муниципальную услугу, подается в вышестоящий орган (при его наличии) либо в случае его отсутствия рассматривается непосредственно руководителем органа, предоставляющего муниципальную услугу.</w:t>
      </w:r>
    </w:p>
    <w:p w:rsidR="00615C52" w:rsidRDefault="00615C52">
      <w:pPr>
        <w:pStyle w:val="ConsPlusNormal"/>
        <w:spacing w:before="220"/>
        <w:ind w:firstLine="540"/>
        <w:jc w:val="both"/>
      </w:pPr>
      <w:r>
        <w:t>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муниципального образования город Саяногорск,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15C52" w:rsidRDefault="00615C52">
      <w:pPr>
        <w:pStyle w:val="ConsPlusNormal"/>
        <w:spacing w:before="220"/>
        <w:ind w:firstLine="540"/>
        <w:jc w:val="both"/>
      </w:pPr>
      <w:r>
        <w:t>5.5. Жалоба должна содержать:</w:t>
      </w:r>
    </w:p>
    <w:p w:rsidR="00615C52" w:rsidRDefault="00615C52">
      <w:pPr>
        <w:pStyle w:val="ConsPlusNormal"/>
        <w:spacing w:before="220"/>
        <w:ind w:firstLine="54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15C52" w:rsidRDefault="00615C52">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15C52" w:rsidRDefault="00615C52">
      <w:pPr>
        <w:pStyle w:val="ConsPlusNormal"/>
        <w:spacing w:before="220"/>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15C52" w:rsidRDefault="00615C52">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15C52" w:rsidRDefault="00615C52">
      <w:pPr>
        <w:pStyle w:val="ConsPlusNormal"/>
        <w:spacing w:before="220"/>
        <w:ind w:firstLine="540"/>
        <w:jc w:val="both"/>
      </w:pPr>
      <w:r>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615C52" w:rsidRDefault="00615C52">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615C52" w:rsidRDefault="00615C52">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615C52" w:rsidRDefault="00615C52">
      <w:pPr>
        <w:pStyle w:val="ConsPlusNormal"/>
        <w:spacing w:before="220"/>
        <w:ind w:firstLine="540"/>
        <w:jc w:val="both"/>
      </w:pPr>
      <w:r>
        <w:lastRenderedPageBreak/>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15C52" w:rsidRDefault="00615C52">
      <w:pPr>
        <w:pStyle w:val="ConsPlusNormal"/>
        <w:spacing w:before="220"/>
        <w:ind w:firstLine="540"/>
        <w:jc w:val="both"/>
      </w:pPr>
      <w:r>
        <w:t>5.7.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15C52" w:rsidRDefault="00615C52">
      <w:pPr>
        <w:pStyle w:val="ConsPlusNormal"/>
        <w:spacing w:before="220"/>
        <w:ind w:firstLine="540"/>
        <w:jc w:val="both"/>
      </w:pPr>
      <w:r>
        <w:t>5.8. 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15C52" w:rsidRDefault="00615C52">
      <w:pPr>
        <w:pStyle w:val="ConsPlusNormal"/>
        <w:spacing w:before="220"/>
        <w:ind w:firstLine="540"/>
        <w:jc w:val="both"/>
      </w:pPr>
      <w:r>
        <w:t>5.9. Жалоба подлежит регистрации не позднее следующего рабочего дня со дня ее поступления.</w:t>
      </w:r>
    </w:p>
    <w:p w:rsidR="00615C52" w:rsidRDefault="00615C52">
      <w:pPr>
        <w:pStyle w:val="ConsPlusNormal"/>
        <w:spacing w:before="220"/>
        <w:ind w:firstLine="540"/>
        <w:jc w:val="both"/>
      </w:pPr>
      <w:bookmarkStart w:id="17" w:name="P481"/>
      <w:bookmarkEnd w:id="17"/>
      <w:r>
        <w:t>5.10. По результатам рассмотрения жалобы принимается одно из следующих решений:</w:t>
      </w:r>
    </w:p>
    <w:p w:rsidR="00615C52" w:rsidRDefault="00615C52">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настоящим Административным регламентом;</w:t>
      </w:r>
    </w:p>
    <w:p w:rsidR="00615C52" w:rsidRDefault="00615C52">
      <w:pPr>
        <w:pStyle w:val="ConsPlusNormal"/>
        <w:spacing w:before="220"/>
        <w:ind w:firstLine="540"/>
        <w:jc w:val="both"/>
      </w:pPr>
      <w:r>
        <w:t>2) в удовлетворении жалобы отказывается.</w:t>
      </w:r>
    </w:p>
    <w:p w:rsidR="00615C52" w:rsidRDefault="00615C52">
      <w:pPr>
        <w:pStyle w:val="ConsPlusNormal"/>
        <w:spacing w:before="220"/>
        <w:ind w:firstLine="540"/>
        <w:jc w:val="both"/>
      </w:pPr>
      <w:bookmarkStart w:id="18" w:name="P484"/>
      <w:bookmarkEnd w:id="18"/>
      <w:r>
        <w:t xml:space="preserve">5.11. Не позднее дня, следующего за днем принятия решения, указанного в </w:t>
      </w:r>
      <w:hyperlink w:anchor="P481">
        <w:r>
          <w:rPr>
            <w:color w:val="0000FF"/>
          </w:rPr>
          <w:t>пункте 5.10</w:t>
        </w:r>
      </w:hyperlink>
      <w: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5C52" w:rsidRDefault="00615C52">
      <w:pPr>
        <w:pStyle w:val="ConsPlusNormal"/>
        <w:spacing w:before="220"/>
        <w:ind w:firstLine="540"/>
        <w:jc w:val="both"/>
      </w:pPr>
      <w:r>
        <w:t>5.12. В случае признания жалобы подлежащей удовлетворению в ответе заявителю, указанном в пункте 5.11 настоящего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15C52" w:rsidRDefault="00615C52">
      <w:pPr>
        <w:pStyle w:val="ConsPlusNormal"/>
        <w:spacing w:before="220"/>
        <w:ind w:firstLine="540"/>
        <w:jc w:val="both"/>
      </w:pPr>
      <w:r>
        <w:t xml:space="preserve">5.13. В случае признания жалобы не подлежащей удовлетворению в ответе заявителю, указанном в </w:t>
      </w:r>
      <w:hyperlink w:anchor="P484">
        <w:r>
          <w:rPr>
            <w:color w:val="0000FF"/>
          </w:rPr>
          <w:t>пункте 5.11</w:t>
        </w:r>
      </w:hyperlink>
      <w: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15C52" w:rsidRDefault="00615C52">
      <w:pPr>
        <w:pStyle w:val="ConsPlusNormal"/>
        <w:spacing w:before="220"/>
        <w:ind w:firstLine="540"/>
        <w:jc w:val="both"/>
      </w:pPr>
      <w:r>
        <w:t xml:space="preserve">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466">
        <w:r>
          <w:rPr>
            <w:color w:val="0000FF"/>
          </w:rPr>
          <w:t>пунктом 5.3</w:t>
        </w:r>
      </w:hyperlink>
      <w:r>
        <w:t xml:space="preserve"> настоящего регламента, незамедлительно направляют имеющиеся материалы в органы прокуратуры.</w:t>
      </w:r>
    </w:p>
    <w:p w:rsidR="00615C52" w:rsidRDefault="00615C52">
      <w:pPr>
        <w:pStyle w:val="ConsPlusNormal"/>
        <w:jc w:val="both"/>
      </w:pPr>
    </w:p>
    <w:p w:rsidR="00615C52" w:rsidRDefault="00615C52">
      <w:pPr>
        <w:pStyle w:val="ConsPlusNormal"/>
        <w:jc w:val="right"/>
      </w:pPr>
      <w:r>
        <w:t>Исполняющий обязанности</w:t>
      </w:r>
    </w:p>
    <w:p w:rsidR="00615C52" w:rsidRDefault="00615C52">
      <w:pPr>
        <w:pStyle w:val="ConsPlusNormal"/>
        <w:jc w:val="right"/>
      </w:pPr>
      <w:r>
        <w:t>управляющего делами Администрации</w:t>
      </w:r>
    </w:p>
    <w:p w:rsidR="00615C52" w:rsidRDefault="00615C52">
      <w:pPr>
        <w:pStyle w:val="ConsPlusNormal"/>
        <w:jc w:val="right"/>
      </w:pPr>
      <w:r>
        <w:t>муниципального образования</w:t>
      </w:r>
    </w:p>
    <w:p w:rsidR="00615C52" w:rsidRDefault="00615C52">
      <w:pPr>
        <w:pStyle w:val="ConsPlusNormal"/>
        <w:jc w:val="right"/>
      </w:pPr>
      <w:r>
        <w:t>город Саяногорск</w:t>
      </w:r>
    </w:p>
    <w:p w:rsidR="00615C52" w:rsidRDefault="00615C52">
      <w:pPr>
        <w:pStyle w:val="ConsPlusNormal"/>
        <w:jc w:val="right"/>
      </w:pPr>
      <w:r>
        <w:t>С.Н.РУДКО</w:t>
      </w:r>
    </w:p>
    <w:p w:rsidR="00615C52" w:rsidRDefault="00615C52">
      <w:pPr>
        <w:pStyle w:val="ConsPlusNormal"/>
        <w:jc w:val="both"/>
      </w:pPr>
    </w:p>
    <w:p w:rsidR="00615C52" w:rsidRDefault="00615C52">
      <w:pPr>
        <w:pStyle w:val="ConsPlusNormal"/>
        <w:jc w:val="both"/>
      </w:pPr>
    </w:p>
    <w:p w:rsidR="00615C52" w:rsidRDefault="00615C52">
      <w:pPr>
        <w:pStyle w:val="ConsPlusNormal"/>
        <w:jc w:val="both"/>
      </w:pPr>
    </w:p>
    <w:p w:rsidR="00615C52" w:rsidRDefault="00615C52">
      <w:pPr>
        <w:pStyle w:val="ConsPlusNormal"/>
        <w:jc w:val="both"/>
      </w:pPr>
    </w:p>
    <w:p w:rsidR="00615C52" w:rsidRDefault="00615C52">
      <w:pPr>
        <w:pStyle w:val="ConsPlusNormal"/>
        <w:jc w:val="both"/>
      </w:pPr>
    </w:p>
    <w:p w:rsidR="00615C52" w:rsidRDefault="00615C52">
      <w:pPr>
        <w:pStyle w:val="ConsPlusNormal"/>
        <w:jc w:val="right"/>
        <w:outlineLvl w:val="1"/>
      </w:pPr>
      <w:r>
        <w:t>Приложение N 1</w:t>
      </w:r>
    </w:p>
    <w:p w:rsidR="00615C52" w:rsidRDefault="00615C52">
      <w:pPr>
        <w:pStyle w:val="ConsPlusNormal"/>
        <w:jc w:val="right"/>
      </w:pPr>
      <w:r>
        <w:t>к Административному регламенту</w:t>
      </w:r>
    </w:p>
    <w:p w:rsidR="00615C52" w:rsidRDefault="00615C52">
      <w:pPr>
        <w:pStyle w:val="ConsPlusNormal"/>
        <w:jc w:val="both"/>
      </w:pPr>
    </w:p>
    <w:p w:rsidR="00615C52" w:rsidRDefault="00615C52">
      <w:pPr>
        <w:pStyle w:val="ConsPlusTitle"/>
        <w:jc w:val="center"/>
      </w:pPr>
      <w:r>
        <w:t>БЛОК-СХЕМА</w:t>
      </w:r>
    </w:p>
    <w:p w:rsidR="00615C52" w:rsidRDefault="00615C52">
      <w:pPr>
        <w:pStyle w:val="ConsPlusTitle"/>
        <w:jc w:val="center"/>
      </w:pPr>
      <w:r>
        <w:t>ОКАЗАНИЯ МУНИЦИПАЛЬНОЙ УСЛУГИ</w:t>
      </w:r>
    </w:p>
    <w:p w:rsidR="00615C52" w:rsidRDefault="00615C52">
      <w:pPr>
        <w:pStyle w:val="ConsPlusNormal"/>
        <w:jc w:val="both"/>
      </w:pPr>
    </w:p>
    <w:p w:rsidR="00615C52" w:rsidRDefault="00615C52">
      <w:pPr>
        <w:pStyle w:val="ConsPlusNormal"/>
        <w:ind w:firstLine="540"/>
        <w:jc w:val="both"/>
      </w:pPr>
      <w:r>
        <w:t xml:space="preserve">Утратила силу. - </w:t>
      </w:r>
      <w:hyperlink r:id="rId119">
        <w:r>
          <w:rPr>
            <w:color w:val="0000FF"/>
          </w:rPr>
          <w:t>Постановление</w:t>
        </w:r>
      </w:hyperlink>
      <w:r>
        <w:t xml:space="preserve"> Администрации муниципального образования г. Саяногорск от 01.10.2021 N 603.</w:t>
      </w:r>
    </w:p>
    <w:p w:rsidR="00615C52" w:rsidRDefault="00615C52">
      <w:pPr>
        <w:pStyle w:val="ConsPlusNormal"/>
        <w:jc w:val="both"/>
      </w:pPr>
    </w:p>
    <w:p w:rsidR="00615C52" w:rsidRDefault="00615C52">
      <w:pPr>
        <w:pStyle w:val="ConsPlusNormal"/>
        <w:jc w:val="both"/>
      </w:pPr>
    </w:p>
    <w:p w:rsidR="00615C52" w:rsidRDefault="00615C52">
      <w:pPr>
        <w:pStyle w:val="ConsPlusNormal"/>
        <w:pBdr>
          <w:bottom w:val="single" w:sz="6" w:space="0" w:color="auto"/>
        </w:pBdr>
        <w:spacing w:before="100" w:after="100"/>
        <w:jc w:val="both"/>
        <w:rPr>
          <w:sz w:val="2"/>
          <w:szCs w:val="2"/>
        </w:rPr>
      </w:pPr>
    </w:p>
    <w:p w:rsidR="0033159A" w:rsidRDefault="0033159A">
      <w:bookmarkStart w:id="19" w:name="_GoBack"/>
      <w:bookmarkEnd w:id="19"/>
    </w:p>
    <w:sectPr w:rsidR="0033159A" w:rsidSect="003461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C52"/>
    <w:rsid w:val="00034FCD"/>
    <w:rsid w:val="0003657C"/>
    <w:rsid w:val="000B74DB"/>
    <w:rsid w:val="000F35E9"/>
    <w:rsid w:val="0010678C"/>
    <w:rsid w:val="00184C20"/>
    <w:rsid w:val="001A3743"/>
    <w:rsid w:val="001A527D"/>
    <w:rsid w:val="001D3F8B"/>
    <w:rsid w:val="00273DBF"/>
    <w:rsid w:val="002E0312"/>
    <w:rsid w:val="00315515"/>
    <w:rsid w:val="0033159A"/>
    <w:rsid w:val="004314BF"/>
    <w:rsid w:val="00466B03"/>
    <w:rsid w:val="0049455A"/>
    <w:rsid w:val="004A7338"/>
    <w:rsid w:val="00585838"/>
    <w:rsid w:val="00615C52"/>
    <w:rsid w:val="00655335"/>
    <w:rsid w:val="006625C7"/>
    <w:rsid w:val="0076515F"/>
    <w:rsid w:val="0079238C"/>
    <w:rsid w:val="00813B53"/>
    <w:rsid w:val="00855623"/>
    <w:rsid w:val="00885087"/>
    <w:rsid w:val="0099146E"/>
    <w:rsid w:val="00A34482"/>
    <w:rsid w:val="00A45F63"/>
    <w:rsid w:val="00AE0FE6"/>
    <w:rsid w:val="00BB747F"/>
    <w:rsid w:val="00C53A1A"/>
    <w:rsid w:val="00C915DC"/>
    <w:rsid w:val="00D17F39"/>
    <w:rsid w:val="00E00169"/>
    <w:rsid w:val="00E61568"/>
    <w:rsid w:val="00E801A0"/>
    <w:rsid w:val="00E84624"/>
    <w:rsid w:val="00F3685A"/>
    <w:rsid w:val="00F771B8"/>
    <w:rsid w:val="00F9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5C5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15C5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15C5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15C5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15C5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15C5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15C5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15C52"/>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5C5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15C5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15C5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15C5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15C5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15C5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15C5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15C5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188&amp;n=93072&amp;dst=100005" TargetMode="External"/><Relationship Id="rId117" Type="http://schemas.openxmlformats.org/officeDocument/2006/relationships/hyperlink" Target="https://login.consultant.ru/link/?req=doc&amp;base=LAW&amp;n=465798&amp;dst=244" TargetMode="External"/><Relationship Id="rId21" Type="http://schemas.openxmlformats.org/officeDocument/2006/relationships/hyperlink" Target="https://login.consultant.ru/link/?req=doc&amp;base=RLAW188&amp;n=75132" TargetMode="External"/><Relationship Id="rId42" Type="http://schemas.openxmlformats.org/officeDocument/2006/relationships/hyperlink" Target="https://login.consultant.ru/link/?req=doc&amp;base=LAW&amp;n=388109" TargetMode="External"/><Relationship Id="rId47" Type="http://schemas.openxmlformats.org/officeDocument/2006/relationships/hyperlink" Target="https://login.consultant.ru/link/?req=doc&amp;base=LAW&amp;n=439201" TargetMode="External"/><Relationship Id="rId63" Type="http://schemas.openxmlformats.org/officeDocument/2006/relationships/hyperlink" Target="https://login.consultant.ru/link/?req=doc&amp;base=LAW&amp;n=466715" TargetMode="External"/><Relationship Id="rId68" Type="http://schemas.openxmlformats.org/officeDocument/2006/relationships/hyperlink" Target="https://login.consultant.ru/link/?req=doc&amp;base=LAW&amp;n=426161" TargetMode="External"/><Relationship Id="rId84" Type="http://schemas.openxmlformats.org/officeDocument/2006/relationships/hyperlink" Target="https://login.consultant.ru/link/?req=doc&amp;base=LAW&amp;n=461102&amp;dst=2507" TargetMode="External"/><Relationship Id="rId89" Type="http://schemas.openxmlformats.org/officeDocument/2006/relationships/hyperlink" Target="https://login.consultant.ru/link/?req=doc&amp;base=LAW&amp;n=469789" TargetMode="External"/><Relationship Id="rId112" Type="http://schemas.openxmlformats.org/officeDocument/2006/relationships/hyperlink" Target="https://login.consultant.ru/link/?req=doc&amp;base=LAW&amp;n=461102&amp;dst=2621" TargetMode="External"/><Relationship Id="rId16" Type="http://schemas.openxmlformats.org/officeDocument/2006/relationships/hyperlink" Target="https://login.consultant.ru/link/?req=doc&amp;base=RLAW188&amp;n=75173" TargetMode="External"/><Relationship Id="rId107" Type="http://schemas.openxmlformats.org/officeDocument/2006/relationships/hyperlink" Target="https://login.consultant.ru/link/?req=doc&amp;base=LAW&amp;n=454305" TargetMode="External"/><Relationship Id="rId11" Type="http://schemas.openxmlformats.org/officeDocument/2006/relationships/hyperlink" Target="https://login.consultant.ru/link/?req=doc&amp;base=RLAW188&amp;n=103327&amp;dst=100005" TargetMode="External"/><Relationship Id="rId32" Type="http://schemas.openxmlformats.org/officeDocument/2006/relationships/hyperlink" Target="https://login.consultant.ru/link/?req=doc&amp;base=LAW&amp;n=2875" TargetMode="External"/><Relationship Id="rId37" Type="http://schemas.openxmlformats.org/officeDocument/2006/relationships/hyperlink" Target="https://login.consultant.ru/link/?req=doc&amp;base=LAW&amp;n=456577" TargetMode="External"/><Relationship Id="rId53" Type="http://schemas.openxmlformats.org/officeDocument/2006/relationships/hyperlink" Target="https://login.consultant.ru/link/?req=doc&amp;base=LAW&amp;n=454305" TargetMode="External"/><Relationship Id="rId58" Type="http://schemas.openxmlformats.org/officeDocument/2006/relationships/hyperlink" Target="https://login.consultant.ru/link/?req=doc&amp;base=LAW&amp;n=442096" TargetMode="External"/><Relationship Id="rId74" Type="http://schemas.openxmlformats.org/officeDocument/2006/relationships/hyperlink" Target="https://login.consultant.ru/link/?req=doc&amp;base=RLAW188&amp;n=109555&amp;dst=100768" TargetMode="External"/><Relationship Id="rId79" Type="http://schemas.openxmlformats.org/officeDocument/2006/relationships/hyperlink" Target="https://login.consultant.ru/link/?req=doc&amp;base=RLAW188&amp;n=103327&amp;dst=100013" TargetMode="External"/><Relationship Id="rId102" Type="http://schemas.openxmlformats.org/officeDocument/2006/relationships/hyperlink" Target="https://login.consultant.ru/link/?req=doc&amp;base=LAW&amp;n=461102&amp;dst=2621"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188&amp;n=93072&amp;dst=100007" TargetMode="External"/><Relationship Id="rId82" Type="http://schemas.openxmlformats.org/officeDocument/2006/relationships/hyperlink" Target="https://login.consultant.ru/link/?req=doc&amp;base=LAW&amp;n=461102&amp;dst=448" TargetMode="External"/><Relationship Id="rId90" Type="http://schemas.openxmlformats.org/officeDocument/2006/relationships/hyperlink" Target="https://login.consultant.ru/link/?req=doc&amp;base=LAW&amp;n=465984&amp;dst=5912" TargetMode="External"/><Relationship Id="rId95" Type="http://schemas.openxmlformats.org/officeDocument/2006/relationships/hyperlink" Target="https://login.consultant.ru/link/?req=doc&amp;base=RLAW188&amp;n=93072&amp;dst=100009" TargetMode="External"/><Relationship Id="rId19" Type="http://schemas.openxmlformats.org/officeDocument/2006/relationships/hyperlink" Target="https://login.consultant.ru/link/?req=doc&amp;base=RLAW188&amp;n=67827&amp;dst=100038" TargetMode="External"/><Relationship Id="rId14" Type="http://schemas.openxmlformats.org/officeDocument/2006/relationships/hyperlink" Target="https://login.consultant.ru/link/?req=doc&amp;base=RLAW188&amp;n=109741&amp;dst=100019" TargetMode="External"/><Relationship Id="rId22" Type="http://schemas.openxmlformats.org/officeDocument/2006/relationships/hyperlink" Target="https://login.consultant.ru/link/?req=doc&amp;base=RLAW188&amp;n=80164&amp;dst=100005" TargetMode="External"/><Relationship Id="rId27" Type="http://schemas.openxmlformats.org/officeDocument/2006/relationships/hyperlink" Target="https://login.consultant.ru/link/?req=doc&amp;base=RLAW188&amp;n=103327&amp;dst=100006" TargetMode="External"/><Relationship Id="rId30" Type="http://schemas.openxmlformats.org/officeDocument/2006/relationships/hyperlink" Target="https://login.consultant.ru/link/?req=doc&amp;base=RLAW188&amp;n=83545&amp;dst=100006" TargetMode="External"/><Relationship Id="rId35" Type="http://schemas.openxmlformats.org/officeDocument/2006/relationships/hyperlink" Target="https://login.consultant.ru/link/?req=doc&amp;base=LAW&amp;n=454318" TargetMode="External"/><Relationship Id="rId43" Type="http://schemas.openxmlformats.org/officeDocument/2006/relationships/hyperlink" Target="https://login.consultant.ru/link/?req=doc&amp;base=LAW&amp;n=476449" TargetMode="External"/><Relationship Id="rId48" Type="http://schemas.openxmlformats.org/officeDocument/2006/relationships/hyperlink" Target="https://login.consultant.ru/link/?req=doc&amp;base=LAW&amp;n=461843" TargetMode="External"/><Relationship Id="rId56" Type="http://schemas.openxmlformats.org/officeDocument/2006/relationships/hyperlink" Target="https://login.consultant.ru/link/?req=doc&amp;base=LAW&amp;n=465584" TargetMode="External"/><Relationship Id="rId64" Type="http://schemas.openxmlformats.org/officeDocument/2006/relationships/hyperlink" Target="https://login.consultant.ru/link/?req=doc&amp;base=RLAW188&amp;n=103327&amp;dst=100008" TargetMode="External"/><Relationship Id="rId69" Type="http://schemas.openxmlformats.org/officeDocument/2006/relationships/hyperlink" Target="https://login.consultant.ru/link/?req=doc&amp;base=RLAW188&amp;n=103327&amp;dst=100011" TargetMode="External"/><Relationship Id="rId77" Type="http://schemas.openxmlformats.org/officeDocument/2006/relationships/hyperlink" Target="https://login.consultant.ru/link/?req=doc&amp;base=RLAW188&amp;n=109555&amp;dst=102066" TargetMode="External"/><Relationship Id="rId100" Type="http://schemas.openxmlformats.org/officeDocument/2006/relationships/hyperlink" Target="https://login.consultant.ru/link/?req=doc&amp;base=RLAW188&amp;n=80662&amp;dst=100006" TargetMode="External"/><Relationship Id="rId105" Type="http://schemas.openxmlformats.org/officeDocument/2006/relationships/hyperlink" Target="https://login.consultant.ru/link/?req=doc&amp;base=RLAW188&amp;n=93072&amp;dst=100011" TargetMode="External"/><Relationship Id="rId113" Type="http://schemas.openxmlformats.org/officeDocument/2006/relationships/hyperlink" Target="https://login.consultant.ru/link/?req=doc&amp;base=LAW&amp;n=177972&amp;dst=100015" TargetMode="External"/><Relationship Id="rId118" Type="http://schemas.openxmlformats.org/officeDocument/2006/relationships/hyperlink" Target="https://login.consultant.ru/link/?req=doc&amp;base=LAW&amp;n=465798&amp;dst=290" TargetMode="External"/><Relationship Id="rId8" Type="http://schemas.openxmlformats.org/officeDocument/2006/relationships/hyperlink" Target="https://login.consultant.ru/link/?req=doc&amp;base=RLAW188&amp;n=80822&amp;dst=100005" TargetMode="External"/><Relationship Id="rId51" Type="http://schemas.openxmlformats.org/officeDocument/2006/relationships/hyperlink" Target="https://login.consultant.ru/link/?req=doc&amp;base=LAW&amp;n=148719" TargetMode="External"/><Relationship Id="rId72" Type="http://schemas.openxmlformats.org/officeDocument/2006/relationships/hyperlink" Target="https://login.consultant.ru/link/?req=doc&amp;base=RLAW188&amp;n=86888" TargetMode="External"/><Relationship Id="rId80" Type="http://schemas.openxmlformats.org/officeDocument/2006/relationships/hyperlink" Target="https://login.consultant.ru/link/?req=doc&amp;base=RLAW188&amp;n=80164&amp;dst=100006" TargetMode="External"/><Relationship Id="rId85" Type="http://schemas.openxmlformats.org/officeDocument/2006/relationships/hyperlink" Target="https://login.consultant.ru/link/?req=doc&amp;base=LAW&amp;n=461102&amp;dst=2420" TargetMode="External"/><Relationship Id="rId93" Type="http://schemas.openxmlformats.org/officeDocument/2006/relationships/hyperlink" Target="https://login.consultant.ru/link/?req=doc&amp;base=LAW&amp;n=461102&amp;dst=100628" TargetMode="External"/><Relationship Id="rId98" Type="http://schemas.openxmlformats.org/officeDocument/2006/relationships/hyperlink" Target="https://login.consultant.ru/link/?req=doc&amp;base=LAW&amp;n=465798&amp;dst=43"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login.consultant.ru/link/?req=doc&amp;base=RLAW188&amp;n=104397&amp;dst=100005" TargetMode="External"/><Relationship Id="rId17" Type="http://schemas.openxmlformats.org/officeDocument/2006/relationships/hyperlink" Target="https://login.consultant.ru/link/?req=doc&amp;base=RLAW188&amp;n=61891" TargetMode="External"/><Relationship Id="rId25" Type="http://schemas.openxmlformats.org/officeDocument/2006/relationships/hyperlink" Target="https://login.consultant.ru/link/?req=doc&amp;base=RLAW188&amp;n=83545&amp;dst=100005" TargetMode="External"/><Relationship Id="rId33" Type="http://schemas.openxmlformats.org/officeDocument/2006/relationships/hyperlink" Target="https://login.consultant.ru/link/?req=doc&amp;base=LAW&amp;n=471848" TargetMode="External"/><Relationship Id="rId38" Type="http://schemas.openxmlformats.org/officeDocument/2006/relationships/hyperlink" Target="https://login.consultant.ru/link/?req=doc&amp;base=LAW&amp;n=451872" TargetMode="External"/><Relationship Id="rId46" Type="http://schemas.openxmlformats.org/officeDocument/2006/relationships/hyperlink" Target="https://login.consultant.ru/link/?req=doc&amp;base=LAW&amp;n=464157" TargetMode="External"/><Relationship Id="rId59" Type="http://schemas.openxmlformats.org/officeDocument/2006/relationships/hyperlink" Target="https://login.consultant.ru/link/?req=doc&amp;base=LAW&amp;n=391636" TargetMode="External"/><Relationship Id="rId67" Type="http://schemas.openxmlformats.org/officeDocument/2006/relationships/hyperlink" Target="https://login.consultant.ru/link/?req=doc&amp;base=LAW&amp;n=411033" TargetMode="External"/><Relationship Id="rId103" Type="http://schemas.openxmlformats.org/officeDocument/2006/relationships/hyperlink" Target="https://login.consultant.ru/link/?req=doc&amp;base=LAW&amp;n=469791&amp;dst=145" TargetMode="External"/><Relationship Id="rId108" Type="http://schemas.openxmlformats.org/officeDocument/2006/relationships/hyperlink" Target="https://login.consultant.ru/link/?req=doc&amp;base=LAW&amp;n=465798" TargetMode="External"/><Relationship Id="rId116" Type="http://schemas.openxmlformats.org/officeDocument/2006/relationships/hyperlink" Target="https://login.consultant.ru/link/?req=doc&amp;base=RLAW188&amp;n=93072&amp;dst=100015" TargetMode="External"/><Relationship Id="rId20" Type="http://schemas.openxmlformats.org/officeDocument/2006/relationships/hyperlink" Target="https://login.consultant.ru/link/?req=doc&amp;base=RLAW188&amp;n=68130" TargetMode="External"/><Relationship Id="rId41" Type="http://schemas.openxmlformats.org/officeDocument/2006/relationships/hyperlink" Target="https://login.consultant.ru/link/?req=doc&amp;base=LAW&amp;n=454306" TargetMode="External"/><Relationship Id="rId54" Type="http://schemas.openxmlformats.org/officeDocument/2006/relationships/hyperlink" Target="https://login.consultant.ru/link/?req=doc&amp;base=LAW&amp;n=461106" TargetMode="External"/><Relationship Id="rId62" Type="http://schemas.openxmlformats.org/officeDocument/2006/relationships/hyperlink" Target="https://login.consultant.ru/link/?req=doc&amp;base=LAW&amp;n=199527" TargetMode="External"/><Relationship Id="rId70" Type="http://schemas.openxmlformats.org/officeDocument/2006/relationships/hyperlink" Target="https://login.consultant.ru/link/?req=doc&amp;base=RLAW188&amp;n=106211" TargetMode="External"/><Relationship Id="rId75" Type="http://schemas.openxmlformats.org/officeDocument/2006/relationships/hyperlink" Target="https://login.consultant.ru/link/?req=doc&amp;base=RLAW188&amp;n=109555&amp;dst=100768" TargetMode="External"/><Relationship Id="rId83" Type="http://schemas.openxmlformats.org/officeDocument/2006/relationships/hyperlink" Target="https://login.consultant.ru/link/?req=doc&amp;base=LAW&amp;n=461102&amp;dst=2418" TargetMode="External"/><Relationship Id="rId88" Type="http://schemas.openxmlformats.org/officeDocument/2006/relationships/hyperlink" Target="https://login.consultant.ru/link/?req=doc&amp;base=LAW&amp;n=461102&amp;dst=344" TargetMode="External"/><Relationship Id="rId91" Type="http://schemas.openxmlformats.org/officeDocument/2006/relationships/hyperlink" Target="https://login.consultant.ru/link/?req=doc&amp;base=LAW&amp;n=465984&amp;dst=5942" TargetMode="External"/><Relationship Id="rId96" Type="http://schemas.openxmlformats.org/officeDocument/2006/relationships/hyperlink" Target="https://login.consultant.ru/link/?req=doc&amp;base=LAW&amp;n=461102&amp;dst=4072" TargetMode="External"/><Relationship Id="rId111" Type="http://schemas.openxmlformats.org/officeDocument/2006/relationships/hyperlink" Target="https://login.consultant.ru/link/?req=doc&amp;base=RLAW188&amp;n=93072&amp;dst=100013" TargetMode="External"/><Relationship Id="rId1" Type="http://schemas.openxmlformats.org/officeDocument/2006/relationships/styles" Target="styles.xml"/><Relationship Id="rId6" Type="http://schemas.openxmlformats.org/officeDocument/2006/relationships/hyperlink" Target="https://login.consultant.ru/link/?req=doc&amp;base=RLAW188&amp;n=80164&amp;dst=100005" TargetMode="External"/><Relationship Id="rId15" Type="http://schemas.openxmlformats.org/officeDocument/2006/relationships/hyperlink" Target="https://login.consultant.ru/link/?req=doc&amp;base=RLAW188&amp;n=107123&amp;dst=100460" TargetMode="External"/><Relationship Id="rId23" Type="http://schemas.openxmlformats.org/officeDocument/2006/relationships/hyperlink" Target="https://login.consultant.ru/link/?req=doc&amp;base=RLAW188&amp;n=80662&amp;dst=100005" TargetMode="External"/><Relationship Id="rId28" Type="http://schemas.openxmlformats.org/officeDocument/2006/relationships/hyperlink" Target="https://login.consultant.ru/link/?req=doc&amp;base=RLAW188&amp;n=104397&amp;dst=100006" TargetMode="External"/><Relationship Id="rId36" Type="http://schemas.openxmlformats.org/officeDocument/2006/relationships/hyperlink" Target="https://login.consultant.ru/link/?req=doc&amp;base=LAW&amp;n=461102" TargetMode="External"/><Relationship Id="rId49" Type="http://schemas.openxmlformats.org/officeDocument/2006/relationships/hyperlink" Target="https://login.consultant.ru/link/?req=doc&amp;base=LAW&amp;n=465775" TargetMode="External"/><Relationship Id="rId57" Type="http://schemas.openxmlformats.org/officeDocument/2006/relationships/hyperlink" Target="https://login.consultant.ru/link/?req=doc&amp;base=LAW&amp;n=457934" TargetMode="External"/><Relationship Id="rId106" Type="http://schemas.openxmlformats.org/officeDocument/2006/relationships/hyperlink" Target="https://login.consultant.ru/link/?req=doc&amp;base=LAW&amp;n=461102&amp;dst=1973" TargetMode="External"/><Relationship Id="rId114" Type="http://schemas.openxmlformats.org/officeDocument/2006/relationships/hyperlink" Target="https://login.consultant.ru/link/?req=doc&amp;base=RLAW188&amp;n=93072&amp;dst=100014" TargetMode="External"/><Relationship Id="rId119" Type="http://schemas.openxmlformats.org/officeDocument/2006/relationships/hyperlink" Target="https://login.consultant.ru/link/?req=doc&amp;base=RLAW188&amp;n=93072&amp;dst=100051" TargetMode="External"/><Relationship Id="rId10" Type="http://schemas.openxmlformats.org/officeDocument/2006/relationships/hyperlink" Target="https://login.consultant.ru/link/?req=doc&amp;base=RLAW188&amp;n=93072&amp;dst=100005" TargetMode="External"/><Relationship Id="rId31" Type="http://schemas.openxmlformats.org/officeDocument/2006/relationships/hyperlink" Target="https://login.consultant.ru/link/?req=doc&amp;base=RLAW188&amp;n=93072&amp;dst=100006" TargetMode="External"/><Relationship Id="rId44" Type="http://schemas.openxmlformats.org/officeDocument/2006/relationships/hyperlink" Target="https://login.consultant.ru/link/?req=doc&amp;base=LAW&amp;n=469791" TargetMode="External"/><Relationship Id="rId52" Type="http://schemas.openxmlformats.org/officeDocument/2006/relationships/hyperlink" Target="https://login.consultant.ru/link/?req=doc&amp;base=LAW&amp;n=465798" TargetMode="External"/><Relationship Id="rId60" Type="http://schemas.openxmlformats.org/officeDocument/2006/relationships/hyperlink" Target="https://login.consultant.ru/link/?req=doc&amp;base=LAW&amp;n=417589" TargetMode="External"/><Relationship Id="rId65" Type="http://schemas.openxmlformats.org/officeDocument/2006/relationships/hyperlink" Target="https://login.consultant.ru/link/?req=doc&amp;base=LAW&amp;n=455803" TargetMode="External"/><Relationship Id="rId73" Type="http://schemas.openxmlformats.org/officeDocument/2006/relationships/hyperlink" Target="https://login.consultant.ru/link/?req=doc&amp;base=RLAW188&amp;n=107123&amp;dst=100020" TargetMode="External"/><Relationship Id="rId78" Type="http://schemas.openxmlformats.org/officeDocument/2006/relationships/hyperlink" Target="https://login.consultant.ru/link/?req=doc&amp;base=RLAW188&amp;n=80483&amp;dst=100013" TargetMode="External"/><Relationship Id="rId81" Type="http://schemas.openxmlformats.org/officeDocument/2006/relationships/hyperlink" Target="https://login.consultant.ru/link/?req=doc&amp;base=RLAW188&amp;n=80164&amp;dst=100012" TargetMode="External"/><Relationship Id="rId86" Type="http://schemas.openxmlformats.org/officeDocument/2006/relationships/hyperlink" Target="https://login.consultant.ru/link/?req=doc&amp;base=RLAW188&amp;n=80164&amp;dst=100012" TargetMode="External"/><Relationship Id="rId94" Type="http://schemas.openxmlformats.org/officeDocument/2006/relationships/hyperlink" Target="https://login.consultant.ru/link/?req=doc&amp;base=RLAW188&amp;n=103327&amp;dst=100015" TargetMode="External"/><Relationship Id="rId99" Type="http://schemas.openxmlformats.org/officeDocument/2006/relationships/hyperlink" Target="https://login.consultant.ru/link/?req=doc&amp;base=LAW&amp;n=465798&amp;dst=100056" TargetMode="External"/><Relationship Id="rId101" Type="http://schemas.openxmlformats.org/officeDocument/2006/relationships/hyperlink" Target="https://login.consultant.ru/link/?req=doc&amp;base=LAW&amp;n=461102&amp;dst=2568" TargetMode="External"/><Relationship Id="rId4" Type="http://schemas.openxmlformats.org/officeDocument/2006/relationships/webSettings" Target="webSettings.xml"/><Relationship Id="rId9" Type="http://schemas.openxmlformats.org/officeDocument/2006/relationships/hyperlink" Target="https://login.consultant.ru/link/?req=doc&amp;base=RLAW188&amp;n=83545&amp;dst=100005" TargetMode="External"/><Relationship Id="rId13" Type="http://schemas.openxmlformats.org/officeDocument/2006/relationships/hyperlink" Target="https://login.consultant.ru/link/?req=doc&amp;base=LAW&amp;n=465798&amp;dst=100094" TargetMode="External"/><Relationship Id="rId18" Type="http://schemas.openxmlformats.org/officeDocument/2006/relationships/hyperlink" Target="https://login.consultant.ru/link/?req=doc&amp;base=RLAW188&amp;n=62935" TargetMode="External"/><Relationship Id="rId39" Type="http://schemas.openxmlformats.org/officeDocument/2006/relationships/hyperlink" Target="https://login.consultant.ru/link/?req=doc&amp;base=LAW&amp;n=461857" TargetMode="External"/><Relationship Id="rId109" Type="http://schemas.openxmlformats.org/officeDocument/2006/relationships/hyperlink" Target="https://login.consultant.ru/link/?req=doc&amp;base=LAW&amp;n=465798&amp;dst=3" TargetMode="External"/><Relationship Id="rId34" Type="http://schemas.openxmlformats.org/officeDocument/2006/relationships/hyperlink" Target="https://login.consultant.ru/link/?req=doc&amp;base=LAW&amp;n=454299" TargetMode="External"/><Relationship Id="rId50" Type="http://schemas.openxmlformats.org/officeDocument/2006/relationships/hyperlink" Target="https://login.consultant.ru/link/?req=doc&amp;base=LAW&amp;n=449642" TargetMode="External"/><Relationship Id="rId55" Type="http://schemas.openxmlformats.org/officeDocument/2006/relationships/hyperlink" Target="https://login.consultant.ru/link/?req=doc&amp;base=LAW&amp;n=330846" TargetMode="External"/><Relationship Id="rId76" Type="http://schemas.openxmlformats.org/officeDocument/2006/relationships/hyperlink" Target="https://login.consultant.ru/link/?req=doc&amp;base=RLAW188&amp;n=109555&amp;dst=103142" TargetMode="External"/><Relationship Id="rId97" Type="http://schemas.openxmlformats.org/officeDocument/2006/relationships/hyperlink" Target="https://login.consultant.ru/link/?req=doc&amp;base=RLAW188&amp;n=104397&amp;dst=100006" TargetMode="External"/><Relationship Id="rId104" Type="http://schemas.openxmlformats.org/officeDocument/2006/relationships/hyperlink" Target="https://login.consultant.ru/link/?req=doc&amp;base=LAW&amp;n=469791&amp;dst=100293" TargetMode="External"/><Relationship Id="rId120" Type="http://schemas.openxmlformats.org/officeDocument/2006/relationships/fontTable" Target="fontTable.xml"/><Relationship Id="rId7" Type="http://schemas.openxmlformats.org/officeDocument/2006/relationships/hyperlink" Target="https://login.consultant.ru/link/?req=doc&amp;base=RLAW188&amp;n=80662&amp;dst=100005" TargetMode="External"/><Relationship Id="rId71" Type="http://schemas.openxmlformats.org/officeDocument/2006/relationships/hyperlink" Target="https://login.consultant.ru/link/?req=doc&amp;base=RLAW188&amp;n=91710" TargetMode="External"/><Relationship Id="rId92" Type="http://schemas.openxmlformats.org/officeDocument/2006/relationships/hyperlink" Target="https://login.consultant.ru/link/?req=doc&amp;base=RLAW188&amp;n=80822&amp;dst=100006" TargetMode="External"/><Relationship Id="rId2" Type="http://schemas.microsoft.com/office/2007/relationships/stylesWithEffects" Target="stylesWithEffects.xml"/><Relationship Id="rId29" Type="http://schemas.openxmlformats.org/officeDocument/2006/relationships/hyperlink" Target="https://login.consultant.ru/link/?req=doc&amp;base=RLAW188&amp;n=103327&amp;dst=100006" TargetMode="External"/><Relationship Id="rId24" Type="http://schemas.openxmlformats.org/officeDocument/2006/relationships/hyperlink" Target="https://login.consultant.ru/link/?req=doc&amp;base=RLAW188&amp;n=80822&amp;dst=100005" TargetMode="External"/><Relationship Id="rId40" Type="http://schemas.openxmlformats.org/officeDocument/2006/relationships/hyperlink" Target="https://login.consultant.ru/link/?req=doc&amp;base=LAW&amp;n=452886" TargetMode="External"/><Relationship Id="rId45" Type="http://schemas.openxmlformats.org/officeDocument/2006/relationships/hyperlink" Target="https://login.consultant.ru/link/?req=doc&amp;base=LAW&amp;n=454103" TargetMode="External"/><Relationship Id="rId66" Type="http://schemas.openxmlformats.org/officeDocument/2006/relationships/hyperlink" Target="https://login.consultant.ru/link/?req=doc&amp;base=RLAW188&amp;n=103327&amp;dst=100010" TargetMode="External"/><Relationship Id="rId87" Type="http://schemas.openxmlformats.org/officeDocument/2006/relationships/hyperlink" Target="https://login.consultant.ru/link/?req=doc&amp;base=RLAW188&amp;n=80164&amp;dst=100012" TargetMode="External"/><Relationship Id="rId110" Type="http://schemas.openxmlformats.org/officeDocument/2006/relationships/hyperlink" Target="https://login.consultant.ru/link/?req=doc&amp;base=LAW&amp;n=465798&amp;dst=5" TargetMode="External"/><Relationship Id="rId115" Type="http://schemas.openxmlformats.org/officeDocument/2006/relationships/hyperlink" Target="https://login.consultant.ru/link/?req=doc&amp;base=RLAW188&amp;n=103327&amp;dst=100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14580</Words>
  <Characters>83107</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Потылицина Наталья Львовна</dc:creator>
  <cp:lastModifiedBy>Потылицина Наталья Львовна</cp:lastModifiedBy>
  <cp:revision>1</cp:revision>
  <dcterms:created xsi:type="dcterms:W3CDTF">2024-05-30T01:26:00Z</dcterms:created>
  <dcterms:modified xsi:type="dcterms:W3CDTF">2024-05-30T01:26:00Z</dcterms:modified>
</cp:coreProperties>
</file>