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88" w:rsidRDefault="00B27BC4" w:rsidP="00B27BC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B27BC4" w:rsidRPr="003873A2" w:rsidRDefault="00B27BC4" w:rsidP="00B27BC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B27BC4" w:rsidRPr="003873A2" w:rsidRDefault="00B27BC4" w:rsidP="00B27BC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B27BC4" w:rsidRPr="003873A2" w:rsidRDefault="00B27BC4" w:rsidP="00B27BC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образования город Саяногорск</w:t>
      </w:r>
    </w:p>
    <w:p w:rsidR="000B01F9" w:rsidRPr="003873A2" w:rsidRDefault="00B27BC4" w:rsidP="00B27BC4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 xml:space="preserve">от </w:t>
      </w:r>
      <w:r w:rsidR="00707D62">
        <w:rPr>
          <w:rFonts w:ascii="Times New Roman" w:hAnsi="Times New Roman" w:cs="Times New Roman"/>
          <w:sz w:val="24"/>
          <w:szCs w:val="24"/>
        </w:rPr>
        <w:t>04.04.</w:t>
      </w:r>
      <w:bookmarkStart w:id="0" w:name="_GoBack"/>
      <w:bookmarkEnd w:id="0"/>
      <w:r w:rsidRPr="003873A2">
        <w:rPr>
          <w:rFonts w:ascii="Times New Roman" w:hAnsi="Times New Roman" w:cs="Times New Roman"/>
          <w:sz w:val="24"/>
          <w:szCs w:val="24"/>
        </w:rPr>
        <w:t xml:space="preserve">2022 № </w:t>
      </w:r>
      <w:r w:rsidR="00707D62">
        <w:rPr>
          <w:rFonts w:ascii="Times New Roman" w:hAnsi="Times New Roman" w:cs="Times New Roman"/>
          <w:sz w:val="24"/>
          <w:szCs w:val="24"/>
        </w:rPr>
        <w:t>185</w:t>
      </w:r>
    </w:p>
    <w:p w:rsidR="003873A2" w:rsidRDefault="003873A2" w:rsidP="00E4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B88" w:rsidRPr="008F7B88" w:rsidRDefault="008F7B88" w:rsidP="00E46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Pr="008F7B88">
        <w:rPr>
          <w:rFonts w:ascii="Times New Roman" w:hAnsi="Times New Roman" w:cs="Times New Roman"/>
          <w:sz w:val="24"/>
          <w:szCs w:val="24"/>
        </w:rPr>
        <w:t>«Приложение №1</w:t>
      </w:r>
    </w:p>
    <w:p w:rsidR="008F7B88" w:rsidRPr="008F7B88" w:rsidRDefault="008F7B88" w:rsidP="008F7B8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8F7B88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</w:p>
    <w:p w:rsidR="008F7B88" w:rsidRPr="008F7B88" w:rsidRDefault="008F7B88" w:rsidP="008F7B8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8F7B88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</w:t>
      </w:r>
    </w:p>
    <w:p w:rsidR="008F7B88" w:rsidRPr="008F7B88" w:rsidRDefault="008F7B88" w:rsidP="008F7B8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8F7B88">
        <w:rPr>
          <w:rFonts w:ascii="Times New Roman" w:hAnsi="Times New Roman" w:cs="Times New Roman"/>
          <w:sz w:val="24"/>
          <w:szCs w:val="24"/>
        </w:rPr>
        <w:t>образования город Саяногорск</w:t>
      </w:r>
    </w:p>
    <w:p w:rsidR="008F7B88" w:rsidRPr="008F7B88" w:rsidRDefault="008F7B88" w:rsidP="008F7B88">
      <w:pPr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8F7B88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29.10.</w:t>
      </w:r>
      <w:r w:rsidRPr="008F7B88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8F7B88"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1554</w:t>
      </w:r>
    </w:p>
    <w:p w:rsidR="008F7B88" w:rsidRPr="008F7B88" w:rsidRDefault="008F7B88" w:rsidP="00E46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6834" w:rsidRPr="003873A2" w:rsidRDefault="00E46834" w:rsidP="00E4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E46834" w:rsidRPr="003873A2" w:rsidRDefault="00E46834" w:rsidP="00E4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«УПРАВЛЕНИЕ МУНИЦИПАЛЬНЫМ ИМУЩЕСТВОМ</w:t>
      </w:r>
    </w:p>
    <w:p w:rsidR="00E46834" w:rsidRPr="003873A2" w:rsidRDefault="00E46834" w:rsidP="00E468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 xml:space="preserve"> И ЗЕМЕЛЬНЫМИ РЕСУРСАМИ»</w:t>
      </w:r>
    </w:p>
    <w:p w:rsidR="00E46834" w:rsidRPr="003873A2" w:rsidRDefault="00E46834" w:rsidP="00AB20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20F2" w:rsidRPr="003873A2" w:rsidRDefault="00030787" w:rsidP="00AB20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1. Паспорт</w:t>
      </w:r>
    </w:p>
    <w:p w:rsidR="00AB20F2" w:rsidRPr="003873A2" w:rsidRDefault="00AB20F2" w:rsidP="00AB20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 город Саяногорск</w:t>
      </w:r>
    </w:p>
    <w:p w:rsidR="00AB20F2" w:rsidRPr="003873A2" w:rsidRDefault="008F24A8" w:rsidP="00AB20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AB20F2" w:rsidRPr="003873A2">
        <w:rPr>
          <w:rFonts w:ascii="Times New Roman" w:hAnsi="Times New Roman" w:cs="Times New Roman"/>
          <w:b/>
          <w:sz w:val="24"/>
          <w:szCs w:val="24"/>
        </w:rPr>
        <w:t>Управление муниципальным им</w:t>
      </w:r>
      <w:r>
        <w:rPr>
          <w:rFonts w:ascii="Times New Roman" w:hAnsi="Times New Roman" w:cs="Times New Roman"/>
          <w:b/>
          <w:sz w:val="24"/>
          <w:szCs w:val="24"/>
        </w:rPr>
        <w:t>уществом и земельными ресурсами»</w:t>
      </w:r>
    </w:p>
    <w:p w:rsidR="00AB20F2" w:rsidRPr="003873A2" w:rsidRDefault="00AB20F2" w:rsidP="00AB20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1926"/>
        <w:gridCol w:w="6721"/>
      </w:tblGrid>
      <w:tr w:rsidR="003426A1" w:rsidRPr="003873A2" w:rsidTr="000D6DC2">
        <w:tc>
          <w:tcPr>
            <w:tcW w:w="1926" w:type="dxa"/>
          </w:tcPr>
          <w:p w:rsidR="003873A2" w:rsidRPr="003873A2" w:rsidRDefault="003426A1" w:rsidP="008F24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721" w:type="dxa"/>
          </w:tcPr>
          <w:p w:rsidR="003426A1" w:rsidRPr="003873A2" w:rsidRDefault="003426A1" w:rsidP="00B0611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Департамент архитектуры, градостроительства и недвижимости города Саяногорска</w:t>
            </w:r>
          </w:p>
        </w:tc>
      </w:tr>
      <w:tr w:rsidR="003426A1" w:rsidRPr="003873A2" w:rsidTr="000D6DC2">
        <w:tc>
          <w:tcPr>
            <w:tcW w:w="1926" w:type="dxa"/>
          </w:tcPr>
          <w:p w:rsidR="003426A1" w:rsidRPr="003873A2" w:rsidRDefault="003426A1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</w:p>
          <w:p w:rsidR="003873A2" w:rsidRPr="003873A2" w:rsidRDefault="003426A1" w:rsidP="00387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721" w:type="dxa"/>
          </w:tcPr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- Комитет по жилищно-коммунальному хозяйству и транспорту г. Саяногорска (далее - Комитет </w:t>
            </w:r>
            <w:proofErr w:type="spellStart"/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ЖКХиТ</w:t>
            </w:r>
            <w:proofErr w:type="spellEnd"/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3426A1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Администрация муниципального образования г. Саяногорск</w:t>
            </w:r>
          </w:p>
          <w:p w:rsidR="00F74EBF" w:rsidRPr="003873A2" w:rsidRDefault="00F74EBF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6A1" w:rsidRPr="003873A2" w:rsidTr="000D6DC2">
        <w:tc>
          <w:tcPr>
            <w:tcW w:w="1926" w:type="dxa"/>
          </w:tcPr>
          <w:p w:rsidR="003873A2" w:rsidRPr="003873A2" w:rsidRDefault="003426A1" w:rsidP="00387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Участники реализации муниципальной программы</w:t>
            </w:r>
          </w:p>
        </w:tc>
        <w:tc>
          <w:tcPr>
            <w:tcW w:w="6721" w:type="dxa"/>
          </w:tcPr>
          <w:p w:rsidR="003426A1" w:rsidRPr="003873A2" w:rsidRDefault="006C2A4E" w:rsidP="006C2A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426A1" w:rsidRPr="003873A2" w:rsidTr="000D6DC2">
        <w:tc>
          <w:tcPr>
            <w:tcW w:w="1926" w:type="dxa"/>
          </w:tcPr>
          <w:p w:rsidR="003873A2" w:rsidRDefault="003426A1" w:rsidP="003873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  <w:p w:rsidR="003873A2" w:rsidRPr="003873A2" w:rsidRDefault="003873A2" w:rsidP="003873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3426A1" w:rsidRPr="003873A2" w:rsidRDefault="008F24A8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3426A1" w:rsidRPr="003873A2" w:rsidTr="000D6DC2">
        <w:tc>
          <w:tcPr>
            <w:tcW w:w="1926" w:type="dxa"/>
          </w:tcPr>
          <w:p w:rsidR="003426A1" w:rsidRPr="003873A2" w:rsidRDefault="003426A1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  <w:p w:rsidR="003426A1" w:rsidRPr="003873A2" w:rsidRDefault="003426A1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721" w:type="dxa"/>
          </w:tcPr>
          <w:p w:rsidR="003426A1" w:rsidRDefault="003426A1" w:rsidP="00F7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использования земли и иной недвижимости, находящейся в муниципальной собственности муниципального образования город Саяногорск, путем вовлечения недвижимого имущества в оборот и увеличения доходов от его использования</w:t>
            </w:r>
          </w:p>
          <w:p w:rsidR="00F74EBF" w:rsidRPr="003873A2" w:rsidRDefault="00F74EBF" w:rsidP="00F72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6A1" w:rsidRPr="003873A2" w:rsidTr="000D6DC2">
        <w:tc>
          <w:tcPr>
            <w:tcW w:w="1926" w:type="dxa"/>
          </w:tcPr>
          <w:p w:rsidR="003426A1" w:rsidRPr="003873A2" w:rsidRDefault="003426A1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:rsidR="003426A1" w:rsidRPr="003873A2" w:rsidRDefault="003426A1" w:rsidP="00342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721" w:type="dxa"/>
          </w:tcPr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Создание необходимых условий для повышения эффективности управления объектами недвижимого имущества муниципальной собственности;</w:t>
            </w:r>
          </w:p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деятельности;</w:t>
            </w:r>
          </w:p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оборот;</w:t>
            </w:r>
          </w:p>
          <w:p w:rsidR="003426A1" w:rsidRPr="00A84006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создание нео</w:t>
            </w:r>
            <w:r w:rsidR="00521518">
              <w:rPr>
                <w:rFonts w:ascii="Times New Roman" w:hAnsi="Times New Roman" w:cs="Times New Roman"/>
                <w:sz w:val="24"/>
                <w:szCs w:val="24"/>
              </w:rPr>
              <w:t>бходимых условий для повышения эффективности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Департамента архитектуры, градостроительства и недви</w:t>
            </w:r>
            <w:r w:rsidR="00A84006">
              <w:rPr>
                <w:rFonts w:ascii="Times New Roman" w:hAnsi="Times New Roman" w:cs="Times New Roman"/>
                <w:sz w:val="24"/>
                <w:szCs w:val="24"/>
              </w:rPr>
              <w:t>жимости города Саяногорска.</w:t>
            </w:r>
          </w:p>
          <w:p w:rsidR="003426A1" w:rsidRPr="003873A2" w:rsidRDefault="003426A1" w:rsidP="003426A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A6" w:rsidRPr="003873A2" w:rsidTr="000D6DC2">
        <w:tc>
          <w:tcPr>
            <w:tcW w:w="1926" w:type="dxa"/>
          </w:tcPr>
          <w:p w:rsidR="00AE23A6" w:rsidRPr="003873A2" w:rsidRDefault="00AE23A6" w:rsidP="00AE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муниципальной программы</w:t>
            </w:r>
          </w:p>
        </w:tc>
        <w:tc>
          <w:tcPr>
            <w:tcW w:w="6721" w:type="dxa"/>
          </w:tcPr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нарастающим итогом: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2015 год - до 54%;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2016 год - до 66%;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2017 год - до 76%;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2018 год - до 86%;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2019 год - до 88%;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2020 год - до 90%;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2021 год - до 92%;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2022 год - до 94%;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2023 год - до 96%;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2024 год - до 97%;</w:t>
            </w:r>
          </w:p>
          <w:p w:rsidR="00AE23A6" w:rsidRPr="003873A2" w:rsidRDefault="00701F8E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2025 год - до 98%.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Ежегодное предоставление земельных участков с торгов до 10% от общего количества земельных участков, вовлеченных в хозяйственный оборот.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 нарастающим итогом: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2015 год - до 5%;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2016 год - до 10%;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2017 год - до 20%;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2018 год - до 30%;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2019 год - до 33%;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2020 год - до 35%;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2021 год - до 37%;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2022 год - до 40%;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2023 год - до 44%;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2024 год - до 47%;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2025 год - до 50%.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оборот: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93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020,1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85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537,9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129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714,0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49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338,2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44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052,5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41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374,8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39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508,2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300,4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40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843,9 тыс. 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292,0 тыс. руб.</w:t>
            </w:r>
          </w:p>
          <w:p w:rsidR="00AE23A6" w:rsidRDefault="00701F8E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47</w:t>
            </w:r>
            <w:r w:rsidR="002023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292,0 тыс. руб.</w:t>
            </w:r>
          </w:p>
          <w:p w:rsidR="00AE23A6" w:rsidRPr="002D2C74" w:rsidRDefault="00897DD7" w:rsidP="002D2C7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6C99" w:rsidRPr="00006C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   (%)</w:t>
            </w:r>
          </w:p>
        </w:tc>
      </w:tr>
      <w:tr w:rsidR="00AE23A6" w:rsidRPr="003873A2" w:rsidTr="000D6DC2">
        <w:tc>
          <w:tcPr>
            <w:tcW w:w="1926" w:type="dxa"/>
          </w:tcPr>
          <w:p w:rsidR="00AE23A6" w:rsidRDefault="00AE23A6" w:rsidP="00AE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  <w:p w:rsidR="003873A2" w:rsidRPr="003873A2" w:rsidRDefault="003873A2" w:rsidP="00AE2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701F8E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рассчитана на одиннадцать лет: 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2015 - 2025 годы.</w:t>
            </w:r>
          </w:p>
          <w:p w:rsidR="00AE23A6" w:rsidRPr="003873A2" w:rsidRDefault="00AE23A6" w:rsidP="00AE23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A6" w:rsidRPr="003873A2" w:rsidTr="000D6DC2">
        <w:tc>
          <w:tcPr>
            <w:tcW w:w="1926" w:type="dxa"/>
          </w:tcPr>
          <w:p w:rsidR="00AE23A6" w:rsidRPr="003873A2" w:rsidRDefault="00AE23A6" w:rsidP="00AE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финансирования муниципальной программы</w:t>
            </w:r>
          </w:p>
        </w:tc>
        <w:tc>
          <w:tcPr>
            <w:tcW w:w="6721" w:type="dxa"/>
          </w:tcPr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Программы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0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133 028,6</w:t>
            </w:r>
            <w:r w:rsidRPr="006B2B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тыс.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2015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790,1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2016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586,6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2017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583,8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2018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605,3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2019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316,8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2020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794,8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697,6 тыс. руб.;</w:t>
            </w:r>
          </w:p>
          <w:p w:rsidR="00AE23A6" w:rsidRPr="006B2BCD" w:rsidRDefault="00AE23A6" w:rsidP="00AE23A6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706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15 805</w:t>
            </w:r>
            <w:r w:rsid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  <w:r w:rsidRPr="006B2BC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  <w:r w:rsidR="00202335" w:rsidRP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520,1</w:t>
            </w:r>
            <w:r w:rsidRP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12 430,2</w:t>
            </w:r>
            <w:r w:rsidRPr="002023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B2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898,3 тыс. руб.</w:t>
            </w:r>
          </w:p>
          <w:p w:rsidR="00F728F8" w:rsidRPr="003873A2" w:rsidRDefault="00F728F8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3A6" w:rsidRPr="003873A2" w:rsidTr="000D6DC2">
        <w:tc>
          <w:tcPr>
            <w:tcW w:w="1926" w:type="dxa"/>
          </w:tcPr>
          <w:p w:rsidR="00AE23A6" w:rsidRPr="003873A2" w:rsidRDefault="00AE23A6" w:rsidP="00AE2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Конечные результаты муниципальной программы</w:t>
            </w:r>
          </w:p>
        </w:tc>
        <w:tc>
          <w:tcPr>
            <w:tcW w:w="6721" w:type="dxa"/>
          </w:tcPr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до 98%;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исполнение обязательств по формированию и постановке на государственный кадастровый учет земельных участков, предоставляемых льготным категориям граждан, до 50% от необходимого количества;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оборот, в размере 100% плановых назначений;</w:t>
            </w:r>
          </w:p>
          <w:p w:rsidR="00AE23A6" w:rsidRPr="003873A2" w:rsidRDefault="00AE23A6" w:rsidP="00AE23A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873A2">
              <w:rPr>
                <w:rFonts w:ascii="Times New Roman" w:hAnsi="Times New Roman" w:cs="Times New Roman"/>
                <w:sz w:val="24"/>
                <w:szCs w:val="24"/>
              </w:rPr>
              <w:t>- исполнение расходных обязательств в размере 100%, направленных на текущее содержание и ремонт объектов недвижимого и движимого имущества для поддержания его в безаварийном и технически исправном состоянии, создание материально-технических условий для максимально эффективного использования профес</w:t>
            </w:r>
            <w:r w:rsidR="00A84006">
              <w:rPr>
                <w:rFonts w:ascii="Times New Roman" w:hAnsi="Times New Roman" w:cs="Times New Roman"/>
                <w:sz w:val="24"/>
                <w:szCs w:val="24"/>
              </w:rPr>
              <w:t>сионального потенциала служащих.</w:t>
            </w:r>
          </w:p>
          <w:p w:rsidR="00F74EBF" w:rsidRPr="003873A2" w:rsidRDefault="00F74EBF" w:rsidP="00E712C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0F2" w:rsidRPr="003873A2" w:rsidRDefault="00AB20F2" w:rsidP="00AB20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0AD" w:rsidRPr="003873A2" w:rsidRDefault="005B30AD" w:rsidP="00BD0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0AD" w:rsidRPr="003873A2" w:rsidRDefault="00030787" w:rsidP="00BD0C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2</w:t>
      </w:r>
      <w:r w:rsidR="00BD0C1E" w:rsidRPr="003873A2">
        <w:rPr>
          <w:rFonts w:ascii="Times New Roman" w:hAnsi="Times New Roman" w:cs="Times New Roman"/>
          <w:b/>
          <w:sz w:val="24"/>
          <w:szCs w:val="24"/>
        </w:rPr>
        <w:t>. Цель и задачи  муниципальной программы</w:t>
      </w:r>
    </w:p>
    <w:p w:rsidR="00BD0C1E" w:rsidRPr="003873A2" w:rsidRDefault="00BD0C1E" w:rsidP="00BD0C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Ц</w:t>
      </w:r>
      <w:r w:rsidR="008F24A8">
        <w:rPr>
          <w:rFonts w:ascii="Times New Roman" w:hAnsi="Times New Roman" w:cs="Times New Roman"/>
          <w:sz w:val="24"/>
          <w:szCs w:val="24"/>
        </w:rPr>
        <w:t>ель муниципальной</w:t>
      </w:r>
      <w:r w:rsidRPr="003873A2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8F24A8">
        <w:rPr>
          <w:rFonts w:ascii="Times New Roman" w:hAnsi="Times New Roman" w:cs="Times New Roman"/>
          <w:sz w:val="24"/>
          <w:szCs w:val="24"/>
        </w:rPr>
        <w:t>:</w:t>
      </w:r>
      <w:r w:rsidRPr="003873A2">
        <w:rPr>
          <w:rFonts w:ascii="Times New Roman" w:hAnsi="Times New Roman" w:cs="Times New Roman"/>
          <w:sz w:val="24"/>
          <w:szCs w:val="24"/>
        </w:rPr>
        <w:t xml:space="preserve"> повышение эффективности использования земли и иной недвижимости, находящейся в муниципальной собственности муниципального образования город Саяногорск путем вовлечения недвижимого имущества в оборот и увеличения доходов от его использования.</w:t>
      </w:r>
    </w:p>
    <w:p w:rsidR="00BD0C1E" w:rsidRPr="003873A2" w:rsidRDefault="008F24A8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З</w:t>
      </w:r>
      <w:r w:rsidR="00BD0C1E" w:rsidRPr="003873A2">
        <w:rPr>
          <w:rFonts w:ascii="Times New Roman" w:hAnsi="Times New Roman" w:cs="Times New Roman"/>
          <w:sz w:val="24"/>
          <w:szCs w:val="24"/>
        </w:rPr>
        <w:t>адач</w:t>
      </w:r>
      <w:r>
        <w:rPr>
          <w:rFonts w:ascii="Times New Roman" w:hAnsi="Times New Roman" w:cs="Times New Roman"/>
          <w:sz w:val="24"/>
          <w:szCs w:val="24"/>
        </w:rPr>
        <w:t>и муниципальной программы</w:t>
      </w:r>
      <w:r w:rsidR="00BD0C1E" w:rsidRPr="003873A2">
        <w:rPr>
          <w:rFonts w:ascii="Times New Roman" w:hAnsi="Times New Roman" w:cs="Times New Roman"/>
          <w:sz w:val="24"/>
          <w:szCs w:val="24"/>
        </w:rPr>
        <w:t>:</w:t>
      </w: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создание необходимых условий для повышения эффективности управления объектами недвижимого имущества муниципальной собственности;</w:t>
      </w: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деятельности;</w:t>
      </w: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увеличение поступлений в бюджет муниципального образования город Саяногорск, полученных от использования муниципального имущества и земельных участков, вовлеченных в хозяйственный оборот;</w:t>
      </w:r>
    </w:p>
    <w:p w:rsidR="00BD0C1E" w:rsidRPr="003873A2" w:rsidRDefault="00BD0C1E" w:rsidP="00BD0C1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создание нео</w:t>
      </w:r>
      <w:r w:rsidR="0068377A">
        <w:rPr>
          <w:rFonts w:ascii="Times New Roman" w:hAnsi="Times New Roman" w:cs="Times New Roman"/>
          <w:sz w:val="24"/>
          <w:szCs w:val="24"/>
        </w:rPr>
        <w:t>бходимых условий для повышения эффективности</w:t>
      </w:r>
      <w:r w:rsidRPr="003873A2">
        <w:rPr>
          <w:rFonts w:ascii="Times New Roman" w:hAnsi="Times New Roman" w:cs="Times New Roman"/>
          <w:sz w:val="24"/>
          <w:szCs w:val="24"/>
        </w:rPr>
        <w:t xml:space="preserve"> деятельности Департамента архитектуры, градостроительства и </w:t>
      </w:r>
      <w:r w:rsidR="002A2A95">
        <w:rPr>
          <w:rFonts w:ascii="Times New Roman" w:hAnsi="Times New Roman" w:cs="Times New Roman"/>
          <w:sz w:val="24"/>
          <w:szCs w:val="24"/>
        </w:rPr>
        <w:t>недвижимости города Саяногорска.</w:t>
      </w:r>
    </w:p>
    <w:p w:rsidR="00BD0C1E" w:rsidRPr="003873A2" w:rsidRDefault="00BD0C1E" w:rsidP="00BD0C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0C1E" w:rsidRPr="003873A2" w:rsidRDefault="00BD0C1E" w:rsidP="00BD0C1E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BD0C1E" w:rsidRPr="003873A2" w:rsidRDefault="00030787" w:rsidP="000307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3. Перечень основных мероприятий муниципальной программы</w:t>
      </w:r>
    </w:p>
    <w:tbl>
      <w:tblPr>
        <w:tblW w:w="10736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447"/>
        <w:gridCol w:w="2275"/>
        <w:gridCol w:w="1268"/>
        <w:gridCol w:w="737"/>
        <w:gridCol w:w="114"/>
        <w:gridCol w:w="992"/>
        <w:gridCol w:w="303"/>
        <w:gridCol w:w="548"/>
        <w:gridCol w:w="850"/>
        <w:gridCol w:w="7"/>
        <w:gridCol w:w="844"/>
        <w:gridCol w:w="749"/>
        <w:gridCol w:w="101"/>
        <w:gridCol w:w="1418"/>
        <w:gridCol w:w="83"/>
      </w:tblGrid>
      <w:tr w:rsidR="00D23C99" w:rsidRPr="00F74EBF" w:rsidTr="0068377A">
        <w:trPr>
          <w:trHeight w:val="255"/>
        </w:trPr>
        <w:tc>
          <w:tcPr>
            <w:tcW w:w="1073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3C99" w:rsidRDefault="00D23C99" w:rsidP="00D23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</w:p>
          <w:p w:rsidR="00D23C99" w:rsidRPr="00F74EBF" w:rsidRDefault="00D23C99" w:rsidP="00D23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Pr="00F74EBF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  <w:t>Таблица № 1</w:t>
            </w:r>
          </w:p>
        </w:tc>
      </w:tr>
      <w:tr w:rsidR="005658F8" w:rsidRPr="00F74EBF" w:rsidTr="009235A1">
        <w:trPr>
          <w:trHeight w:val="18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5658F8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F74EBF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8F8" w:rsidRPr="005658F8" w:rsidTr="009235A1">
        <w:trPr>
          <w:trHeight w:val="25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8F8" w:rsidRPr="005658F8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F74EBF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основных мероприятий  муниципальной программы</w:t>
            </w:r>
          </w:p>
        </w:tc>
      </w:tr>
      <w:tr w:rsidR="005658F8" w:rsidRPr="005658F8" w:rsidTr="009235A1">
        <w:trPr>
          <w:trHeight w:val="25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658F8" w:rsidRPr="005658F8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8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F74EBF" w:rsidRDefault="005658F8" w:rsidP="000D6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7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2015 - 20</w:t>
            </w:r>
            <w:r w:rsidR="000D6D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Pr="00F74E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5658F8" w:rsidRPr="0095018A" w:rsidTr="009235A1">
        <w:trPr>
          <w:trHeight w:val="135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5658F8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8F8" w:rsidRPr="0095018A" w:rsidRDefault="005658F8" w:rsidP="005658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0D6DC2" w:rsidRPr="00A84006" w:rsidTr="009235A1">
        <w:trPr>
          <w:gridAfter w:val="1"/>
          <w:wAfter w:w="83" w:type="dxa"/>
          <w:trHeight w:val="405"/>
        </w:trPr>
        <w:tc>
          <w:tcPr>
            <w:tcW w:w="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1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Источники финансирования </w:t>
            </w:r>
          </w:p>
        </w:tc>
        <w:tc>
          <w:tcPr>
            <w:tcW w:w="5245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</w:tr>
      <w:tr w:rsidR="000D6DC2" w:rsidRPr="00A84006" w:rsidTr="009235A1">
        <w:trPr>
          <w:gridAfter w:val="1"/>
          <w:wAfter w:w="83" w:type="dxa"/>
          <w:trHeight w:val="510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D6DC2" w:rsidRPr="00A84006" w:rsidTr="009235A1">
        <w:trPr>
          <w:gridAfter w:val="1"/>
          <w:wAfter w:w="83" w:type="dxa"/>
          <w:trHeight w:val="184"/>
        </w:trPr>
        <w:tc>
          <w:tcPr>
            <w:tcW w:w="44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D6DC2" w:rsidRPr="00A84006" w:rsidTr="009235A1">
        <w:trPr>
          <w:gridAfter w:val="1"/>
          <w:wAfter w:w="83" w:type="dxa"/>
          <w:trHeight w:val="240"/>
        </w:trPr>
        <w:tc>
          <w:tcPr>
            <w:tcW w:w="4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  </w:t>
            </w:r>
          </w:p>
        </w:tc>
      </w:tr>
      <w:tr w:rsidR="00E712CC" w:rsidRPr="00A84006" w:rsidTr="009235A1">
        <w:trPr>
          <w:gridAfter w:val="1"/>
          <w:wAfter w:w="83" w:type="dxa"/>
          <w:trHeight w:val="300"/>
        </w:trPr>
        <w:tc>
          <w:tcPr>
            <w:tcW w:w="10653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№ 1 Создание необходимых условий для повышения эффективности</w:t>
            </w:r>
          </w:p>
        </w:tc>
      </w:tr>
      <w:tr w:rsidR="00E712CC" w:rsidRPr="00A84006" w:rsidTr="009235A1">
        <w:trPr>
          <w:gridAfter w:val="1"/>
          <w:wAfter w:w="83" w:type="dxa"/>
          <w:trHeight w:val="315"/>
        </w:trPr>
        <w:tc>
          <w:tcPr>
            <w:tcW w:w="10653" w:type="dxa"/>
            <w:gridSpan w:val="1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управления объектами недвижимого имущества муниципальной собственности</w:t>
            </w:r>
          </w:p>
        </w:tc>
      </w:tr>
      <w:tr w:rsidR="000D6DC2" w:rsidRPr="00A84006" w:rsidTr="009235A1">
        <w:trPr>
          <w:gridAfter w:val="1"/>
          <w:wAfter w:w="83" w:type="dxa"/>
          <w:trHeight w:val="1140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  <w:p w:rsidR="009235A1" w:rsidRPr="00A84006" w:rsidRDefault="009235A1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102,1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307,5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15,1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1 196,6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436,1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166,4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85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24,0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12,7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123,0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0D6DC2" w:rsidRPr="00A84006" w:rsidTr="009235A1">
        <w:trPr>
          <w:gridAfter w:val="1"/>
          <w:wAfter w:w="83" w:type="dxa"/>
          <w:trHeight w:val="111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  <w:p w:rsidR="009235A1" w:rsidRPr="00A84006" w:rsidRDefault="009235A1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699,6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1 276,2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1 100,1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508,8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769,3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374,1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0D6DC2" w:rsidRPr="00A84006" w:rsidTr="009235A1">
        <w:trPr>
          <w:gridAfter w:val="1"/>
          <w:wAfter w:w="83" w:type="dxa"/>
          <w:trHeight w:val="76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  <w:p w:rsidR="009235A1" w:rsidRPr="00A84006" w:rsidRDefault="009235A1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223,0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182,4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346,0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52,5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636,5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1 021,7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0D6DC2" w:rsidRPr="00A84006" w:rsidTr="009235A1">
        <w:trPr>
          <w:gridAfter w:val="1"/>
          <w:wAfter w:w="83" w:type="dxa"/>
          <w:trHeight w:val="102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созданию необходимых условий для повышения эффективности управления объектами недвижимого имущества муниципальной собственности</w:t>
            </w:r>
          </w:p>
          <w:p w:rsidR="009235A1" w:rsidRPr="00A84006" w:rsidRDefault="009235A1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75,0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62,1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164,3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1 264,8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1,4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0D6DC2" w:rsidRPr="00A84006" w:rsidTr="00DA73C8">
        <w:trPr>
          <w:gridAfter w:val="1"/>
          <w:wAfter w:w="83" w:type="dxa"/>
          <w:trHeight w:val="124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мероприятий по содержанию муниципального жилищного фонда в части взносов собственника помещения на капитальный ремонт общего имущества многоквартирного дома</w:t>
            </w:r>
          </w:p>
          <w:p w:rsidR="009235A1" w:rsidRPr="00A84006" w:rsidRDefault="009235A1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2 158,2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B06110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  <w:r w:rsidR="00E712CC"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000,5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2 420,0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2 188,7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2 206,5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2 036,0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0D6DC2" w:rsidRPr="00A84006" w:rsidTr="00DA73C8">
        <w:trPr>
          <w:gridAfter w:val="1"/>
          <w:wAfter w:w="83" w:type="dxa"/>
          <w:trHeight w:val="82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B06110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</w:t>
            </w:r>
            <w:r w:rsidR="00E712CC"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352,9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B06110" w:rsidP="00B0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r w:rsidR="00E712CC"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030,3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2 097,0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1 424,7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0D6DC2" w:rsidRPr="00A84006" w:rsidTr="00DA73C8">
        <w:trPr>
          <w:gridAfter w:val="1"/>
          <w:wAfter w:w="83" w:type="dxa"/>
          <w:trHeight w:val="133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частичного погашения кредиторской задолженности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89,5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Администрация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муниципального образования г.Саяногорск</w:t>
            </w:r>
          </w:p>
        </w:tc>
      </w:tr>
      <w:tr w:rsidR="000D6DC2" w:rsidRPr="00A84006" w:rsidTr="009235A1">
        <w:trPr>
          <w:gridAfter w:val="1"/>
          <w:wAfter w:w="83" w:type="dxa"/>
          <w:trHeight w:val="1335"/>
        </w:trPr>
        <w:tc>
          <w:tcPr>
            <w:tcW w:w="4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1.9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A1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Расчет платы за содержание и ремонт жилого помещения, включающей в себя плату за услуги и работы по  управлению многоквартирным домом, содержанию и текущему ремонту общего имущества в многоквартирном доме</w:t>
            </w:r>
          </w:p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99,5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Комитет по </w:t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ЖКХиТ</w:t>
            </w:r>
            <w:proofErr w:type="spellEnd"/>
          </w:p>
        </w:tc>
      </w:tr>
      <w:tr w:rsidR="000D6DC2" w:rsidRPr="00A84006" w:rsidTr="009235A1">
        <w:trPr>
          <w:gridAfter w:val="1"/>
          <w:wAfter w:w="83" w:type="dxa"/>
          <w:trHeight w:val="540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№1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  <w:p w:rsidR="006C286A" w:rsidRPr="00A84006" w:rsidRDefault="006C286A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4 734,3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6 799,7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6 068,8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5 548,3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5 319,2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3 722,6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D6DC2" w:rsidRPr="00A84006" w:rsidTr="009235A1">
        <w:trPr>
          <w:gridAfter w:val="1"/>
          <w:wAfter w:w="83" w:type="dxa"/>
          <w:trHeight w:val="88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89,5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712CC" w:rsidRPr="00A84006" w:rsidTr="009235A1">
        <w:trPr>
          <w:gridAfter w:val="1"/>
          <w:wAfter w:w="83" w:type="dxa"/>
          <w:trHeight w:val="720"/>
        </w:trPr>
        <w:tc>
          <w:tcPr>
            <w:tcW w:w="10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5A1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Задача № 2  Создание необходимых условий для эффективного использования и вовлечения в хозяйственный оборот </w:t>
            </w:r>
          </w:p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земельных участков и иной недвижимости, регулирование градостроительной деятельности </w:t>
            </w:r>
          </w:p>
        </w:tc>
      </w:tr>
      <w:tr w:rsidR="000D6DC2" w:rsidRPr="00A84006" w:rsidTr="009235A1">
        <w:trPr>
          <w:gridAfter w:val="1"/>
          <w:wAfter w:w="83" w:type="dxa"/>
          <w:trHeight w:val="1230"/>
        </w:trPr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Default="00E712CC" w:rsidP="00923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  <w:p w:rsidR="009235A1" w:rsidRPr="00A84006" w:rsidRDefault="009235A1" w:rsidP="00923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501,5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254,6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75,8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462,9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315,5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2CC" w:rsidRPr="00A84006" w:rsidRDefault="00E712CC" w:rsidP="00E712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945"/>
        </w:trPr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106,0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109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67,6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366,2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96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Внесение изменений в генеральный план города Саяногорска и в Правила землепользования и застройки </w:t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108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документации по планировке территории, описание местоположения границ территориальных зон в населенных  пунктах и границ населенных пунктов</w:t>
            </w:r>
          </w:p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36,1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421,0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735"/>
        </w:trPr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мероприятий по проведению работы по описанию границ населенных пунктов и внесению соответствующих сведений в Единый государственный реестр недвижимости</w:t>
            </w:r>
          </w:p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315"/>
        </w:trPr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79,0 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15929" w:rsidRPr="00A84006" w:rsidTr="009235A1">
        <w:trPr>
          <w:gridAfter w:val="1"/>
          <w:wAfter w:w="83" w:type="dxa"/>
          <w:trHeight w:val="285"/>
        </w:trPr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15929" w:rsidRPr="00A84006" w:rsidTr="00DA73C8">
        <w:trPr>
          <w:gridAfter w:val="1"/>
          <w:wAfter w:w="83" w:type="dxa"/>
          <w:trHeight w:val="97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земельных работ по горизонтальной планировке территории для формирования земельных участков</w:t>
            </w:r>
          </w:p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680,0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DA73C8">
        <w:trPr>
          <w:gridAfter w:val="1"/>
          <w:wAfter w:w="83" w:type="dxa"/>
          <w:trHeight w:val="855"/>
        </w:trPr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439,3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572,8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748,0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DA73C8">
        <w:trPr>
          <w:gridAfter w:val="1"/>
          <w:wAfter w:w="83" w:type="dxa"/>
          <w:trHeight w:val="930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№2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940,8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895,0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771,4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75,8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500,0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1 782,7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15929" w:rsidRPr="00A84006" w:rsidTr="009235A1">
        <w:trPr>
          <w:gridAfter w:val="1"/>
          <w:wAfter w:w="83" w:type="dxa"/>
          <w:trHeight w:val="795"/>
        </w:trPr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106,0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79,0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15929" w:rsidRPr="00A84006" w:rsidTr="009235A1">
        <w:trPr>
          <w:gridAfter w:val="1"/>
          <w:wAfter w:w="83" w:type="dxa"/>
          <w:trHeight w:val="855"/>
        </w:trPr>
        <w:tc>
          <w:tcPr>
            <w:tcW w:w="10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№ 3 Увеличение поступлений в бюджет муниципального образования г. Саяногорск, полученных от использования</w:t>
            </w:r>
          </w:p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муниципального имущества и земельных участков, вовлеченных в хозяйственный оборот</w:t>
            </w:r>
          </w:p>
        </w:tc>
      </w:tr>
      <w:tr w:rsidR="00D15929" w:rsidRPr="00A84006" w:rsidTr="009235A1">
        <w:trPr>
          <w:gridAfter w:val="1"/>
          <w:wAfter w:w="83" w:type="dxa"/>
          <w:trHeight w:val="1914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743,2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273,3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330,0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188,4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150,7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72,8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852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186,8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780,8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310,1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248,7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945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№3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930,0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1 054,1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640,1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437,1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150,7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72,8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15929" w:rsidRPr="00A84006" w:rsidTr="009235A1">
        <w:trPr>
          <w:gridAfter w:val="1"/>
          <w:wAfter w:w="83" w:type="dxa"/>
          <w:trHeight w:val="900"/>
        </w:trPr>
        <w:tc>
          <w:tcPr>
            <w:tcW w:w="1065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№ 4 Создание необходимых условий для повышения эффективности деятельности</w:t>
            </w:r>
          </w:p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Департамента архитектуры, градостроительства и недвижимости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города Саяногорска</w:t>
            </w:r>
          </w:p>
        </w:tc>
      </w:tr>
      <w:tr w:rsidR="00D15929" w:rsidRPr="00A84006" w:rsidTr="009235A1">
        <w:trPr>
          <w:gridAfter w:val="1"/>
          <w:wAfter w:w="83" w:type="dxa"/>
          <w:trHeight w:val="946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443,6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100,5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185,1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350,8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751,9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1130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работ по обеспечению коммунальными услугами здания департамента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878,8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966,5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1 243,7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1 465,1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987,9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1117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4.,3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созданию необходимых условий для повышения эффективности деятельности департамента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1 248,7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1 611,4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1 250,8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1 452,0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1 323,1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1261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Векторизация существующих планшетов </w:t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обновление и сопровождение программного комплекса отдела градостроительства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79,0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319,3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0,1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854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4.5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Погашение кредиторской задолженности прошлых лет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947,4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1 425,0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864,5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966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4.6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частичного погашения кредиторской задолженности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 Средства бюджетов РФ, РХ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64,3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D15929" w:rsidRPr="00A84006" w:rsidTr="009235A1">
        <w:trPr>
          <w:gridAfter w:val="1"/>
          <w:wAfter w:w="83" w:type="dxa"/>
          <w:trHeight w:val="278"/>
        </w:trPr>
        <w:tc>
          <w:tcPr>
            <w:tcW w:w="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задаче № 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79,0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3 837,8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4 103,5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3 544,1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3 267,9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3 062,9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15929" w:rsidRPr="00A84006" w:rsidTr="00DA73C8">
        <w:trPr>
          <w:gridAfter w:val="1"/>
          <w:wAfter w:w="83" w:type="dxa"/>
          <w:trHeight w:val="561"/>
        </w:trPr>
        <w:tc>
          <w:tcPr>
            <w:tcW w:w="4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Средства бюджетов РФ, РХ</w:t>
            </w:r>
          </w:p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64,3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15929" w:rsidRPr="00A84006" w:rsidTr="00DA73C8">
        <w:trPr>
          <w:gridAfter w:val="1"/>
          <w:wAfter w:w="83" w:type="dxa"/>
          <w:trHeight w:val="278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по программе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6 684,1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12 586,6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11 583,8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9 605,3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9 237,8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8 641,0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15929" w:rsidRPr="00A84006" w:rsidTr="00DA73C8">
        <w:trPr>
          <w:gridAfter w:val="1"/>
          <w:wAfter w:w="83" w:type="dxa"/>
          <w:trHeight w:val="725"/>
        </w:trPr>
        <w:tc>
          <w:tcPr>
            <w:tcW w:w="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106,0 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79,0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153,8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15929" w:rsidRPr="00A84006" w:rsidTr="00220272">
        <w:trPr>
          <w:gridAfter w:val="1"/>
          <w:wAfter w:w="83" w:type="dxa"/>
          <w:trHeight w:val="962"/>
        </w:trPr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  <w:p w:rsidR="00D15929" w:rsidRPr="00A84006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по Программе в целом за счет всех источников финансирования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6 790,1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12 586,6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11 583,8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9 605,3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9 316,8 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8 794,8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929" w:rsidRPr="00A84006" w:rsidRDefault="00D15929" w:rsidP="00D159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A84006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2034D2" w:rsidRPr="00A84006" w:rsidRDefault="002034D2" w:rsidP="00F74EBF">
      <w:pPr>
        <w:pStyle w:val="ConsPlusNormal"/>
        <w:ind w:firstLine="540"/>
        <w:jc w:val="right"/>
        <w:rPr>
          <w:rFonts w:ascii="Times New Roman" w:hAnsi="Times New Roman" w:cs="Times New Roman"/>
          <w:color w:val="FF0000"/>
          <w:sz w:val="16"/>
          <w:szCs w:val="16"/>
        </w:rPr>
      </w:pPr>
    </w:p>
    <w:p w:rsidR="002034D2" w:rsidRDefault="002034D2" w:rsidP="00F74EBF">
      <w:pPr>
        <w:pStyle w:val="ConsPlusNormal"/>
        <w:ind w:firstLine="54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290FB3" w:rsidRDefault="00D23C99" w:rsidP="00D23C99">
      <w:pPr>
        <w:pStyle w:val="ConsPlusNormal"/>
        <w:ind w:firstLine="54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F74EBF">
        <w:rPr>
          <w:rFonts w:ascii="Times New Roman" w:hAnsi="Times New Roman" w:cs="Times New Roman"/>
          <w:color w:val="FF0000"/>
          <w:sz w:val="24"/>
          <w:szCs w:val="24"/>
        </w:rPr>
        <w:t>Таблица № 1.1.</w:t>
      </w:r>
    </w:p>
    <w:p w:rsidR="00F74EBF" w:rsidRDefault="00F74EBF" w:rsidP="00BE79CC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74EBF" w:rsidRDefault="00F74EBF" w:rsidP="00F74EBF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74EBF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Перечень основных мероприятий  муниципальной программы</w:t>
      </w:r>
    </w:p>
    <w:p w:rsidR="00F74EBF" w:rsidRDefault="00F74EBF" w:rsidP="00F74EBF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</w:t>
      </w:r>
      <w:r w:rsidR="002034D2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2202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– 2025 годы</w:t>
      </w:r>
    </w:p>
    <w:p w:rsidR="00E619AD" w:rsidRDefault="00E619AD" w:rsidP="00F74EBF">
      <w:pPr>
        <w:pStyle w:val="ConsPlusNormal"/>
        <w:ind w:firstLine="5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13357" w:type="dxa"/>
        <w:tblInd w:w="-318" w:type="dxa"/>
        <w:tblLook w:val="04A0" w:firstRow="1" w:lastRow="0" w:firstColumn="1" w:lastColumn="0" w:noHBand="0" w:noVBand="1"/>
      </w:tblPr>
      <w:tblGrid>
        <w:gridCol w:w="426"/>
        <w:gridCol w:w="10"/>
        <w:gridCol w:w="423"/>
        <w:gridCol w:w="9"/>
        <w:gridCol w:w="1267"/>
        <w:gridCol w:w="286"/>
        <w:gridCol w:w="455"/>
        <w:gridCol w:w="254"/>
        <w:gridCol w:w="225"/>
        <w:gridCol w:w="483"/>
        <w:gridCol w:w="394"/>
        <w:gridCol w:w="457"/>
        <w:gridCol w:w="283"/>
        <w:gridCol w:w="295"/>
        <w:gridCol w:w="147"/>
        <w:gridCol w:w="294"/>
        <w:gridCol w:w="441"/>
        <w:gridCol w:w="295"/>
        <w:gridCol w:w="765"/>
        <w:gridCol w:w="736"/>
        <w:gridCol w:w="147"/>
        <w:gridCol w:w="589"/>
        <w:gridCol w:w="142"/>
        <w:gridCol w:w="311"/>
        <w:gridCol w:w="398"/>
        <w:gridCol w:w="736"/>
        <w:gridCol w:w="294"/>
        <w:gridCol w:w="442"/>
        <w:gridCol w:w="1403"/>
        <w:gridCol w:w="960"/>
      </w:tblGrid>
      <w:tr w:rsidR="00E619AD" w:rsidRPr="009235A1" w:rsidTr="007A7F07">
        <w:trPr>
          <w:gridBefore w:val="2"/>
          <w:gridAfter w:val="3"/>
          <w:wBefore w:w="436" w:type="dxa"/>
          <w:wAfter w:w="2805" w:type="dxa"/>
          <w:trHeight w:val="405"/>
        </w:trPr>
        <w:tc>
          <w:tcPr>
            <w:tcW w:w="4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99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мероприятия</w:t>
            </w:r>
          </w:p>
        </w:tc>
        <w:tc>
          <w:tcPr>
            <w:tcW w:w="135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Источники финансирования </w:t>
            </w:r>
          </w:p>
        </w:tc>
        <w:tc>
          <w:tcPr>
            <w:tcW w:w="4902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Объем финансирования по годам, тыс. рублей</w:t>
            </w:r>
          </w:p>
        </w:tc>
        <w:tc>
          <w:tcPr>
            <w:tcW w:w="142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Ответственный исполнитель, соисполнитель</w:t>
            </w:r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510"/>
        </w:trPr>
        <w:tc>
          <w:tcPr>
            <w:tcW w:w="4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77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7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88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042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42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84"/>
        </w:trPr>
        <w:tc>
          <w:tcPr>
            <w:tcW w:w="4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7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8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42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28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240"/>
        </w:trPr>
        <w:tc>
          <w:tcPr>
            <w:tcW w:w="4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 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D15929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  <w:r w:rsidR="00E619AD"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D15929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>5</w:t>
            </w:r>
            <w:r w:rsidR="00E619AD"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D15929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  <w:r w:rsidR="00E619AD"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D15929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  <w:r w:rsidR="00E619AD"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D15929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  <w:r w:rsidR="00E619AD"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D15929" w:rsidP="00D1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E619AD" w:rsidRPr="009235A1" w:rsidTr="007A7F07">
        <w:trPr>
          <w:gridBefore w:val="2"/>
          <w:gridAfter w:val="3"/>
          <w:wBefore w:w="436" w:type="dxa"/>
          <w:wAfter w:w="2805" w:type="dxa"/>
          <w:trHeight w:val="300"/>
        </w:trPr>
        <w:tc>
          <w:tcPr>
            <w:tcW w:w="10116" w:type="dxa"/>
            <w:gridSpan w:val="2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№ 1 Создание необходимых условий для повышения эффективности</w:t>
            </w:r>
          </w:p>
        </w:tc>
      </w:tr>
      <w:tr w:rsidR="00E619AD" w:rsidRPr="009235A1" w:rsidTr="007A7F07">
        <w:trPr>
          <w:gridBefore w:val="2"/>
          <w:gridAfter w:val="3"/>
          <w:wBefore w:w="436" w:type="dxa"/>
          <w:wAfter w:w="2805" w:type="dxa"/>
          <w:trHeight w:val="315"/>
        </w:trPr>
        <w:tc>
          <w:tcPr>
            <w:tcW w:w="10116" w:type="dxa"/>
            <w:gridSpan w:val="2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управления объектами недвижимого имущества муниципальной собственности</w:t>
            </w:r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425"/>
        </w:trPr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работ по изготовлению технических паспортов, технических планов, постановка на государственный кадастровый учет объектов недвижимого муниципального имущества</w:t>
            </w:r>
          </w:p>
          <w:p w:rsidR="0016537D" w:rsidRPr="009235A1" w:rsidRDefault="0016537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9AD" w:rsidRPr="009235A1" w:rsidRDefault="00576B30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1 114,3</w:t>
            </w:r>
            <w:r w:rsidR="00E619AD"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650,0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300,0  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300,0  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4 763,0  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42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документов для постановки на учет бесхозных объектов, обращение бесхозного имущества в муниципальную собственность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9AD" w:rsidRPr="009235A1" w:rsidRDefault="00576B30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150,0</w:t>
            </w:r>
            <w:r w:rsidR="00E619AD"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251,0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121,3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800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работ по обеспечению коммунальными услугами нежилых и жилых муниципальных объектов, числящихся в составе муниципальной казны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9AD" w:rsidRPr="009235A1" w:rsidRDefault="00576B30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393,6</w:t>
            </w:r>
            <w:r w:rsidR="00E619AD"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630,0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1 350,0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1 450,0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2 950,1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380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работ по текущему содержанию и ремонту объектов муниципального имущества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573,1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720,0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582,8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60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созданию необходимых условий для повышения эффективности управления объектами недвижимого имущества муниципальной собственности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137,5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180,2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100,1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100,1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350,0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800"/>
        </w:trPr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мероприятий по содержанию муниципального жилищного фонда в части взносов собственника помещения на капитальный ремонт общего имущества многоквартирного дома</w:t>
            </w:r>
          </w:p>
          <w:p w:rsidR="00B06110" w:rsidRPr="009235A1" w:rsidRDefault="00B06110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2 084,5  </w:t>
            </w: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1 531,0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2 500,0  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2 700,0  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2 983,7  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540"/>
        </w:trPr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9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№1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  <w:p w:rsidR="006C286A" w:rsidRPr="009235A1" w:rsidRDefault="006C286A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576B30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4 453,0</w:t>
            </w:r>
            <w:r w:rsidR="00E619AD"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 xml:space="preserve">3 962,2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4 850,1  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5 200,1  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11 750,9  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885"/>
        </w:trPr>
        <w:tc>
          <w:tcPr>
            <w:tcW w:w="4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бюджетов РФ, РХ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9AD" w:rsidRPr="009235A1" w:rsidTr="007A7F07">
        <w:trPr>
          <w:gridBefore w:val="2"/>
          <w:gridAfter w:val="3"/>
          <w:wBefore w:w="436" w:type="dxa"/>
          <w:wAfter w:w="2805" w:type="dxa"/>
          <w:trHeight w:val="720"/>
        </w:trPr>
        <w:tc>
          <w:tcPr>
            <w:tcW w:w="1011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Задача № 2  Создание необходимых условий для эффективного использования и вовлечения в хозяйственный оборот земельных участков и иной недвижимости, регулирование градостроительной деятельности </w:t>
            </w:r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90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кадастровых работ, технической инвентаризации в отношении земельных участков, а также межевых работ по описанию (изменению) границ земельных участков, для оформления и постановки на государственный кадастровый учет земельных участков</w:t>
            </w:r>
          </w:p>
          <w:p w:rsidR="00B06110" w:rsidRPr="009235A1" w:rsidRDefault="00B06110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791,1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4 431,2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1 000,0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1 104,9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650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Инженерно-геодезические работы (организация и проведение работ по топографической съемке) территорий муниципального образования для формирования земельных участков</w:t>
            </w:r>
          </w:p>
          <w:p w:rsidR="00B06110" w:rsidRPr="009235A1" w:rsidRDefault="00B06110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0,1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950,0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700,0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57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Внесение изменений в генеральный план города Саяногорска и в Правила землепользования и застройки </w:t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0,1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36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Подготовка документации по планировке территории, описание местоположения границ территориальных зон в населенных  пунктах и границ населенных пунктов</w:t>
            </w:r>
          </w:p>
          <w:p w:rsidR="00B06110" w:rsidRPr="009235A1" w:rsidRDefault="00B06110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300,2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400,0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095"/>
        </w:trPr>
        <w:tc>
          <w:tcPr>
            <w:tcW w:w="4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B061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  <w:r w:rsidR="00B061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9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Прочие мероприятия по созданию необходимых условий для </w:t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эффектиного</w:t>
            </w:r>
            <w:proofErr w:type="spellEnd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использования и вовлечения в хозяйственный оборот земельных участков и иной недвижимости, регулирование градостроительной деятельности</w:t>
            </w:r>
          </w:p>
          <w:p w:rsidR="00BB6FA6" w:rsidRPr="009235A1" w:rsidRDefault="00BB6FA6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7,0  </w:t>
            </w: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100,0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50,0  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50,0  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960"/>
        </w:trPr>
        <w:tc>
          <w:tcPr>
            <w:tcW w:w="4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63,5  </w:t>
            </w: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500,0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Комитет по </w:t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ЖКХиТ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930"/>
        </w:trPr>
        <w:tc>
          <w:tcPr>
            <w:tcW w:w="43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№2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1 161,8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 xml:space="preserve">5 431,4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1 600,0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1 450,0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1 804,9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795"/>
        </w:trPr>
        <w:tc>
          <w:tcPr>
            <w:tcW w:w="4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99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бюджетов РФ, РХ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9AD" w:rsidRPr="009235A1" w:rsidTr="007A7F07">
        <w:trPr>
          <w:gridBefore w:val="2"/>
          <w:gridAfter w:val="3"/>
          <w:wBefore w:w="436" w:type="dxa"/>
          <w:wAfter w:w="2805" w:type="dxa"/>
          <w:trHeight w:val="855"/>
        </w:trPr>
        <w:tc>
          <w:tcPr>
            <w:tcW w:w="1011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Задача № 3 Увеличение поступлений в бюджет муниципального образования г. Саяногорск, полученных от использования муниципального имущества и земельных участков, вовлеченных в хозяйственный оборот</w:t>
            </w:r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2040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3.1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Выполнение работ по оценке рыночной стоимости ставки арендной платы на объекты, передаваемые в аренду, и объекты, подлежащие передаче в аренду, в том числе по оценке объектов, подлежащих реализации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158,6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200,0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200,0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1 864,7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ДАГН 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812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задаче №3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158,6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 xml:space="preserve">200,0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200,0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200,0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1 864,7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E619AD" w:rsidRPr="009235A1" w:rsidTr="007A7F07">
        <w:trPr>
          <w:gridBefore w:val="2"/>
          <w:gridAfter w:val="3"/>
          <w:wBefore w:w="436" w:type="dxa"/>
          <w:wAfter w:w="2805" w:type="dxa"/>
          <w:trHeight w:val="900"/>
        </w:trPr>
        <w:tc>
          <w:tcPr>
            <w:tcW w:w="10116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Задача № 4 Создание необходимых условий для повышения эффективности деятельности Департамента архитектуры, градостроительства и недвижимости </w:t>
            </w: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города Саяногорска</w:t>
            </w:r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796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1 312,6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1 520,0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420,0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320,1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443,2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644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пожарной безопасности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49,9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858,4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904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Обеспечение сохранности технического состояния зданий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1 555,1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928,0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800,0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100,0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0,0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45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 работ по обеспечению коммунальными услугами здания департамента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1 101,1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1 105,0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1 350,0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1 560,0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2 121,1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1350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4.5</w:t>
            </w:r>
          </w:p>
        </w:tc>
        <w:tc>
          <w:tcPr>
            <w:tcW w:w="199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мероприятия по созданию необходимых условий для повышения эффективности деятельности департамента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1 905,5  </w:t>
            </w:r>
          </w:p>
        </w:tc>
        <w:tc>
          <w:tcPr>
            <w:tcW w:w="11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1 800,0  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4 300,0  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3 600,0  </w:t>
            </w:r>
          </w:p>
        </w:tc>
        <w:tc>
          <w:tcPr>
            <w:tcW w:w="10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2 913,5  </w:t>
            </w:r>
          </w:p>
        </w:tc>
        <w:tc>
          <w:tcPr>
            <w:tcW w:w="14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ДАГН</w:t>
            </w: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г.Саяногорска</w:t>
            </w:r>
            <w:proofErr w:type="spellEnd"/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623"/>
        </w:trPr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по </w:t>
            </w: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задаче № 4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5 924,2  </w:t>
            </w: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  <w:t xml:space="preserve">6 211,4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6 870,0  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5 580,1  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5 477,8  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76B30" w:rsidRPr="009235A1" w:rsidTr="007A7F07">
        <w:trPr>
          <w:gridBefore w:val="2"/>
          <w:gridAfter w:val="3"/>
          <w:wBefore w:w="436" w:type="dxa"/>
          <w:wAfter w:w="2805" w:type="dxa"/>
          <w:trHeight w:val="703"/>
        </w:trPr>
        <w:tc>
          <w:tcPr>
            <w:tcW w:w="4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B30" w:rsidRPr="009235A1" w:rsidRDefault="00576B30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6B30" w:rsidRPr="009235A1" w:rsidRDefault="00576B30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по программе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B30" w:rsidRPr="009235A1" w:rsidRDefault="00576B30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Средства местного бюджета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B30" w:rsidRPr="009235A1" w:rsidRDefault="00B06110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11 697,6</w:t>
            </w:r>
            <w:r w:rsidR="00576B30"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B30" w:rsidRPr="009235A1" w:rsidRDefault="00576B30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 xml:space="preserve">15 805,0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B30" w:rsidRPr="009235A1" w:rsidRDefault="00576B30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13 520,1  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B30" w:rsidRPr="009235A1" w:rsidRDefault="00576B30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12 430,2  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B30" w:rsidRPr="009235A1" w:rsidRDefault="00576B30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20 898,3  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B30" w:rsidRPr="009235A1" w:rsidRDefault="00576B30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9235A1" w:rsidRPr="009235A1" w:rsidTr="007A7F07">
        <w:trPr>
          <w:gridBefore w:val="2"/>
          <w:gridAfter w:val="3"/>
          <w:wBefore w:w="436" w:type="dxa"/>
          <w:wAfter w:w="2805" w:type="dxa"/>
          <w:trHeight w:val="995"/>
        </w:trPr>
        <w:tc>
          <w:tcPr>
            <w:tcW w:w="4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9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B30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ИТОГО </w:t>
            </w:r>
          </w:p>
          <w:p w:rsidR="00E619AD" w:rsidRPr="009235A1" w:rsidRDefault="00E619AD" w:rsidP="00E619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 Программе в целом за счет всех источников финансирования</w:t>
            </w:r>
          </w:p>
        </w:tc>
        <w:tc>
          <w:tcPr>
            <w:tcW w:w="13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B06110" w:rsidP="00B061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11 697,6</w:t>
            </w:r>
            <w:r w:rsidR="00E619AD"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1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ru-RU"/>
              </w:rPr>
              <w:t xml:space="preserve">15 805,0  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13 520,1  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12 430,2  </w:t>
            </w: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20 898,3  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9AD" w:rsidRPr="009235A1" w:rsidRDefault="00E619AD" w:rsidP="00E619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235A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BB0989" w:rsidRPr="009235A1" w:rsidTr="007A7F07">
        <w:trPr>
          <w:trHeight w:val="2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BB0989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B0989" w:rsidRPr="009235A1" w:rsidRDefault="00BB0989" w:rsidP="00526C7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3729" w:rsidRPr="00B66C82" w:rsidTr="007A7F07">
        <w:trPr>
          <w:gridBefore w:val="1"/>
          <w:gridAfter w:val="2"/>
          <w:wBefore w:w="426" w:type="dxa"/>
          <w:wAfter w:w="2363" w:type="dxa"/>
          <w:trHeight w:val="270"/>
        </w:trPr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FD2E57" w:rsidRDefault="00D55111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</w:t>
            </w:r>
            <w:r w:rsidR="00B66C82" w:rsidRPr="00FD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</w:t>
            </w:r>
          </w:p>
        </w:tc>
      </w:tr>
      <w:tr w:rsidR="00103729" w:rsidRPr="00B66C82" w:rsidTr="007A7F07">
        <w:trPr>
          <w:gridBefore w:val="1"/>
          <w:gridAfter w:val="2"/>
          <w:wBefore w:w="426" w:type="dxa"/>
          <w:wAfter w:w="2363" w:type="dxa"/>
          <w:trHeight w:val="270"/>
        </w:trPr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3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FD2E5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целевых показателей муниципальной программы</w:t>
            </w:r>
          </w:p>
        </w:tc>
      </w:tr>
      <w:tr w:rsidR="00103729" w:rsidRPr="00B66C82" w:rsidTr="007A7F07">
        <w:trPr>
          <w:gridBefore w:val="1"/>
          <w:gridAfter w:val="2"/>
          <w:wBefore w:w="426" w:type="dxa"/>
          <w:wAfter w:w="2363" w:type="dxa"/>
          <w:trHeight w:val="270"/>
        </w:trPr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135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FD2E5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D2E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"Управление муниципальным имуществом и земельными ресурсами"</w:t>
            </w:r>
          </w:p>
        </w:tc>
      </w:tr>
      <w:tr w:rsidR="00103729" w:rsidRPr="00B66C82" w:rsidTr="007A7F07">
        <w:trPr>
          <w:gridBefore w:val="1"/>
          <w:gridAfter w:val="2"/>
          <w:wBefore w:w="426" w:type="dxa"/>
          <w:wAfter w:w="2363" w:type="dxa"/>
          <w:trHeight w:val="300"/>
        </w:trPr>
        <w:tc>
          <w:tcPr>
            <w:tcW w:w="4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C82" w:rsidRPr="00B66C82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6C82" w:rsidRP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03729" w:rsidRPr="007A7F07" w:rsidTr="007A7F07">
        <w:trPr>
          <w:gridBefore w:val="1"/>
          <w:gridAfter w:val="2"/>
          <w:wBefore w:w="426" w:type="dxa"/>
          <w:wAfter w:w="2363" w:type="dxa"/>
          <w:trHeight w:val="300"/>
        </w:trPr>
        <w:tc>
          <w:tcPr>
            <w:tcW w:w="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8583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Значения показателя по годам</w:t>
            </w:r>
          </w:p>
        </w:tc>
      </w:tr>
      <w:tr w:rsidR="007A7F07" w:rsidRPr="007A7F07" w:rsidTr="007A7F07">
        <w:trPr>
          <w:gridBefore w:val="1"/>
          <w:gridAfter w:val="2"/>
          <w:wBefore w:w="426" w:type="dxa"/>
          <w:wAfter w:w="2363" w:type="dxa"/>
          <w:trHeight w:val="300"/>
        </w:trPr>
        <w:tc>
          <w:tcPr>
            <w:tcW w:w="4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2025</w:t>
            </w:r>
          </w:p>
        </w:tc>
      </w:tr>
      <w:tr w:rsidR="007A7F07" w:rsidRPr="007A7F07" w:rsidTr="007A7F07">
        <w:trPr>
          <w:gridBefore w:val="1"/>
          <w:gridAfter w:val="2"/>
          <w:wBefore w:w="426" w:type="dxa"/>
          <w:wAfter w:w="2363" w:type="dxa"/>
          <w:trHeight w:val="225"/>
        </w:trPr>
        <w:tc>
          <w:tcPr>
            <w:tcW w:w="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7A7F07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</w:tr>
      <w:tr w:rsidR="007A7F07" w:rsidRPr="007A7F07" w:rsidTr="007A7F07">
        <w:trPr>
          <w:gridBefore w:val="1"/>
          <w:gridAfter w:val="2"/>
          <w:wBefore w:w="426" w:type="dxa"/>
          <w:wAfter w:w="2363" w:type="dxa"/>
          <w:trHeight w:val="2121"/>
        </w:trPr>
        <w:tc>
          <w:tcPr>
            <w:tcW w:w="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7A7F07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1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 нарастающим итогом (%)</w:t>
            </w:r>
          </w:p>
          <w:p w:rsidR="00F74EBF" w:rsidRPr="007A7F07" w:rsidRDefault="00F74EBF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98</w:t>
            </w:r>
          </w:p>
        </w:tc>
      </w:tr>
      <w:tr w:rsidR="007A7F07" w:rsidRPr="007A7F07" w:rsidTr="007A7F07">
        <w:trPr>
          <w:gridBefore w:val="1"/>
          <w:gridAfter w:val="2"/>
          <w:wBefore w:w="426" w:type="dxa"/>
          <w:wAfter w:w="2363" w:type="dxa"/>
          <w:trHeight w:val="1408"/>
        </w:trPr>
        <w:tc>
          <w:tcPr>
            <w:tcW w:w="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7A7F07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Ежегодное предоставление земельных участков с торгов до 10% от общего количества земельных участков, вовлеченных в хозяйственный оборот (%)</w:t>
            </w:r>
          </w:p>
          <w:p w:rsidR="00B66C82" w:rsidRPr="007A7F07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</w:tr>
      <w:tr w:rsidR="007A7F07" w:rsidRPr="007A7F07" w:rsidTr="007A7F07">
        <w:trPr>
          <w:gridBefore w:val="1"/>
          <w:gridAfter w:val="2"/>
          <w:wBefore w:w="426" w:type="dxa"/>
          <w:wAfter w:w="2363" w:type="dxa"/>
          <w:trHeight w:val="47"/>
        </w:trPr>
        <w:tc>
          <w:tcPr>
            <w:tcW w:w="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7A7F07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Исполнение обязательств по формированию и постановке на государственный кадастровый учет земельных участков для предоставления льготным категориям граждан до 50% от необходимого количества, нарастающим итогом (%)</w:t>
            </w:r>
          </w:p>
          <w:p w:rsidR="00B66C82" w:rsidRPr="007A7F07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</w:t>
            </w:r>
          </w:p>
        </w:tc>
      </w:tr>
      <w:tr w:rsidR="007A7F07" w:rsidRPr="007A7F07" w:rsidTr="007A7F07">
        <w:trPr>
          <w:gridBefore w:val="1"/>
          <w:gridAfter w:val="2"/>
          <w:wBefore w:w="426" w:type="dxa"/>
          <w:wAfter w:w="2363" w:type="dxa"/>
          <w:trHeight w:val="2101"/>
        </w:trPr>
        <w:tc>
          <w:tcPr>
            <w:tcW w:w="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7A7F07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Default="00B66C82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   (тыс. руб.)</w:t>
            </w:r>
          </w:p>
          <w:p w:rsidR="007A7F07" w:rsidRPr="007A7F07" w:rsidRDefault="007A7F07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93020,1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85537,9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10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129714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49338,2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44052,5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41374,8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39508,2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40300,4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103729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40834,9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47292,0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47292,0</w:t>
            </w:r>
          </w:p>
        </w:tc>
      </w:tr>
      <w:tr w:rsidR="007A7F07" w:rsidRPr="007A7F07" w:rsidTr="007A7F07">
        <w:trPr>
          <w:gridBefore w:val="1"/>
          <w:gridAfter w:val="2"/>
          <w:wBefore w:w="426" w:type="dxa"/>
          <w:wAfter w:w="2363" w:type="dxa"/>
          <w:trHeight w:val="1974"/>
        </w:trPr>
        <w:tc>
          <w:tcPr>
            <w:tcW w:w="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82" w:rsidRPr="007A7F07" w:rsidRDefault="00B66C82" w:rsidP="00B66C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Default="00072594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="00B66C82"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ное исполнение расходных обязательств в размере 100%, направленных на обеспечение функционирования Департамента архитектуры, градостроительства и недвижимости города Саяногорска</w:t>
            </w:r>
            <w:proofErr w:type="gramStart"/>
            <w:r w:rsidR="00B66C82"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(%)</w:t>
            </w:r>
            <w:proofErr w:type="gramEnd"/>
          </w:p>
          <w:p w:rsidR="007A7F07" w:rsidRPr="007A7F07" w:rsidRDefault="007A7F07" w:rsidP="00B66C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6C82" w:rsidRPr="007A7F07" w:rsidRDefault="00B66C82" w:rsidP="00B6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</w:t>
            </w:r>
          </w:p>
        </w:tc>
      </w:tr>
    </w:tbl>
    <w:p w:rsidR="00DA448A" w:rsidRDefault="00DA448A" w:rsidP="00A700B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Реализация мероприятий Программы позволит достичь к 2025 году следующих результатов:</w:t>
      </w: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увеличение доли объектов недвижимого имущества, внесенных в реестр муниципального имущества, по которым осуществлена государственная регистрация права муниципальной собственности, до 98%;</w:t>
      </w: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 xml:space="preserve">- исполнение обязательств по формированию и постановке на государственный кадастровый учет земельных участков, предоставляемых льготным категориям граждан, до 50% </w:t>
      </w:r>
      <w:r w:rsidRPr="003873A2">
        <w:rPr>
          <w:rFonts w:ascii="Times New Roman" w:hAnsi="Times New Roman" w:cs="Times New Roman"/>
          <w:sz w:val="24"/>
          <w:szCs w:val="24"/>
        </w:rPr>
        <w:lastRenderedPageBreak/>
        <w:t>от необходимого количества;</w:t>
      </w:r>
    </w:p>
    <w:p w:rsidR="00A700BD" w:rsidRPr="003873A2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совокупные поступления в бюджет муниципального образования г. Саяногорск, полученные от использования муниципального имущества и земельных участков, вовлеченных в хозяйственный оборот, в размере 100% плановых назначений;</w:t>
      </w:r>
    </w:p>
    <w:p w:rsidR="00A700BD" w:rsidRDefault="00A700BD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- исполнение расходных обязательств в размере 100%, направленных на текущее содержание и ремонт объектов недвижимого и движимого имущества для поддержания материально-технических условий для максимально эффективного использования профес</w:t>
      </w:r>
      <w:r w:rsidR="00BB0989">
        <w:rPr>
          <w:rFonts w:ascii="Times New Roman" w:hAnsi="Times New Roman" w:cs="Times New Roman"/>
          <w:sz w:val="24"/>
          <w:szCs w:val="24"/>
        </w:rPr>
        <w:t>сионального потенциала служащих.</w:t>
      </w:r>
    </w:p>
    <w:p w:rsidR="00B06110" w:rsidRPr="003873A2" w:rsidRDefault="00B06110" w:rsidP="00A700B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2D7C" w:rsidRPr="003873A2" w:rsidRDefault="003A2D7C" w:rsidP="003A2D7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2D7C" w:rsidRDefault="003A2D7C" w:rsidP="003A2D7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3A2">
        <w:rPr>
          <w:rFonts w:ascii="Times New Roman" w:hAnsi="Times New Roman" w:cs="Times New Roman"/>
          <w:b/>
          <w:sz w:val="24"/>
          <w:szCs w:val="24"/>
        </w:rPr>
        <w:t>5. Обоснование ресурсного обеспечения муниципальной программы</w:t>
      </w:r>
    </w:p>
    <w:p w:rsidR="00897DD7" w:rsidRDefault="00897DD7" w:rsidP="003A2D7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7DD7" w:rsidRPr="003873A2" w:rsidRDefault="00897DD7" w:rsidP="003A2D7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850"/>
        <w:gridCol w:w="851"/>
        <w:gridCol w:w="708"/>
        <w:gridCol w:w="709"/>
        <w:gridCol w:w="709"/>
        <w:gridCol w:w="709"/>
        <w:gridCol w:w="708"/>
        <w:gridCol w:w="709"/>
        <w:gridCol w:w="709"/>
        <w:gridCol w:w="677"/>
        <w:gridCol w:w="740"/>
        <w:gridCol w:w="709"/>
        <w:gridCol w:w="709"/>
      </w:tblGrid>
      <w:tr w:rsidR="00684618" w:rsidRPr="007A7F07" w:rsidTr="000E6F04">
        <w:trPr>
          <w:trHeight w:val="405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7DD7" w:rsidRPr="007A7F07" w:rsidRDefault="00897DD7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Наименование</w:t>
            </w: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>ГРБС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Источники финансирования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Всего</w:t>
            </w: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тыс. руб.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 по  годам</w:t>
            </w:r>
          </w:p>
        </w:tc>
      </w:tr>
      <w:tr w:rsidR="00AA37AD" w:rsidRPr="007A7F07" w:rsidTr="000E6F04">
        <w:trPr>
          <w:trHeight w:val="300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2018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2025</w:t>
            </w:r>
          </w:p>
        </w:tc>
      </w:tr>
      <w:tr w:rsidR="00192129" w:rsidRPr="007A7F07" w:rsidTr="000E6F04">
        <w:trPr>
          <w:trHeight w:val="195"/>
        </w:trPr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A37AD" w:rsidRPr="007A7F07" w:rsidTr="000E6F04">
        <w:trPr>
          <w:trHeight w:val="30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6F04" w:rsidRPr="007A7F07" w:rsidRDefault="000E6F04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  <w:p w:rsidR="000E6F04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ДАГН</w:t>
            </w:r>
          </w:p>
          <w:p w:rsidR="00684618" w:rsidRPr="007A7F07" w:rsidRDefault="00684618" w:rsidP="000E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 г.Саяногорска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132327,0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6690,6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12586,6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11583,8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192129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605,3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192129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316,8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19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8756,2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19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11634,1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192129" w:rsidP="0019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153</w:t>
            </w:r>
            <w:r w:rsidR="00684618"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05,0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192129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</w:t>
            </w:r>
            <w:r w:rsidR="00684618"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520,1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1921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12430,2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192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20898,3</w:t>
            </w:r>
          </w:p>
        </w:tc>
      </w:tr>
      <w:tr w:rsidR="00192129" w:rsidRPr="007A7F07" w:rsidTr="000E6F04">
        <w:trPr>
          <w:trHeight w:val="21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684618" w:rsidRPr="007A7F07" w:rsidTr="000E6F04">
        <w:trPr>
          <w:trHeight w:val="30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9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</w:tr>
      <w:tr w:rsidR="00AA37AD" w:rsidRPr="007A7F07" w:rsidTr="000E6F04">
        <w:trPr>
          <w:trHeight w:val="45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132</w:t>
            </w:r>
            <w:r w:rsidR="00684618" w:rsidRPr="007A7F0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026,8 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</w:t>
            </w:r>
            <w:r w:rsidR="00684618"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584,6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12586,6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11583,8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605,3 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237,8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8641,0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11634,1  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15</w:t>
            </w:r>
            <w:r w:rsidR="00684618" w:rsidRPr="007A7F0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305,0  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</w:t>
            </w:r>
            <w:r w:rsidR="00684618"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520,1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</w:t>
            </w:r>
            <w:r w:rsidR="00684618"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430,2  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20898,3  </w:t>
            </w:r>
          </w:p>
        </w:tc>
      </w:tr>
      <w:tr w:rsidR="00192129" w:rsidRPr="007A7F07" w:rsidTr="000E6F04">
        <w:trPr>
          <w:trHeight w:val="30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AA37AD" w:rsidRPr="007A7F07" w:rsidTr="000E6F04">
        <w:trPr>
          <w:trHeight w:val="9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Средства бюджетов РФ, РХ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300,2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106,0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79,0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115,2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AA37AD" w:rsidRPr="007A7F07" w:rsidTr="000E6F04">
        <w:trPr>
          <w:trHeight w:val="79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AA37AD" w:rsidRPr="007A7F07" w:rsidTr="000E6F04">
        <w:trPr>
          <w:trHeight w:val="51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E6F04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Комитет </w:t>
            </w:r>
          </w:p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ЖКХ и 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663,0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99,5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63,5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500,0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684618" w:rsidRPr="007A7F07" w:rsidTr="000E6F04">
        <w:trPr>
          <w:trHeight w:val="37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9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</w:tr>
      <w:tr w:rsidR="00AA37AD" w:rsidRPr="007A7F07" w:rsidTr="000E6F04">
        <w:trPr>
          <w:trHeight w:val="97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 xml:space="preserve">663,0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99,5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63,5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500,0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AA37AD" w:rsidRPr="007A7F07" w:rsidTr="000E6F04">
        <w:trPr>
          <w:trHeight w:val="85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AA37AD" w:rsidRPr="007A7F07" w:rsidTr="000E6F04">
        <w:trPr>
          <w:trHeight w:val="85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 xml:space="preserve">0,0  </w:t>
            </w:r>
          </w:p>
        </w:tc>
      </w:tr>
      <w:tr w:rsidR="00AA37AD" w:rsidRPr="007A7F07" w:rsidTr="000E6F04">
        <w:trPr>
          <w:trHeight w:val="300"/>
        </w:trPr>
        <w:tc>
          <w:tcPr>
            <w:tcW w:w="1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Администрация муниципального образования</w:t>
            </w: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br/>
              <w:t xml:space="preserve"> г. Саяногорск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38,6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684618" w:rsidRPr="007A7F07" w:rsidTr="000E6F04">
        <w:trPr>
          <w:trHeight w:val="30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949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Из них:</w:t>
            </w:r>
          </w:p>
        </w:tc>
      </w:tr>
      <w:tr w:rsidR="00AA37AD" w:rsidRPr="007A7F07" w:rsidTr="000E6F04">
        <w:trPr>
          <w:trHeight w:val="9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AA37AD" w:rsidRPr="007A7F07" w:rsidTr="000E6F04">
        <w:trPr>
          <w:trHeight w:val="960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AA37AD" w:rsidRPr="007A7F07" w:rsidTr="000E6F04">
        <w:trPr>
          <w:trHeight w:val="795"/>
        </w:trPr>
        <w:tc>
          <w:tcPr>
            <w:tcW w:w="1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Иные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192129" w:rsidRPr="007A7F07" w:rsidTr="000E6F04">
        <w:trPr>
          <w:trHeight w:val="30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Всего по программе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133</w:t>
            </w:r>
            <w:r w:rsidR="00684618"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028,6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</w:t>
            </w:r>
            <w:r w:rsidR="00684618"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790,1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12586,6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11583,8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9605,3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9316,8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8794,8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11697,6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15805,0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13520,1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12430,2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20898,3</w:t>
            </w:r>
          </w:p>
        </w:tc>
      </w:tr>
      <w:tr w:rsidR="00192129" w:rsidRPr="007A7F07" w:rsidTr="000E6F04">
        <w:trPr>
          <w:trHeight w:val="300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684618" w:rsidRPr="007A7F07" w:rsidTr="000E6F04">
        <w:trPr>
          <w:trHeight w:val="300"/>
        </w:trPr>
        <w:tc>
          <w:tcPr>
            <w:tcW w:w="1077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lastRenderedPageBreak/>
              <w:t>В том числе:</w:t>
            </w:r>
          </w:p>
        </w:tc>
      </w:tr>
      <w:tr w:rsidR="00192129" w:rsidRPr="007A7F07" w:rsidTr="000E6F04">
        <w:trPr>
          <w:trHeight w:val="300"/>
        </w:trPr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местного бюджета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132</w:t>
            </w:r>
            <w:r w:rsidR="00684618"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689,8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6684,1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12586,6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11583,8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605,3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</w:t>
            </w:r>
            <w:r w:rsidR="00684618"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237,8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AA37AD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  <w:r w:rsidR="00684618"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641,0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11697,6</w:t>
            </w:r>
          </w:p>
        </w:tc>
        <w:tc>
          <w:tcPr>
            <w:tcW w:w="6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15805,0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13520,1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12430,2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AA3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20898,3</w:t>
            </w:r>
          </w:p>
        </w:tc>
      </w:tr>
      <w:tr w:rsidR="00192129" w:rsidRPr="007A7F07" w:rsidTr="000E6F04">
        <w:trPr>
          <w:trHeight w:val="255"/>
        </w:trPr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192129" w:rsidRPr="007A7F07" w:rsidTr="000E6F04">
        <w:trPr>
          <w:trHeight w:val="55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Средства бюджетов РФ, РХ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338,8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</w:tr>
      <w:tr w:rsidR="00192129" w:rsidRPr="007A7F07" w:rsidTr="000E6F04">
        <w:trPr>
          <w:trHeight w:val="285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4618" w:rsidRPr="007A7F07" w:rsidRDefault="00684618" w:rsidP="006846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7A7F0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</w:t>
            </w:r>
          </w:p>
        </w:tc>
      </w:tr>
    </w:tbl>
    <w:p w:rsidR="00652090" w:rsidRDefault="008F7B88" w:rsidP="008F7B88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7A7F07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 »</w:t>
      </w:r>
    </w:p>
    <w:p w:rsidR="00652090" w:rsidRDefault="00652090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090" w:rsidRDefault="00652090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090" w:rsidRDefault="00652090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73A2" w:rsidRPr="003873A2" w:rsidRDefault="003873A2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242F" w:rsidRPr="003873A2" w:rsidRDefault="008B242F" w:rsidP="008B24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Управляющий делами</w:t>
      </w:r>
    </w:p>
    <w:p w:rsidR="008B242F" w:rsidRPr="003873A2" w:rsidRDefault="008B242F" w:rsidP="008B24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Администрации муниципального</w:t>
      </w:r>
    </w:p>
    <w:p w:rsidR="008B242F" w:rsidRPr="003873A2" w:rsidRDefault="008B242F" w:rsidP="008B242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873A2">
        <w:rPr>
          <w:rFonts w:ascii="Times New Roman" w:hAnsi="Times New Roman" w:cs="Times New Roman"/>
          <w:sz w:val="24"/>
          <w:szCs w:val="24"/>
        </w:rPr>
        <w:t>образования город Саяногорск</w:t>
      </w:r>
      <w:r w:rsidRPr="003873A2">
        <w:rPr>
          <w:rFonts w:ascii="Times New Roman" w:hAnsi="Times New Roman" w:cs="Times New Roman"/>
          <w:sz w:val="24"/>
          <w:szCs w:val="24"/>
        </w:rPr>
        <w:tab/>
      </w:r>
      <w:r w:rsidRPr="003873A2">
        <w:rPr>
          <w:rFonts w:ascii="Times New Roman" w:hAnsi="Times New Roman" w:cs="Times New Roman"/>
          <w:sz w:val="24"/>
          <w:szCs w:val="24"/>
        </w:rPr>
        <w:tab/>
      </w:r>
      <w:r w:rsidRPr="003873A2">
        <w:rPr>
          <w:rFonts w:ascii="Times New Roman" w:hAnsi="Times New Roman" w:cs="Times New Roman"/>
          <w:sz w:val="24"/>
          <w:szCs w:val="24"/>
        </w:rPr>
        <w:tab/>
      </w:r>
      <w:r w:rsidRPr="003873A2">
        <w:rPr>
          <w:rFonts w:ascii="Times New Roman" w:hAnsi="Times New Roman" w:cs="Times New Roman"/>
          <w:sz w:val="24"/>
          <w:szCs w:val="24"/>
        </w:rPr>
        <w:tab/>
      </w:r>
      <w:r w:rsidRPr="003873A2">
        <w:rPr>
          <w:rFonts w:ascii="Times New Roman" w:hAnsi="Times New Roman" w:cs="Times New Roman"/>
          <w:sz w:val="24"/>
          <w:szCs w:val="24"/>
        </w:rPr>
        <w:tab/>
      </w:r>
      <w:r w:rsidRPr="003873A2">
        <w:rPr>
          <w:rFonts w:ascii="Times New Roman" w:hAnsi="Times New Roman" w:cs="Times New Roman"/>
          <w:sz w:val="24"/>
          <w:szCs w:val="24"/>
        </w:rPr>
        <w:tab/>
        <w:t xml:space="preserve">     А.Г. Козловская</w:t>
      </w:r>
    </w:p>
    <w:p w:rsidR="00597819" w:rsidRPr="003873A2" w:rsidRDefault="00597819" w:rsidP="003A2D7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7819" w:rsidRPr="003873A2" w:rsidRDefault="00597819" w:rsidP="008B242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597819" w:rsidRPr="003873A2" w:rsidSect="00275B49">
      <w:pgSz w:w="11906" w:h="16838"/>
      <w:pgMar w:top="709" w:right="68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CCD"/>
    <w:rsid w:val="00006C99"/>
    <w:rsid w:val="00022655"/>
    <w:rsid w:val="00023BC5"/>
    <w:rsid w:val="00030787"/>
    <w:rsid w:val="00072594"/>
    <w:rsid w:val="000B01F9"/>
    <w:rsid w:val="000D6DC2"/>
    <w:rsid w:val="000D6EBB"/>
    <w:rsid w:val="000E6F04"/>
    <w:rsid w:val="00103729"/>
    <w:rsid w:val="00104D03"/>
    <w:rsid w:val="00117BB6"/>
    <w:rsid w:val="00123DDE"/>
    <w:rsid w:val="0016537D"/>
    <w:rsid w:val="00192129"/>
    <w:rsid w:val="001C5657"/>
    <w:rsid w:val="00202335"/>
    <w:rsid w:val="002034D2"/>
    <w:rsid w:val="0021159E"/>
    <w:rsid w:val="00220272"/>
    <w:rsid w:val="00222D31"/>
    <w:rsid w:val="00275B49"/>
    <w:rsid w:val="00290FB3"/>
    <w:rsid w:val="00293D9E"/>
    <w:rsid w:val="002A2A95"/>
    <w:rsid w:val="002A5C69"/>
    <w:rsid w:val="002A710E"/>
    <w:rsid w:val="002D2C74"/>
    <w:rsid w:val="002E2C1C"/>
    <w:rsid w:val="002E4FC0"/>
    <w:rsid w:val="003426A1"/>
    <w:rsid w:val="00347FD9"/>
    <w:rsid w:val="003618DA"/>
    <w:rsid w:val="003873A2"/>
    <w:rsid w:val="003A2D7C"/>
    <w:rsid w:val="00424587"/>
    <w:rsid w:val="004854A4"/>
    <w:rsid w:val="005130B0"/>
    <w:rsid w:val="00521518"/>
    <w:rsid w:val="00523F9C"/>
    <w:rsid w:val="00526C7B"/>
    <w:rsid w:val="005658F8"/>
    <w:rsid w:val="00576B30"/>
    <w:rsid w:val="00597819"/>
    <w:rsid w:val="005B30AD"/>
    <w:rsid w:val="005B6455"/>
    <w:rsid w:val="005C12DD"/>
    <w:rsid w:val="005D70A7"/>
    <w:rsid w:val="00652090"/>
    <w:rsid w:val="0068377A"/>
    <w:rsid w:val="00684618"/>
    <w:rsid w:val="006B2BCD"/>
    <w:rsid w:val="006B7EF3"/>
    <w:rsid w:val="006C286A"/>
    <w:rsid w:val="006C2A4E"/>
    <w:rsid w:val="006C2CCD"/>
    <w:rsid w:val="00701F8E"/>
    <w:rsid w:val="007075DA"/>
    <w:rsid w:val="00707D62"/>
    <w:rsid w:val="00746167"/>
    <w:rsid w:val="007A7F07"/>
    <w:rsid w:val="007B09D3"/>
    <w:rsid w:val="007D72BB"/>
    <w:rsid w:val="00857627"/>
    <w:rsid w:val="00887DA3"/>
    <w:rsid w:val="00897DD7"/>
    <w:rsid w:val="008A394D"/>
    <w:rsid w:val="008B242F"/>
    <w:rsid w:val="008C3B3F"/>
    <w:rsid w:val="008F24A8"/>
    <w:rsid w:val="008F7B88"/>
    <w:rsid w:val="0092132F"/>
    <w:rsid w:val="009235A1"/>
    <w:rsid w:val="00941C0B"/>
    <w:rsid w:val="0095018A"/>
    <w:rsid w:val="00970DEF"/>
    <w:rsid w:val="00976FA5"/>
    <w:rsid w:val="009F5CA0"/>
    <w:rsid w:val="00A33249"/>
    <w:rsid w:val="00A700BD"/>
    <w:rsid w:val="00A84006"/>
    <w:rsid w:val="00A938A9"/>
    <w:rsid w:val="00AA37AD"/>
    <w:rsid w:val="00AA5BAB"/>
    <w:rsid w:val="00AB20F2"/>
    <w:rsid w:val="00AC4FD8"/>
    <w:rsid w:val="00AE23A6"/>
    <w:rsid w:val="00B05C90"/>
    <w:rsid w:val="00B06110"/>
    <w:rsid w:val="00B06A70"/>
    <w:rsid w:val="00B27BC4"/>
    <w:rsid w:val="00B66C82"/>
    <w:rsid w:val="00BB0989"/>
    <w:rsid w:val="00BB345A"/>
    <w:rsid w:val="00BB6FA6"/>
    <w:rsid w:val="00BD0C1E"/>
    <w:rsid w:val="00BE79CC"/>
    <w:rsid w:val="00C152A3"/>
    <w:rsid w:val="00CB32EB"/>
    <w:rsid w:val="00D05CD3"/>
    <w:rsid w:val="00D15929"/>
    <w:rsid w:val="00D23C99"/>
    <w:rsid w:val="00D51A26"/>
    <w:rsid w:val="00D5502D"/>
    <w:rsid w:val="00D55111"/>
    <w:rsid w:val="00D57062"/>
    <w:rsid w:val="00DA448A"/>
    <w:rsid w:val="00DA73C8"/>
    <w:rsid w:val="00E153CF"/>
    <w:rsid w:val="00E34C89"/>
    <w:rsid w:val="00E46834"/>
    <w:rsid w:val="00E619AD"/>
    <w:rsid w:val="00E712CC"/>
    <w:rsid w:val="00EC446D"/>
    <w:rsid w:val="00F66187"/>
    <w:rsid w:val="00F728F8"/>
    <w:rsid w:val="00F74EBF"/>
    <w:rsid w:val="00FA0711"/>
    <w:rsid w:val="00FD147B"/>
    <w:rsid w:val="00FD2E57"/>
    <w:rsid w:val="00FF2B63"/>
    <w:rsid w:val="00FF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2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426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0C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4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3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2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426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D0C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F2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24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3595</Words>
  <Characters>20495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Диденко Светлана Николаевна</dc:creator>
  <cp:lastModifiedBy>Федяев Степан Геннадьевич</cp:lastModifiedBy>
  <cp:revision>2</cp:revision>
  <cp:lastPrinted>2022-03-24T07:35:00Z</cp:lastPrinted>
  <dcterms:created xsi:type="dcterms:W3CDTF">2022-04-04T06:21:00Z</dcterms:created>
  <dcterms:modified xsi:type="dcterms:W3CDTF">2022-04-04T06:21:00Z</dcterms:modified>
</cp:coreProperties>
</file>