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9F" w:rsidRDefault="00CC119F" w:rsidP="005F57C0">
      <w:pPr>
        <w:keepNext/>
        <w:keepLines/>
        <w:suppressLineNumbers/>
        <w:tabs>
          <w:tab w:val="left" w:pos="4253"/>
        </w:tabs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Приложение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5F57C0">
      <w:pPr>
        <w:keepNext/>
        <w:keepLines/>
        <w:suppressLineNumbers/>
        <w:tabs>
          <w:tab w:val="left" w:pos="4253"/>
        </w:tabs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</w:p>
    <w:p w:rsidR="00CC119F" w:rsidRPr="00DB3092" w:rsidRDefault="00CC119F" w:rsidP="005F57C0">
      <w:pPr>
        <w:keepNext/>
        <w:keepLines/>
        <w:suppressLineNumbers/>
        <w:tabs>
          <w:tab w:val="left" w:pos="4253"/>
        </w:tabs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>от</w:t>
      </w:r>
      <w:r w:rsidRPr="002427B0">
        <w:rPr>
          <w:sz w:val="27"/>
          <w:szCs w:val="27"/>
        </w:rPr>
        <w:t xml:space="preserve"> </w:t>
      </w:r>
      <w:r w:rsidR="00EE235B">
        <w:rPr>
          <w:sz w:val="27"/>
          <w:szCs w:val="27"/>
        </w:rPr>
        <w:t xml:space="preserve">01.11.2022 </w:t>
      </w:r>
      <w:r w:rsidRPr="002427B0">
        <w:rPr>
          <w:sz w:val="27"/>
          <w:szCs w:val="27"/>
        </w:rPr>
        <w:t xml:space="preserve">№ </w:t>
      </w:r>
      <w:r w:rsidR="00EE235B">
        <w:rPr>
          <w:sz w:val="27"/>
          <w:szCs w:val="27"/>
        </w:rPr>
        <w:t>758</w:t>
      </w:r>
      <w:bookmarkStart w:id="0" w:name="_GoBack"/>
      <w:bookmarkEnd w:id="0"/>
    </w:p>
    <w:p w:rsidR="00CC119F" w:rsidRDefault="00CC119F" w:rsidP="005F57C0">
      <w:pPr>
        <w:keepNext/>
        <w:keepLines/>
        <w:suppressLineNumbers/>
        <w:tabs>
          <w:tab w:val="left" w:pos="4253"/>
        </w:tabs>
        <w:ind w:left="4536"/>
        <w:contextualSpacing/>
        <w:rPr>
          <w:sz w:val="27"/>
          <w:szCs w:val="27"/>
        </w:rPr>
      </w:pPr>
    </w:p>
    <w:p w:rsidR="00CC119F" w:rsidRDefault="00CC119F" w:rsidP="005F57C0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«Приложение №2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5F57C0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  <w:r>
        <w:rPr>
          <w:sz w:val="27"/>
          <w:szCs w:val="27"/>
        </w:rPr>
        <w:t xml:space="preserve"> </w:t>
      </w:r>
    </w:p>
    <w:p w:rsidR="009A6BF5" w:rsidRDefault="00CC119F" w:rsidP="005F57C0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Cs w:val="28"/>
        </w:rPr>
      </w:pPr>
      <w:r>
        <w:rPr>
          <w:sz w:val="27"/>
          <w:szCs w:val="27"/>
        </w:rPr>
        <w:t>от 04.09.2012 №1400</w:t>
      </w:r>
    </w:p>
    <w:p w:rsidR="00CC119F" w:rsidRDefault="00CC119F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</w:p>
    <w:p w:rsidR="009A6BF5" w:rsidRDefault="009A6BF5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Состав комиссии</w:t>
      </w:r>
    </w:p>
    <w:p w:rsidR="009A6BF5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по рассмотрению проекта бюджета муниципального образования город Саяногорск на очередной финансовый год и плановый период</w:t>
      </w:r>
    </w:p>
    <w:p w:rsidR="009A6BF5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9A6BF5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>Глава муниципального образования город Саяногорск, председатель комиссии;</w:t>
      </w:r>
    </w:p>
    <w:p w:rsidR="00CC119F" w:rsidRDefault="00CC119F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CC119F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>, заместитель председателя комиссии;</w:t>
      </w:r>
    </w:p>
    <w:p w:rsidR="009A6BF5" w:rsidRPr="00212AD1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 w:val="24"/>
          <w:szCs w:val="24"/>
        </w:rPr>
      </w:pPr>
      <w:r w:rsidRPr="00212AD1">
        <w:rPr>
          <w:sz w:val="24"/>
          <w:szCs w:val="24"/>
        </w:rPr>
        <w:t xml:space="preserve"> </w:t>
      </w:r>
    </w:p>
    <w:p w:rsidR="009A6BF5" w:rsidRDefault="002427B0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firstLine="6"/>
        <w:contextualSpacing/>
        <w:jc w:val="both"/>
        <w:rPr>
          <w:szCs w:val="28"/>
        </w:rPr>
      </w:pPr>
      <w:r w:rsidRPr="002427B0">
        <w:rPr>
          <w:szCs w:val="28"/>
        </w:rPr>
        <w:t>з</w:t>
      </w:r>
      <w:r w:rsidR="009A6BF5">
        <w:rPr>
          <w:szCs w:val="28"/>
        </w:rPr>
        <w:t xml:space="preserve">аместитель руководителя БФУ по планированию бюджета, </w:t>
      </w:r>
      <w:r>
        <w:rPr>
          <w:szCs w:val="28"/>
        </w:rPr>
        <w:t>секретарь</w:t>
      </w:r>
      <w:r w:rsidRPr="002427B0">
        <w:rPr>
          <w:szCs w:val="28"/>
        </w:rPr>
        <w:t xml:space="preserve"> к</w:t>
      </w:r>
      <w:r w:rsidR="009A6BF5">
        <w:rPr>
          <w:szCs w:val="28"/>
        </w:rPr>
        <w:t>омиссии.</w:t>
      </w:r>
    </w:p>
    <w:p w:rsidR="009A6BF5" w:rsidRPr="00212AD1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 w:val="24"/>
          <w:szCs w:val="24"/>
        </w:rPr>
      </w:pPr>
    </w:p>
    <w:p w:rsidR="009A6BF5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Cs w:val="28"/>
        </w:rPr>
      </w:pPr>
      <w:r>
        <w:rPr>
          <w:szCs w:val="28"/>
        </w:rPr>
        <w:t>Члены комиссии:</w:t>
      </w:r>
    </w:p>
    <w:p w:rsidR="009A6BF5" w:rsidRPr="00212AD1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6" w:hanging="4950"/>
        <w:contextualSpacing/>
        <w:rPr>
          <w:sz w:val="24"/>
          <w:szCs w:val="24"/>
        </w:rPr>
      </w:pPr>
    </w:p>
    <w:p w:rsidR="00CC119F" w:rsidRDefault="00CC119F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жилищно-коммунальному хозяйству, транспорту и строительству;</w:t>
      </w:r>
    </w:p>
    <w:p w:rsidR="009A6BF5" w:rsidRDefault="009A6BF5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социальным вопросам;</w:t>
      </w:r>
    </w:p>
    <w:p w:rsidR="00DB1B4F" w:rsidRDefault="00DB1B4F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правовым вопросам;</w:t>
      </w:r>
    </w:p>
    <w:p w:rsidR="0077786E" w:rsidRDefault="009A6BF5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>руководитель «Бюджетно-финансового управления администрации города Саяногорска</w:t>
      </w:r>
      <w:r w:rsidR="007268F4">
        <w:rPr>
          <w:szCs w:val="28"/>
        </w:rPr>
        <w:t>»</w:t>
      </w:r>
      <w:r w:rsidR="003762A7">
        <w:rPr>
          <w:szCs w:val="28"/>
        </w:rPr>
        <w:t>;</w:t>
      </w:r>
    </w:p>
    <w:p w:rsidR="00212AD1" w:rsidRDefault="00212AD1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начальник Отдела экономики и развития Администрации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>;</w:t>
      </w:r>
    </w:p>
    <w:p w:rsidR="003762A7" w:rsidRDefault="003762A7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председатель Совета депутатов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(по согласованию);</w:t>
      </w:r>
    </w:p>
    <w:p w:rsidR="003762A7" w:rsidRDefault="003762A7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заместитель председателя Совета депутатов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(по согласованию);</w:t>
      </w:r>
    </w:p>
    <w:p w:rsidR="003762A7" w:rsidRDefault="003762A7" w:rsidP="005F57C0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>председатель постоянной комиссии по вопросам бюджета, финансов, использования муниципальной собственности и земельных ресурсов Совета депутатов муниципального образования город Саяногорск (по согласованию)</w:t>
      </w:r>
    </w:p>
    <w:p w:rsidR="009A6BF5" w:rsidRDefault="009A6BF5" w:rsidP="005F57C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jc w:val="right"/>
        <w:rPr>
          <w:szCs w:val="28"/>
        </w:rPr>
      </w:pPr>
      <w:r>
        <w:rPr>
          <w:szCs w:val="28"/>
        </w:rPr>
        <w:t>».</w:t>
      </w:r>
    </w:p>
    <w:p w:rsidR="009A6BF5" w:rsidRPr="00362007" w:rsidRDefault="005F57C0" w:rsidP="005F57C0">
      <w:pPr>
        <w:pStyle w:val="a3"/>
        <w:keepNext/>
        <w:keepLines/>
        <w:suppressLineNumbers/>
        <w:suppressAutoHyphens/>
        <w:contextualSpacing/>
      </w:pPr>
      <w:r>
        <w:t>У</w:t>
      </w:r>
      <w:r w:rsidR="009A6BF5">
        <w:t>правляющ</w:t>
      </w:r>
      <w:r>
        <w:t>ий</w:t>
      </w:r>
      <w:r w:rsidR="009A6BF5">
        <w:t xml:space="preserve"> </w:t>
      </w:r>
      <w:r w:rsidR="009A6BF5" w:rsidRPr="00362007">
        <w:t xml:space="preserve">делами </w:t>
      </w:r>
    </w:p>
    <w:p w:rsidR="009A6BF5" w:rsidRPr="00362007" w:rsidRDefault="009A6BF5" w:rsidP="005F57C0">
      <w:pPr>
        <w:pStyle w:val="a3"/>
        <w:keepNext/>
        <w:keepLines/>
        <w:suppressLineNumbers/>
        <w:suppressAutoHyphens/>
        <w:contextualSpacing/>
      </w:pPr>
      <w:r w:rsidRPr="00362007">
        <w:t xml:space="preserve">Администрации  </w:t>
      </w:r>
      <w:proofErr w:type="gramStart"/>
      <w:r w:rsidRPr="00362007">
        <w:t>муниципального</w:t>
      </w:r>
      <w:proofErr w:type="gramEnd"/>
    </w:p>
    <w:p w:rsidR="009A6BF5" w:rsidRDefault="009A6BF5" w:rsidP="005F57C0">
      <w:pPr>
        <w:pStyle w:val="a3"/>
        <w:keepNext/>
        <w:keepLines/>
        <w:suppressLineNumbers/>
        <w:suppressAutoHyphens/>
        <w:contextualSpacing/>
      </w:pPr>
      <w:r w:rsidRPr="00362007">
        <w:t xml:space="preserve">образования </w:t>
      </w:r>
      <w:proofErr w:type="spellStart"/>
      <w:r w:rsidRPr="00362007">
        <w:t>г</w:t>
      </w:r>
      <w:proofErr w:type="gramStart"/>
      <w:r>
        <w:t>.</w:t>
      </w:r>
      <w:r w:rsidRPr="00362007">
        <w:t>С</w:t>
      </w:r>
      <w:proofErr w:type="gramEnd"/>
      <w:r w:rsidRPr="00362007">
        <w:t>аяногорск</w:t>
      </w:r>
      <w:proofErr w:type="spellEnd"/>
      <w:r w:rsidRPr="00362007">
        <w:t xml:space="preserve">                                        </w:t>
      </w:r>
      <w:r>
        <w:t xml:space="preserve">                       </w:t>
      </w:r>
      <w:r w:rsidR="005F57C0">
        <w:t>А.Г. Козловская</w:t>
      </w:r>
    </w:p>
    <w:sectPr w:rsidR="009A6BF5" w:rsidSect="000F379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9B"/>
    <w:rsid w:val="00212AD1"/>
    <w:rsid w:val="002427B0"/>
    <w:rsid w:val="0024629B"/>
    <w:rsid w:val="00252D69"/>
    <w:rsid w:val="003762A7"/>
    <w:rsid w:val="005D4D63"/>
    <w:rsid w:val="005F57C0"/>
    <w:rsid w:val="006D0CD3"/>
    <w:rsid w:val="007268F4"/>
    <w:rsid w:val="0077786E"/>
    <w:rsid w:val="009A6BF5"/>
    <w:rsid w:val="00CC119F"/>
    <w:rsid w:val="00DB1B4F"/>
    <w:rsid w:val="00DB3092"/>
    <w:rsid w:val="00E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13</cp:revision>
  <cp:lastPrinted>2022-05-24T00:45:00Z</cp:lastPrinted>
  <dcterms:created xsi:type="dcterms:W3CDTF">2019-08-08T04:52:00Z</dcterms:created>
  <dcterms:modified xsi:type="dcterms:W3CDTF">2022-11-01T04:57:00Z</dcterms:modified>
</cp:coreProperties>
</file>