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967" w:rsidRDefault="00AB3A52" w:rsidP="00672FB3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2172F1" wp14:editId="59437039">
                <wp:simplePos x="0" y="0"/>
                <wp:positionH relativeFrom="column">
                  <wp:posOffset>80645</wp:posOffset>
                </wp:positionH>
                <wp:positionV relativeFrom="paragraph">
                  <wp:posOffset>61595</wp:posOffset>
                </wp:positionV>
                <wp:extent cx="5759450" cy="1932305"/>
                <wp:effectExtent l="0" t="0" r="12700" b="10795"/>
                <wp:wrapNone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9450" cy="1932305"/>
                          <a:chOff x="1872" y="559"/>
                          <a:chExt cx="8703" cy="3598"/>
                        </a:xfrm>
                      </wpg:grpSpPr>
                      <wps:wsp>
                        <wps:cNvPr id="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5650" w:rsidRDefault="00675650" w:rsidP="00AB3A52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75650" w:rsidRDefault="00675650" w:rsidP="00AB3A52">
                              <w:pP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:rsidR="00675650" w:rsidRPr="007B7CCB" w:rsidRDefault="00675650" w:rsidP="00AB3A52">
                              <w:pPr>
                                <w:jc w:val="center"/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от </w:t>
                              </w:r>
                              <w:r w:rsidR="007B7CCB" w:rsidRPr="007B7CCB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08.04.2024</w:t>
                              </w:r>
                              <w:r w:rsidR="007B7CCB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>№</w:t>
                              </w: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7B7CCB" w:rsidRPr="007B7CCB">
                                <w:rPr>
                                  <w:b/>
                                  <w:color w:val="000000"/>
                                  <w:sz w:val="28"/>
                                  <w:szCs w:val="28"/>
                                  <w:u w:val="single"/>
                                </w:rPr>
                                <w:t>234</w:t>
                              </w:r>
                            </w:p>
                            <w:p w:rsidR="00675650" w:rsidRPr="003F3F44" w:rsidRDefault="00675650" w:rsidP="00AB3A52">
                              <w:pPr>
                                <w:jc w:val="center"/>
                                <w:rPr>
                                  <w:u w:val="single"/>
                                </w:rPr>
                              </w:pPr>
                            </w:p>
                            <w:p w:rsidR="00675650" w:rsidRDefault="00675650" w:rsidP="00AB3A52">
                              <w:pPr>
                                <w:jc w:val="center"/>
                              </w:pPr>
                            </w:p>
                            <w:p w:rsidR="00675650" w:rsidRDefault="00675650" w:rsidP="00AB3A52">
                              <w:pPr>
                                <w:jc w:val="center"/>
                              </w:pPr>
                            </w:p>
                            <w:p w:rsidR="00675650" w:rsidRDefault="00675650" w:rsidP="00AB3A52">
                              <w:pPr>
                                <w:jc w:val="center"/>
                              </w:pPr>
                            </w:p>
                            <w:p w:rsidR="00675650" w:rsidRDefault="00675650" w:rsidP="00AB3A52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6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5650" w:rsidRDefault="00675650" w:rsidP="00AB3A52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D19869E" wp14:editId="674E3097">
                                      <wp:extent cx="711200" cy="950640"/>
                                      <wp:effectExtent l="0" t="0" r="0" b="1905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14017" cy="954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75650" w:rsidRDefault="00675650" w:rsidP="00AB3A52"/>
                              <w:p w:rsidR="00675650" w:rsidRDefault="00675650" w:rsidP="00AB3A52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:rsidR="00675650" w:rsidRPr="00D240E5" w:rsidRDefault="00675650" w:rsidP="00AB3A5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:rsidR="00675650" w:rsidRPr="00D240E5" w:rsidRDefault="00675650" w:rsidP="00AB3A52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675650" w:rsidRDefault="00675650" w:rsidP="00AB3A52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2172F1" id="Группа 3" o:spid="_x0000_s1026" style="position:absolute;left:0;text-align:left;margin-left:6.35pt;margin-top:4.85pt;width:453.5pt;height:152.1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75650" w:rsidRDefault="00675650" w:rsidP="00AB3A52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75650" w:rsidRDefault="00675650" w:rsidP="00AB3A52">
                        <w:pPr>
                          <w:jc w:val="center"/>
                          <w:rPr>
                            <w:sz w:val="24"/>
                          </w:rPr>
                        </w:pPr>
                      </w:p>
                      <w:p w:rsidR="00675650" w:rsidRPr="007B7CCB" w:rsidRDefault="00675650" w:rsidP="00AB3A52">
                        <w:pPr>
                          <w:jc w:val="center"/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</w:pP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от </w:t>
                        </w:r>
                        <w:r w:rsidR="007B7CCB" w:rsidRPr="007B7CCB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08.04.2024</w:t>
                        </w:r>
                        <w:r w:rsidR="007B7CCB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Pr="00DC173F"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>№</w:t>
                        </w:r>
                        <w:r>
                          <w:rPr>
                            <w:b/>
                            <w:color w:val="000000"/>
                            <w:sz w:val="28"/>
                            <w:szCs w:val="28"/>
                          </w:rPr>
                          <w:t xml:space="preserve"> </w:t>
                        </w:r>
                        <w:r w:rsidR="007B7CCB" w:rsidRPr="007B7CCB">
                          <w:rPr>
                            <w:b/>
                            <w:color w:val="000000"/>
                            <w:sz w:val="28"/>
                            <w:szCs w:val="28"/>
                            <w:u w:val="single"/>
                          </w:rPr>
                          <w:t>234</w:t>
                        </w:r>
                      </w:p>
                      <w:p w:rsidR="00675650" w:rsidRPr="003F3F44" w:rsidRDefault="00675650" w:rsidP="00AB3A52">
                        <w:pPr>
                          <w:jc w:val="center"/>
                          <w:rPr>
                            <w:u w:val="single"/>
                          </w:rPr>
                        </w:pPr>
                      </w:p>
                      <w:p w:rsidR="00675650" w:rsidRDefault="00675650" w:rsidP="00AB3A52">
                        <w:pPr>
                          <w:jc w:val="center"/>
                        </w:pPr>
                      </w:p>
                      <w:p w:rsidR="00675650" w:rsidRDefault="00675650" w:rsidP="00AB3A52">
                        <w:pPr>
                          <w:jc w:val="center"/>
                        </w:pPr>
                      </w:p>
                      <w:p w:rsidR="00675650" w:rsidRDefault="00675650" w:rsidP="00AB3A52">
                        <w:pPr>
                          <w:jc w:val="center"/>
                        </w:pPr>
                      </w:p>
                      <w:p w:rsidR="00675650" w:rsidRDefault="00675650" w:rsidP="00AB3A52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75650" w:rsidRDefault="00675650" w:rsidP="00AB3A52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D19869E" wp14:editId="674E3097">
                                <wp:extent cx="711200" cy="950640"/>
                                <wp:effectExtent l="0" t="0" r="0" b="1905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14017" cy="954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75650" w:rsidRDefault="00675650" w:rsidP="00AB3A52"/>
                        <w:p w:rsidR="00675650" w:rsidRDefault="00675650" w:rsidP="00AB3A52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" filled="f" stroked="f">
                    <v:stroke joinstyle="round"/>
                    <v:textbox inset="0,0,0,0">
                      <w:txbxContent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:rsidR="00675650" w:rsidRPr="00D240E5" w:rsidRDefault="00675650" w:rsidP="00AB3A5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:rsidR="00675650" w:rsidRPr="00D240E5" w:rsidRDefault="00675650" w:rsidP="00AB3A52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675650" w:rsidRDefault="00675650" w:rsidP="00AB3A52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Default="00AB3A52" w:rsidP="00672FB3">
      <w:pPr>
        <w:pStyle w:val="ConsPlusTitle"/>
        <w:ind w:firstLine="709"/>
        <w:contextualSpacing/>
        <w:jc w:val="center"/>
      </w:pPr>
    </w:p>
    <w:p w:rsidR="00AB3A52" w:rsidRPr="00AB3A52" w:rsidRDefault="00AB3A52" w:rsidP="00672FB3">
      <w:pPr>
        <w:pStyle w:val="ConsPlusTitle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AB3A52" w:rsidRDefault="00AB3A52" w:rsidP="00672FB3">
      <w:pPr>
        <w:pStyle w:val="ConsPlusTitle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20490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О порядке принятия решений </w:t>
      </w:r>
    </w:p>
    <w:p w:rsidR="00520490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>о предоставлении субсидий или</w:t>
      </w:r>
    </w:p>
    <w:p w:rsidR="00520490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об осуществлении бюджетных </w:t>
      </w:r>
    </w:p>
    <w:p w:rsidR="00520490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инвестиций на подготовку обоснования </w:t>
      </w:r>
    </w:p>
    <w:p w:rsidR="00520490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инвестиций и проведение его </w:t>
      </w:r>
    </w:p>
    <w:p w:rsidR="00520490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технологического и ценового аудита и </w:t>
      </w:r>
    </w:p>
    <w:p w:rsidR="00D3291F" w:rsidRPr="00A64475" w:rsidRDefault="00520490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>о</w:t>
      </w:r>
      <w:r w:rsidR="00C902CA" w:rsidRPr="00A64475">
        <w:rPr>
          <w:rFonts w:ascii="Times New Roman" w:hAnsi="Times New Roman" w:cs="Times New Roman"/>
          <w:b w:val="0"/>
          <w:sz w:val="27"/>
          <w:szCs w:val="27"/>
        </w:rPr>
        <w:t xml:space="preserve"> внесении изменений в</w:t>
      </w:r>
      <w:r w:rsidR="00D3291F" w:rsidRPr="00A6447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C902CA" w:rsidRPr="00A64475">
        <w:rPr>
          <w:rFonts w:ascii="Times New Roman" w:hAnsi="Times New Roman" w:cs="Times New Roman"/>
          <w:b w:val="0"/>
          <w:sz w:val="27"/>
          <w:szCs w:val="27"/>
        </w:rPr>
        <w:t>постановление</w:t>
      </w:r>
    </w:p>
    <w:p w:rsidR="00D3291F" w:rsidRPr="00A64475" w:rsidRDefault="00C902CA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  <w:r w:rsidR="00D3291F" w:rsidRPr="00A6447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A64475">
        <w:rPr>
          <w:rFonts w:ascii="Times New Roman" w:hAnsi="Times New Roman" w:cs="Times New Roman"/>
          <w:b w:val="0"/>
          <w:sz w:val="27"/>
          <w:szCs w:val="27"/>
        </w:rPr>
        <w:t>муниципального</w:t>
      </w:r>
    </w:p>
    <w:p w:rsidR="00D3291F" w:rsidRPr="00A64475" w:rsidRDefault="00C902CA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образования </w:t>
      </w:r>
      <w:proofErr w:type="spellStart"/>
      <w:r w:rsidRPr="00A64475">
        <w:rPr>
          <w:rFonts w:ascii="Times New Roman" w:hAnsi="Times New Roman" w:cs="Times New Roman"/>
          <w:b w:val="0"/>
          <w:sz w:val="27"/>
          <w:szCs w:val="27"/>
        </w:rPr>
        <w:t>г.Саяногорск</w:t>
      </w:r>
      <w:proofErr w:type="spellEnd"/>
      <w:r w:rsidR="00C42960" w:rsidRPr="00A6447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Pr="00A64475">
        <w:rPr>
          <w:rFonts w:ascii="Times New Roman" w:hAnsi="Times New Roman" w:cs="Times New Roman"/>
          <w:b w:val="0"/>
          <w:sz w:val="27"/>
          <w:szCs w:val="27"/>
        </w:rPr>
        <w:t xml:space="preserve">от </w:t>
      </w:r>
      <w:r w:rsidR="0048057E" w:rsidRPr="00A64475">
        <w:rPr>
          <w:rFonts w:ascii="Times New Roman" w:hAnsi="Times New Roman" w:cs="Times New Roman"/>
          <w:b w:val="0"/>
          <w:sz w:val="27"/>
          <w:szCs w:val="27"/>
        </w:rPr>
        <w:t>27</w:t>
      </w:r>
      <w:r w:rsidRPr="00A64475">
        <w:rPr>
          <w:rFonts w:ascii="Times New Roman" w:hAnsi="Times New Roman" w:cs="Times New Roman"/>
          <w:b w:val="0"/>
          <w:sz w:val="27"/>
          <w:szCs w:val="27"/>
        </w:rPr>
        <w:t>.0</w:t>
      </w:r>
      <w:r w:rsidR="0048057E" w:rsidRPr="00A64475">
        <w:rPr>
          <w:rFonts w:ascii="Times New Roman" w:hAnsi="Times New Roman" w:cs="Times New Roman"/>
          <w:b w:val="0"/>
          <w:sz w:val="27"/>
          <w:szCs w:val="27"/>
        </w:rPr>
        <w:t>6</w:t>
      </w:r>
      <w:r w:rsidRPr="00A64475">
        <w:rPr>
          <w:rFonts w:ascii="Times New Roman" w:hAnsi="Times New Roman" w:cs="Times New Roman"/>
          <w:b w:val="0"/>
          <w:sz w:val="27"/>
          <w:szCs w:val="27"/>
        </w:rPr>
        <w:t>.20</w:t>
      </w:r>
      <w:r w:rsidR="0048057E" w:rsidRPr="00A64475">
        <w:rPr>
          <w:rFonts w:ascii="Times New Roman" w:hAnsi="Times New Roman" w:cs="Times New Roman"/>
          <w:b w:val="0"/>
          <w:sz w:val="27"/>
          <w:szCs w:val="27"/>
        </w:rPr>
        <w:t>16</w:t>
      </w:r>
    </w:p>
    <w:p w:rsidR="00C902CA" w:rsidRPr="00A64475" w:rsidRDefault="00C902CA" w:rsidP="00672FB3">
      <w:pPr>
        <w:pStyle w:val="ConsPlusTitle"/>
        <w:contextualSpacing/>
        <w:rPr>
          <w:rFonts w:ascii="Times New Roman" w:hAnsi="Times New Roman" w:cs="Times New Roman"/>
          <w:b w:val="0"/>
          <w:sz w:val="27"/>
          <w:szCs w:val="27"/>
        </w:rPr>
      </w:pPr>
      <w:r w:rsidRPr="00A64475">
        <w:rPr>
          <w:rFonts w:ascii="Times New Roman" w:hAnsi="Times New Roman" w:cs="Times New Roman"/>
          <w:b w:val="0"/>
          <w:sz w:val="27"/>
          <w:szCs w:val="27"/>
        </w:rPr>
        <w:t>№</w:t>
      </w:r>
      <w:r w:rsidR="0048057E" w:rsidRPr="00A64475">
        <w:rPr>
          <w:rFonts w:ascii="Times New Roman" w:hAnsi="Times New Roman" w:cs="Times New Roman"/>
          <w:b w:val="0"/>
          <w:sz w:val="27"/>
          <w:szCs w:val="27"/>
        </w:rPr>
        <w:t>731</w:t>
      </w:r>
    </w:p>
    <w:p w:rsidR="00934967" w:rsidRPr="00A64475" w:rsidRDefault="00934967" w:rsidP="00672FB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FE27F3" w:rsidRPr="00A64475" w:rsidRDefault="00FE27F3" w:rsidP="00672FB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A4059F" w:rsidRPr="00A64475" w:rsidRDefault="00934967" w:rsidP="00672FB3">
      <w:pPr>
        <w:keepNext/>
        <w:keepLines/>
        <w:suppressLineNumbers/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 xml:space="preserve">В </w:t>
      </w:r>
      <w:r w:rsidR="0048057E" w:rsidRPr="00A64475">
        <w:rPr>
          <w:sz w:val="27"/>
          <w:szCs w:val="27"/>
        </w:rPr>
        <w:t>целях приведения муниципального правового акта в соответствии с действующим законодательством</w:t>
      </w:r>
      <w:r w:rsidR="00ED7F8E" w:rsidRPr="00A64475">
        <w:rPr>
          <w:sz w:val="27"/>
          <w:szCs w:val="27"/>
        </w:rPr>
        <w:t>, руководствуясь</w:t>
      </w:r>
      <w:r w:rsidR="0048057E" w:rsidRPr="00A64475">
        <w:rPr>
          <w:sz w:val="27"/>
          <w:szCs w:val="27"/>
        </w:rPr>
        <w:t xml:space="preserve"> статьями 78.2, 79, 80 Бюджетного кодекса Российской Федерации, статье 5 Положения о бюджетном устройстве и бюджетном процессе в муниципальном образовании город Саяногорск, утвержденного решением Совета депутатов муниципального образования </w:t>
      </w:r>
      <w:proofErr w:type="spellStart"/>
      <w:r w:rsidR="0048057E" w:rsidRPr="00A64475">
        <w:rPr>
          <w:sz w:val="27"/>
          <w:szCs w:val="27"/>
        </w:rPr>
        <w:t>г.Саяногорск</w:t>
      </w:r>
      <w:proofErr w:type="spellEnd"/>
      <w:r w:rsidR="0048057E" w:rsidRPr="00A64475">
        <w:rPr>
          <w:sz w:val="27"/>
          <w:szCs w:val="27"/>
        </w:rPr>
        <w:t xml:space="preserve"> от 22.02.2012 №109,</w:t>
      </w:r>
      <w:r w:rsidR="00A4059F" w:rsidRPr="00A64475">
        <w:rPr>
          <w:sz w:val="27"/>
          <w:szCs w:val="27"/>
        </w:rPr>
        <w:t xml:space="preserve"> статьей 32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</w:p>
    <w:p w:rsidR="00A4059F" w:rsidRPr="00A64475" w:rsidRDefault="00A4059F" w:rsidP="00672FB3">
      <w:pPr>
        <w:keepNext/>
        <w:keepLines/>
        <w:suppressLineNumbers/>
        <w:tabs>
          <w:tab w:val="left" w:pos="567"/>
          <w:tab w:val="left" w:pos="1560"/>
        </w:tabs>
        <w:suppressAutoHyphens/>
        <w:ind w:firstLine="709"/>
        <w:contextualSpacing/>
        <w:jc w:val="center"/>
        <w:rPr>
          <w:b/>
          <w:sz w:val="27"/>
          <w:szCs w:val="27"/>
        </w:rPr>
      </w:pPr>
    </w:p>
    <w:p w:rsidR="004E22AB" w:rsidRPr="00A64475" w:rsidRDefault="004E22AB" w:rsidP="00672FB3">
      <w:pPr>
        <w:keepNext/>
        <w:keepLines/>
        <w:suppressLineNumbers/>
        <w:tabs>
          <w:tab w:val="left" w:pos="567"/>
          <w:tab w:val="left" w:pos="1560"/>
        </w:tabs>
        <w:suppressAutoHyphens/>
        <w:ind w:firstLine="709"/>
        <w:contextualSpacing/>
        <w:jc w:val="center"/>
        <w:rPr>
          <w:b/>
          <w:sz w:val="27"/>
          <w:szCs w:val="27"/>
        </w:rPr>
      </w:pPr>
    </w:p>
    <w:p w:rsidR="00A4059F" w:rsidRPr="00A64475" w:rsidRDefault="00A4059F" w:rsidP="00672FB3">
      <w:pPr>
        <w:keepNext/>
        <w:keepLines/>
        <w:suppressLineNumbers/>
        <w:tabs>
          <w:tab w:val="left" w:pos="567"/>
          <w:tab w:val="left" w:pos="1560"/>
        </w:tabs>
        <w:suppressAutoHyphens/>
        <w:contextualSpacing/>
        <w:jc w:val="center"/>
        <w:rPr>
          <w:b/>
          <w:sz w:val="27"/>
          <w:szCs w:val="27"/>
        </w:rPr>
      </w:pPr>
      <w:r w:rsidRPr="00A64475">
        <w:rPr>
          <w:b/>
          <w:sz w:val="27"/>
          <w:szCs w:val="27"/>
        </w:rPr>
        <w:t>П О С Т А Н О В Л Я Е Т:</w:t>
      </w:r>
    </w:p>
    <w:p w:rsidR="00A4059F" w:rsidRPr="00A64475" w:rsidRDefault="00A4059F" w:rsidP="00672FB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</w:p>
    <w:p w:rsidR="00715304" w:rsidRPr="00A64475" w:rsidRDefault="00934967" w:rsidP="00672FB3">
      <w:pPr>
        <w:pStyle w:val="ConsPlusNormal"/>
        <w:tabs>
          <w:tab w:val="left" w:pos="1418"/>
        </w:tabs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64475">
        <w:rPr>
          <w:rFonts w:ascii="Times New Roman" w:hAnsi="Times New Roman" w:cs="Times New Roman"/>
          <w:sz w:val="27"/>
          <w:szCs w:val="27"/>
        </w:rPr>
        <w:t>1.</w:t>
      </w:r>
      <w:r w:rsidR="00ED7F8E" w:rsidRPr="00A64475">
        <w:rPr>
          <w:rFonts w:ascii="Times New Roman" w:hAnsi="Times New Roman" w:cs="Times New Roman"/>
          <w:sz w:val="27"/>
          <w:szCs w:val="27"/>
        </w:rPr>
        <w:tab/>
      </w:r>
      <w:r w:rsidR="00715304" w:rsidRPr="00A64475">
        <w:rPr>
          <w:rFonts w:ascii="Times New Roman" w:hAnsi="Times New Roman" w:cs="Times New Roman"/>
          <w:sz w:val="27"/>
          <w:szCs w:val="27"/>
        </w:rPr>
        <w:t>Утвердить Порядок принятия решений о предоставлении субсидий или об осуществлении бюджетных инвестиций на подготовку обоснования инвестиций и проведение его технологического и ценового аудита согласно приложению №1 к настоящему постановлению.</w:t>
      </w:r>
    </w:p>
    <w:p w:rsidR="00C902CA" w:rsidRPr="00A64475" w:rsidRDefault="00715304" w:rsidP="00672FB3">
      <w:pPr>
        <w:pStyle w:val="ConsPlusNormal"/>
        <w:tabs>
          <w:tab w:val="left" w:pos="1418"/>
        </w:tabs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A64475">
        <w:rPr>
          <w:rFonts w:ascii="Times New Roman" w:hAnsi="Times New Roman" w:cs="Times New Roman"/>
          <w:sz w:val="27"/>
          <w:szCs w:val="27"/>
        </w:rPr>
        <w:t>2.</w:t>
      </w:r>
      <w:r w:rsidRPr="00A64475">
        <w:rPr>
          <w:rFonts w:ascii="Times New Roman" w:hAnsi="Times New Roman" w:cs="Times New Roman"/>
          <w:sz w:val="27"/>
          <w:szCs w:val="27"/>
        </w:rPr>
        <w:tab/>
      </w:r>
      <w:r w:rsidR="00C902CA" w:rsidRPr="00A64475">
        <w:rPr>
          <w:rFonts w:ascii="Times New Roman" w:hAnsi="Times New Roman" w:cs="Times New Roman"/>
          <w:sz w:val="27"/>
          <w:szCs w:val="27"/>
        </w:rPr>
        <w:t>Внести в постановлени</w:t>
      </w:r>
      <w:r w:rsidR="00961919" w:rsidRPr="00A64475">
        <w:rPr>
          <w:rFonts w:ascii="Times New Roman" w:hAnsi="Times New Roman" w:cs="Times New Roman"/>
          <w:sz w:val="27"/>
          <w:szCs w:val="27"/>
        </w:rPr>
        <w:t>е</w:t>
      </w:r>
      <w:r w:rsidR="00C902CA" w:rsidRPr="00A64475">
        <w:rPr>
          <w:rFonts w:ascii="Times New Roman" w:hAnsi="Times New Roman" w:cs="Times New Roman"/>
          <w:sz w:val="27"/>
          <w:szCs w:val="27"/>
        </w:rPr>
        <w:t xml:space="preserve"> Администрации муниципального образования </w:t>
      </w:r>
      <w:proofErr w:type="spellStart"/>
      <w:r w:rsidR="00C902CA" w:rsidRPr="00A64475">
        <w:rPr>
          <w:rFonts w:ascii="Times New Roman" w:hAnsi="Times New Roman" w:cs="Times New Roman"/>
          <w:sz w:val="27"/>
          <w:szCs w:val="27"/>
        </w:rPr>
        <w:t>г.Саяногорск</w:t>
      </w:r>
      <w:proofErr w:type="spellEnd"/>
      <w:r w:rsidR="00C902CA" w:rsidRPr="00A64475">
        <w:rPr>
          <w:rFonts w:ascii="Times New Roman" w:hAnsi="Times New Roman" w:cs="Times New Roman"/>
          <w:sz w:val="27"/>
          <w:szCs w:val="27"/>
        </w:rPr>
        <w:t xml:space="preserve"> от </w:t>
      </w:r>
      <w:r w:rsidR="00961919" w:rsidRPr="00A64475">
        <w:rPr>
          <w:rFonts w:ascii="Times New Roman" w:hAnsi="Times New Roman" w:cs="Times New Roman"/>
          <w:sz w:val="27"/>
          <w:szCs w:val="27"/>
        </w:rPr>
        <w:t>26</w:t>
      </w:r>
      <w:r w:rsidR="00C902CA" w:rsidRPr="00A64475">
        <w:rPr>
          <w:rFonts w:ascii="Times New Roman" w:hAnsi="Times New Roman" w:cs="Times New Roman"/>
          <w:sz w:val="27"/>
          <w:szCs w:val="27"/>
        </w:rPr>
        <w:t>.0</w:t>
      </w:r>
      <w:r w:rsidR="00961919" w:rsidRPr="00A64475">
        <w:rPr>
          <w:rFonts w:ascii="Times New Roman" w:hAnsi="Times New Roman" w:cs="Times New Roman"/>
          <w:sz w:val="27"/>
          <w:szCs w:val="27"/>
        </w:rPr>
        <w:t>7</w:t>
      </w:r>
      <w:r w:rsidR="00C902CA" w:rsidRPr="00A64475">
        <w:rPr>
          <w:rFonts w:ascii="Times New Roman" w:hAnsi="Times New Roman" w:cs="Times New Roman"/>
          <w:sz w:val="27"/>
          <w:szCs w:val="27"/>
        </w:rPr>
        <w:t>.20</w:t>
      </w:r>
      <w:r w:rsidR="00961919" w:rsidRPr="00A64475">
        <w:rPr>
          <w:rFonts w:ascii="Times New Roman" w:hAnsi="Times New Roman" w:cs="Times New Roman"/>
          <w:sz w:val="27"/>
          <w:szCs w:val="27"/>
        </w:rPr>
        <w:t>16</w:t>
      </w:r>
      <w:r w:rsidR="00C902CA" w:rsidRPr="00A64475">
        <w:rPr>
          <w:rFonts w:ascii="Times New Roman" w:hAnsi="Times New Roman" w:cs="Times New Roman"/>
          <w:sz w:val="27"/>
          <w:szCs w:val="27"/>
        </w:rPr>
        <w:t xml:space="preserve"> №</w:t>
      </w:r>
      <w:r w:rsidR="00961919" w:rsidRPr="00A64475">
        <w:rPr>
          <w:rFonts w:ascii="Times New Roman" w:hAnsi="Times New Roman" w:cs="Times New Roman"/>
          <w:sz w:val="27"/>
          <w:szCs w:val="27"/>
        </w:rPr>
        <w:t>731</w:t>
      </w:r>
      <w:r w:rsidR="00C902CA" w:rsidRPr="00A64475">
        <w:rPr>
          <w:rFonts w:ascii="Times New Roman" w:hAnsi="Times New Roman" w:cs="Times New Roman"/>
          <w:sz w:val="27"/>
          <w:szCs w:val="27"/>
        </w:rPr>
        <w:t xml:space="preserve"> «</w:t>
      </w:r>
      <w:r w:rsidR="00961919" w:rsidRPr="00A64475">
        <w:rPr>
          <w:rFonts w:ascii="Times New Roman" w:hAnsi="Times New Roman" w:cs="Times New Roman"/>
          <w:sz w:val="27"/>
          <w:szCs w:val="27"/>
        </w:rPr>
        <w:t>Об осуществлении капитальных вложений и бюджетных инвестиций в объекты муниципальной собственности муниципального образования город Саяногорск</w:t>
      </w:r>
      <w:r w:rsidR="00C902CA" w:rsidRPr="00A64475">
        <w:rPr>
          <w:rFonts w:ascii="Times New Roman" w:hAnsi="Times New Roman" w:cs="Times New Roman"/>
          <w:sz w:val="27"/>
          <w:szCs w:val="27"/>
        </w:rPr>
        <w:t xml:space="preserve">» </w:t>
      </w:r>
      <w:r w:rsidR="008E0426" w:rsidRPr="00A64475">
        <w:rPr>
          <w:rFonts w:ascii="Times New Roman" w:hAnsi="Times New Roman" w:cs="Times New Roman"/>
          <w:sz w:val="27"/>
          <w:szCs w:val="27"/>
        </w:rPr>
        <w:t xml:space="preserve">(далее – постановление) </w:t>
      </w:r>
      <w:r w:rsidR="00C902CA" w:rsidRPr="00A64475">
        <w:rPr>
          <w:rFonts w:ascii="Times New Roman" w:hAnsi="Times New Roman" w:cs="Times New Roman"/>
          <w:sz w:val="27"/>
          <w:szCs w:val="27"/>
        </w:rPr>
        <w:t>следующие изменения:</w:t>
      </w:r>
    </w:p>
    <w:p w:rsidR="008E0426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</w:t>
      </w:r>
      <w:r w:rsidR="008E0426" w:rsidRPr="00A64475">
        <w:rPr>
          <w:rFonts w:eastAsiaTheme="minorHAnsi"/>
          <w:sz w:val="27"/>
          <w:szCs w:val="27"/>
          <w:lang w:eastAsia="en-US"/>
        </w:rPr>
        <w:t>.</w:t>
      </w:r>
      <w:r w:rsidR="000C0C58" w:rsidRPr="00A64475">
        <w:rPr>
          <w:rFonts w:eastAsiaTheme="minorHAnsi"/>
          <w:sz w:val="27"/>
          <w:szCs w:val="27"/>
          <w:lang w:eastAsia="en-US"/>
        </w:rPr>
        <w:t>1</w:t>
      </w:r>
      <w:r w:rsidR="008E0426" w:rsidRPr="00A64475">
        <w:rPr>
          <w:rFonts w:eastAsiaTheme="minorHAnsi"/>
          <w:sz w:val="27"/>
          <w:szCs w:val="27"/>
          <w:lang w:eastAsia="en-US"/>
        </w:rPr>
        <w:t>.</w:t>
      </w:r>
      <w:r w:rsidR="008E0426" w:rsidRPr="00A64475">
        <w:rPr>
          <w:rFonts w:eastAsiaTheme="minorHAnsi"/>
          <w:sz w:val="27"/>
          <w:szCs w:val="27"/>
          <w:lang w:eastAsia="en-US"/>
        </w:rPr>
        <w:tab/>
        <w:t>В приложении №1 к постановлению:</w:t>
      </w:r>
    </w:p>
    <w:p w:rsidR="008E0426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</w:t>
      </w:r>
      <w:r w:rsidR="000C0C58" w:rsidRPr="00A64475">
        <w:rPr>
          <w:rFonts w:eastAsiaTheme="minorHAnsi"/>
          <w:sz w:val="27"/>
          <w:szCs w:val="27"/>
          <w:lang w:eastAsia="en-US"/>
        </w:rPr>
        <w:t>.1</w:t>
      </w:r>
      <w:r w:rsidR="00B47344" w:rsidRPr="00A64475">
        <w:rPr>
          <w:rFonts w:eastAsiaTheme="minorHAnsi"/>
          <w:sz w:val="27"/>
          <w:szCs w:val="27"/>
          <w:lang w:eastAsia="en-US"/>
        </w:rPr>
        <w:t>.1.</w:t>
      </w:r>
      <w:r w:rsidR="00B47344" w:rsidRPr="00A64475">
        <w:rPr>
          <w:rFonts w:eastAsiaTheme="minorHAnsi"/>
          <w:sz w:val="27"/>
          <w:szCs w:val="27"/>
          <w:lang w:eastAsia="en-US"/>
        </w:rPr>
        <w:tab/>
        <w:t>П</w:t>
      </w:r>
      <w:r w:rsidR="008E0426" w:rsidRPr="00A64475">
        <w:rPr>
          <w:rFonts w:eastAsiaTheme="minorHAnsi"/>
          <w:sz w:val="27"/>
          <w:szCs w:val="27"/>
          <w:lang w:eastAsia="en-US"/>
        </w:rPr>
        <w:t>одпункт «а» пункта 4 изложить в следующей редакции:</w:t>
      </w:r>
    </w:p>
    <w:p w:rsidR="008E0426" w:rsidRPr="00A64475" w:rsidRDefault="008E0426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lastRenderedPageBreak/>
        <w:t>«а)</w:t>
      </w:r>
      <w:r w:rsidRPr="00A64475">
        <w:rPr>
          <w:rFonts w:eastAsiaTheme="minorHAnsi"/>
          <w:sz w:val="27"/>
          <w:szCs w:val="27"/>
          <w:lang w:eastAsia="en-US"/>
        </w:rPr>
        <w:tab/>
      </w:r>
      <w:r w:rsidR="00B47344" w:rsidRPr="00A64475">
        <w:rPr>
          <w:rFonts w:eastAsiaTheme="minorHAnsi"/>
          <w:sz w:val="27"/>
          <w:szCs w:val="27"/>
          <w:lang w:eastAsia="en-US"/>
        </w:rPr>
        <w:t>приоритетов и целей Стратегии социально-экономического развития муниципального образования город Саяногорск, муниципальных программ;»;</w:t>
      </w:r>
    </w:p>
    <w:p w:rsidR="009A7CF8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</w:t>
      </w:r>
      <w:r w:rsidR="000C0C58" w:rsidRPr="00A64475">
        <w:rPr>
          <w:rFonts w:eastAsiaTheme="minorHAnsi"/>
          <w:sz w:val="27"/>
          <w:szCs w:val="27"/>
          <w:lang w:eastAsia="en-US"/>
        </w:rPr>
        <w:t>.1</w:t>
      </w:r>
      <w:r w:rsidR="00B47344" w:rsidRPr="00A64475">
        <w:rPr>
          <w:rFonts w:eastAsiaTheme="minorHAnsi"/>
          <w:sz w:val="27"/>
          <w:szCs w:val="27"/>
          <w:lang w:eastAsia="en-US"/>
        </w:rPr>
        <w:t xml:space="preserve">.2. </w:t>
      </w:r>
      <w:r w:rsidR="009A7CF8" w:rsidRPr="00A64475">
        <w:rPr>
          <w:rFonts w:eastAsiaTheme="minorHAnsi"/>
          <w:sz w:val="27"/>
          <w:szCs w:val="27"/>
          <w:lang w:eastAsia="en-US"/>
        </w:rPr>
        <w:t>В пункте 5:</w:t>
      </w:r>
    </w:p>
    <w:p w:rsidR="009A7CF8" w:rsidRPr="00A64475" w:rsidRDefault="009A7CF8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а)</w:t>
      </w:r>
      <w:r w:rsidRPr="00A64475">
        <w:rPr>
          <w:rFonts w:eastAsiaTheme="minorHAnsi"/>
          <w:sz w:val="27"/>
          <w:szCs w:val="27"/>
          <w:lang w:eastAsia="en-US"/>
        </w:rPr>
        <w:tab/>
        <w:t>абзац первый изложить в следующей редакции:</w:t>
      </w:r>
    </w:p>
    <w:p w:rsidR="009A7CF8" w:rsidRPr="00A64475" w:rsidRDefault="009A7CF8" w:rsidP="009A7CF8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«5.</w:t>
      </w:r>
      <w:r w:rsidRPr="00A64475">
        <w:rPr>
          <w:rFonts w:eastAsiaTheme="minorHAnsi"/>
          <w:sz w:val="27"/>
          <w:szCs w:val="27"/>
          <w:lang w:eastAsia="en-US"/>
        </w:rPr>
        <w:tab/>
        <w:t>Субсидия, предоставляемая муниципальному предприятию, не направляется на финансовое обеспечение следующих работ, за исключением случаев осуществления данных работ по объектам капитального строительства, включенных в перечень мероприятий инфраструктурных проектов, реализация которых осуществляется с участием целевых средств из республиканского бюджета Республики Хакасия, предоставляемых за счет кредитов из федерального бюджета бюджету Республики Хакасия на финансовое обеспечение реализации инфраструктурных проектов, а также включенных в перечень мероприятий региональной программы по модернизации систем коммунальной инфраструктуры, реализация которых осуществляется с участием средств публично-правовой компании «Фонд развития территорий» в случае, если финансовое обеспечение таких работ планируется осуществить в рамках контракта, предметом которого является выполнение одновременно работ по проектированию, строительству и (или) реконструкции и вводу в эксплуатацию объектов коммунальной инфраструктуры:»;</w:t>
      </w:r>
    </w:p>
    <w:p w:rsidR="009A7CF8" w:rsidRPr="00A64475" w:rsidRDefault="009A7CF8" w:rsidP="009A7CF8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б)</w:t>
      </w:r>
      <w:r w:rsidRPr="00A64475">
        <w:rPr>
          <w:rFonts w:eastAsiaTheme="minorHAnsi"/>
          <w:sz w:val="27"/>
          <w:szCs w:val="27"/>
          <w:lang w:eastAsia="en-US"/>
        </w:rPr>
        <w:tab/>
      </w:r>
      <w:r w:rsidR="0026248F" w:rsidRPr="00A64475">
        <w:rPr>
          <w:rFonts w:eastAsiaTheme="minorHAnsi"/>
          <w:sz w:val="27"/>
          <w:szCs w:val="27"/>
          <w:lang w:eastAsia="en-US"/>
        </w:rPr>
        <w:t>подпункт «а» изложить в следующей редакции:</w:t>
      </w:r>
    </w:p>
    <w:p w:rsidR="0026248F" w:rsidRPr="00A64475" w:rsidRDefault="0026248F" w:rsidP="0026248F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«а)</w:t>
      </w:r>
      <w:r w:rsidRPr="00A64475">
        <w:rPr>
          <w:rFonts w:eastAsiaTheme="minorHAnsi"/>
          <w:sz w:val="27"/>
          <w:szCs w:val="27"/>
          <w:lang w:eastAsia="en-US"/>
        </w:rPr>
        <w:tab/>
        <w:t>разработка проектной документации на объекты капитального строительства, и проведение инженерных изысканий, выполняемых для подготовки такой проектной документации, проведение государственной экспертизы проектной документации и результатов инженерных изысканий;»;</w:t>
      </w:r>
    </w:p>
    <w:p w:rsidR="0026248F" w:rsidRPr="00A64475" w:rsidRDefault="0026248F" w:rsidP="0026248F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в)</w:t>
      </w:r>
      <w:r w:rsidRPr="00A64475">
        <w:rPr>
          <w:rFonts w:eastAsiaTheme="minorHAnsi"/>
          <w:sz w:val="27"/>
          <w:szCs w:val="27"/>
          <w:lang w:eastAsia="en-US"/>
        </w:rPr>
        <w:tab/>
        <w:t>дополнить подпунктом «г» следующего содержания:</w:t>
      </w:r>
    </w:p>
    <w:p w:rsidR="0026248F" w:rsidRPr="00A64475" w:rsidRDefault="0026248F" w:rsidP="0026248F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«г)</w:t>
      </w:r>
      <w:r w:rsidRPr="00A64475">
        <w:rPr>
          <w:rFonts w:eastAsiaTheme="minorHAnsi"/>
          <w:sz w:val="27"/>
          <w:szCs w:val="27"/>
          <w:lang w:eastAsia="en-US"/>
        </w:rPr>
        <w:tab/>
        <w:t>проведение аудита проектной документации.»;</w:t>
      </w:r>
    </w:p>
    <w:p w:rsidR="001011D5" w:rsidRPr="00A64475" w:rsidRDefault="001011D5" w:rsidP="0026248F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2.1.3.</w:t>
      </w:r>
      <w:r w:rsidRPr="00A64475">
        <w:rPr>
          <w:rFonts w:eastAsiaTheme="minorHAnsi"/>
          <w:sz w:val="27"/>
          <w:szCs w:val="27"/>
          <w:lang w:eastAsia="en-US"/>
        </w:rPr>
        <w:tab/>
        <w:t>Абзац первый пункта 7 изложить в следующей редакции:</w:t>
      </w:r>
    </w:p>
    <w:p w:rsidR="001011D5" w:rsidRPr="00A64475" w:rsidRDefault="001011D5" w:rsidP="001011D5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«7.</w:t>
      </w:r>
      <w:r w:rsidRPr="00A64475">
        <w:rPr>
          <w:rFonts w:eastAsiaTheme="minorHAnsi"/>
          <w:sz w:val="27"/>
          <w:szCs w:val="27"/>
          <w:lang w:eastAsia="en-US"/>
        </w:rPr>
        <w:tab/>
        <w:t xml:space="preserve">Проект решения подготавливается главным распорядителем бюджетных средств в форме проекта постановления Администрации муниципального образования </w:t>
      </w:r>
      <w:proofErr w:type="spellStart"/>
      <w:r w:rsidRPr="00A64475">
        <w:rPr>
          <w:rFonts w:eastAsiaTheme="minorHAnsi"/>
          <w:sz w:val="27"/>
          <w:szCs w:val="27"/>
          <w:lang w:eastAsia="en-US"/>
        </w:rPr>
        <w:t>г.Саяногорск</w:t>
      </w:r>
      <w:proofErr w:type="spellEnd"/>
      <w:r w:rsidRPr="00A64475">
        <w:rPr>
          <w:rFonts w:eastAsiaTheme="minorHAnsi"/>
          <w:sz w:val="27"/>
          <w:szCs w:val="27"/>
          <w:lang w:eastAsia="en-US"/>
        </w:rPr>
        <w:t>.»;</w:t>
      </w:r>
    </w:p>
    <w:p w:rsidR="001011D5" w:rsidRPr="00A64475" w:rsidRDefault="001011D5" w:rsidP="001011D5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2.1.4.</w:t>
      </w:r>
      <w:r w:rsidRPr="00A64475">
        <w:rPr>
          <w:rFonts w:eastAsiaTheme="minorHAnsi"/>
          <w:sz w:val="27"/>
          <w:szCs w:val="27"/>
          <w:lang w:eastAsia="en-US"/>
        </w:rPr>
        <w:tab/>
        <w:t xml:space="preserve">В </w:t>
      </w:r>
      <w:r w:rsidR="00E27957" w:rsidRPr="00A64475">
        <w:rPr>
          <w:rFonts w:eastAsiaTheme="minorHAnsi"/>
          <w:sz w:val="27"/>
          <w:szCs w:val="27"/>
          <w:lang w:eastAsia="en-US"/>
        </w:rPr>
        <w:t>подпунктах</w:t>
      </w:r>
      <w:r w:rsidRPr="00A64475">
        <w:rPr>
          <w:rFonts w:eastAsiaTheme="minorHAnsi"/>
          <w:sz w:val="27"/>
          <w:szCs w:val="27"/>
          <w:lang w:eastAsia="en-US"/>
        </w:rPr>
        <w:t xml:space="preserve"> «ж»</w:t>
      </w:r>
      <w:r w:rsidR="00E27957" w:rsidRPr="00A64475">
        <w:rPr>
          <w:rFonts w:eastAsiaTheme="minorHAnsi"/>
          <w:sz w:val="27"/>
          <w:szCs w:val="27"/>
          <w:lang w:eastAsia="en-US"/>
        </w:rPr>
        <w:t xml:space="preserve">, «и» </w:t>
      </w:r>
      <w:r w:rsidRPr="00A64475">
        <w:rPr>
          <w:rFonts w:eastAsiaTheme="minorHAnsi"/>
          <w:sz w:val="27"/>
          <w:szCs w:val="27"/>
          <w:lang w:eastAsia="en-US"/>
        </w:rPr>
        <w:t>пункта 9 после слов «на проведение технологического и ценового аудита» дополнить словами «инвестиционных проектов, аудита проектной документации и проведение проверки достоверности определения сметной стоимости объектов капитального строительства, финансовое обеспечение строительства (реконструкции, в том числе с элементами реставрации, технического перевооружения) которых планируется осуществлять с использованием субсидии»;</w:t>
      </w:r>
    </w:p>
    <w:p w:rsidR="00B47344" w:rsidRPr="00A64475" w:rsidRDefault="00234AA1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2.1.5.</w:t>
      </w:r>
      <w:r w:rsidRPr="00A64475">
        <w:rPr>
          <w:rFonts w:eastAsiaTheme="minorHAnsi"/>
          <w:sz w:val="27"/>
          <w:szCs w:val="27"/>
          <w:lang w:eastAsia="en-US"/>
        </w:rPr>
        <w:tab/>
      </w:r>
      <w:r w:rsidR="00B47344" w:rsidRPr="00A64475">
        <w:rPr>
          <w:rFonts w:eastAsiaTheme="minorHAnsi"/>
          <w:sz w:val="27"/>
          <w:szCs w:val="27"/>
          <w:lang w:eastAsia="en-US"/>
        </w:rPr>
        <w:t>Дополнить пунктом 9.1 следующего содержания:</w:t>
      </w:r>
    </w:p>
    <w:p w:rsidR="008E0426" w:rsidRPr="00A64475" w:rsidRDefault="00B4734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rFonts w:eastAsiaTheme="minorHAnsi"/>
          <w:sz w:val="27"/>
          <w:szCs w:val="27"/>
          <w:lang w:eastAsia="en-US"/>
        </w:rPr>
        <w:t>«9.1.</w:t>
      </w:r>
      <w:r w:rsidRPr="00A64475">
        <w:rPr>
          <w:rFonts w:eastAsiaTheme="minorHAnsi"/>
          <w:sz w:val="27"/>
          <w:szCs w:val="27"/>
          <w:lang w:eastAsia="en-US"/>
        </w:rPr>
        <w:tab/>
      </w:r>
      <w:r w:rsidR="008E0426" w:rsidRPr="00A64475">
        <w:rPr>
          <w:sz w:val="27"/>
          <w:szCs w:val="27"/>
        </w:rPr>
        <w:t>В случае,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решения о предоставлении субсидий на осуществление капитальных вложений в такие объекты капитального 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аудита, а также утвержденного задания на проектирование.</w:t>
      </w:r>
    </w:p>
    <w:p w:rsidR="008E0426" w:rsidRPr="00A64475" w:rsidRDefault="00B4734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lastRenderedPageBreak/>
        <w:t xml:space="preserve">Порядок </w:t>
      </w:r>
      <w:r w:rsidR="008E0426" w:rsidRPr="00A64475">
        <w:rPr>
          <w:sz w:val="27"/>
          <w:szCs w:val="27"/>
        </w:rPr>
        <w:t>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г</w:t>
      </w:r>
      <w:r w:rsidR="00C146BD" w:rsidRPr="00A64475">
        <w:rPr>
          <w:sz w:val="27"/>
          <w:szCs w:val="27"/>
        </w:rPr>
        <w:t xml:space="preserve">ород </w:t>
      </w:r>
      <w:r w:rsidR="008E0426" w:rsidRPr="00A64475">
        <w:rPr>
          <w:sz w:val="27"/>
          <w:szCs w:val="27"/>
        </w:rPr>
        <w:t>Саяногорск и порядок предоставления указанных субсидий, включая требования к соглашениям о предоставлении субсидий, срокам и условиям их предоставления, устанавливаются Администрацией муниципального образования г</w:t>
      </w:r>
      <w:r w:rsidR="00C146BD" w:rsidRPr="00A64475">
        <w:rPr>
          <w:sz w:val="27"/>
          <w:szCs w:val="27"/>
        </w:rPr>
        <w:t xml:space="preserve">ород </w:t>
      </w:r>
      <w:r w:rsidR="008E0426" w:rsidRPr="00A64475">
        <w:rPr>
          <w:sz w:val="27"/>
          <w:szCs w:val="27"/>
        </w:rPr>
        <w:t>Саяногорск.</w:t>
      </w:r>
      <w:r w:rsidRPr="00A64475">
        <w:rPr>
          <w:sz w:val="27"/>
          <w:szCs w:val="27"/>
        </w:rPr>
        <w:t>»;</w:t>
      </w:r>
    </w:p>
    <w:p w:rsidR="00B47344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</w:t>
      </w:r>
      <w:r w:rsidR="000C0C58" w:rsidRPr="00A64475">
        <w:rPr>
          <w:sz w:val="27"/>
          <w:szCs w:val="27"/>
        </w:rPr>
        <w:t>.1</w:t>
      </w:r>
      <w:r w:rsidR="00B47344" w:rsidRPr="00A64475">
        <w:rPr>
          <w:sz w:val="27"/>
          <w:szCs w:val="27"/>
        </w:rPr>
        <w:t>.</w:t>
      </w:r>
      <w:r w:rsidR="00234AA1" w:rsidRPr="00A64475">
        <w:rPr>
          <w:sz w:val="27"/>
          <w:szCs w:val="27"/>
        </w:rPr>
        <w:t>6</w:t>
      </w:r>
      <w:r w:rsidR="00B47344" w:rsidRPr="00A64475">
        <w:rPr>
          <w:sz w:val="27"/>
          <w:szCs w:val="27"/>
        </w:rPr>
        <w:t>.</w:t>
      </w:r>
      <w:r w:rsidR="00B47344" w:rsidRPr="00A64475">
        <w:rPr>
          <w:sz w:val="27"/>
          <w:szCs w:val="27"/>
        </w:rPr>
        <w:tab/>
      </w:r>
      <w:r w:rsidR="005A29F9" w:rsidRPr="00A64475">
        <w:rPr>
          <w:sz w:val="27"/>
          <w:szCs w:val="27"/>
        </w:rPr>
        <w:t>Пункт 11 дополнить подпунктом «г» следующего содержания:</w:t>
      </w:r>
    </w:p>
    <w:p w:rsidR="00821BB8" w:rsidRPr="00A64475" w:rsidRDefault="005A29F9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«г)</w:t>
      </w:r>
      <w:r w:rsidRPr="00A64475">
        <w:rPr>
          <w:sz w:val="27"/>
          <w:szCs w:val="27"/>
        </w:rPr>
        <w:tab/>
      </w:r>
      <w:r w:rsidR="00821BB8" w:rsidRPr="00A64475">
        <w:rPr>
          <w:sz w:val="27"/>
          <w:szCs w:val="27"/>
        </w:rPr>
        <w:t>обоснование инвестиций, положительное заключение технологического и ценового аудита обоснования инвестиций, а также утвержденное задание на проектирование (в случае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обязательной).».</w:t>
      </w:r>
    </w:p>
    <w:p w:rsidR="00E317EB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</w:t>
      </w:r>
      <w:r w:rsidR="000C0C58" w:rsidRPr="00A64475">
        <w:rPr>
          <w:sz w:val="27"/>
          <w:szCs w:val="27"/>
        </w:rPr>
        <w:t>.2</w:t>
      </w:r>
      <w:r w:rsidR="00E317EB" w:rsidRPr="00A64475">
        <w:rPr>
          <w:sz w:val="27"/>
          <w:szCs w:val="27"/>
        </w:rPr>
        <w:t>.</w:t>
      </w:r>
      <w:r w:rsidR="00E317EB" w:rsidRPr="00A64475">
        <w:rPr>
          <w:sz w:val="27"/>
          <w:szCs w:val="27"/>
        </w:rPr>
        <w:tab/>
        <w:t>В приложении №</w:t>
      </w:r>
      <w:r w:rsidR="00FC6227" w:rsidRPr="00A64475">
        <w:rPr>
          <w:sz w:val="27"/>
          <w:szCs w:val="27"/>
        </w:rPr>
        <w:t>2</w:t>
      </w:r>
      <w:r w:rsidR="000C0C58" w:rsidRPr="00A64475">
        <w:rPr>
          <w:sz w:val="27"/>
          <w:szCs w:val="27"/>
        </w:rPr>
        <w:t xml:space="preserve"> к постановлению</w:t>
      </w:r>
      <w:r w:rsidR="00E317EB" w:rsidRPr="00A64475">
        <w:rPr>
          <w:sz w:val="27"/>
          <w:szCs w:val="27"/>
        </w:rPr>
        <w:t>:</w:t>
      </w:r>
    </w:p>
    <w:p w:rsidR="00E317EB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</w:t>
      </w:r>
      <w:r w:rsidR="000C0C58" w:rsidRPr="00A64475">
        <w:rPr>
          <w:sz w:val="27"/>
          <w:szCs w:val="27"/>
        </w:rPr>
        <w:t>.2</w:t>
      </w:r>
      <w:r w:rsidR="00E317EB" w:rsidRPr="00A64475">
        <w:rPr>
          <w:sz w:val="27"/>
          <w:szCs w:val="27"/>
        </w:rPr>
        <w:t>.1.</w:t>
      </w:r>
      <w:r w:rsidR="00E317EB" w:rsidRPr="00A64475">
        <w:rPr>
          <w:sz w:val="27"/>
          <w:szCs w:val="27"/>
        </w:rPr>
        <w:tab/>
      </w:r>
      <w:r w:rsidR="008D737D" w:rsidRPr="00A64475">
        <w:rPr>
          <w:sz w:val="27"/>
          <w:szCs w:val="27"/>
        </w:rPr>
        <w:t>Пункт 3 изложить в следующей редакции:</w:t>
      </w:r>
    </w:p>
    <w:p w:rsidR="008D737D" w:rsidRPr="00A64475" w:rsidRDefault="008D737D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«3.</w:t>
      </w:r>
      <w:r w:rsidRPr="00A64475">
        <w:rPr>
          <w:sz w:val="27"/>
          <w:szCs w:val="27"/>
        </w:rPr>
        <w:tab/>
        <w:t>Осуществление капитальных вложений в объекты за счет субсидий влечет увеличение стоимости основных средств, находящихся на праве оперативного управления у муниципальных учреждений либо на праве оперативного управления или хозяйственного ведения у муниципальных предприятий. Осуществление капитальных вложений за счет субсидий в объекты муниципальных предприятий, основанных на праве хозяйственного ведения, влечет увеличение их уставного фонда.»;</w:t>
      </w:r>
    </w:p>
    <w:p w:rsidR="0056246A" w:rsidRPr="00A64475" w:rsidRDefault="0056246A" w:rsidP="0056246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2.2.2.</w:t>
      </w:r>
      <w:r w:rsidRPr="00A64475">
        <w:rPr>
          <w:sz w:val="27"/>
          <w:szCs w:val="27"/>
        </w:rPr>
        <w:tab/>
        <w:t>Пункт 5 изложить в следующей редакции:</w:t>
      </w:r>
    </w:p>
    <w:p w:rsidR="009C5C5E" w:rsidRPr="00A64475" w:rsidRDefault="0056246A" w:rsidP="009C7559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sz w:val="27"/>
          <w:szCs w:val="27"/>
        </w:rPr>
        <w:t>«5.</w:t>
      </w:r>
      <w:r w:rsidRPr="00A64475">
        <w:rPr>
          <w:sz w:val="27"/>
          <w:szCs w:val="27"/>
        </w:rPr>
        <w:tab/>
        <w:t>Предоставление субсидии осуществляется в соответствии с соглашением, заключенным между главными распорядителями бюджетных средств муниципального образования город Саяногорск (далее – главные распорядители бюджетных средств), как получателями средств бюджета города, предоставляющими субсидию, и муниципальным учреждением, муниципальным предприятием (далее – соглашение о предоставлении субсидий) на срок, не превышающий срок действия утвержденных получателю средств бюджета города, предоставляющему субсидию, лимитов бюджетных обязательств на предоставление субсидии</w:t>
      </w:r>
      <w:r w:rsidR="009C5C5E" w:rsidRPr="00A64475">
        <w:rPr>
          <w:sz w:val="27"/>
          <w:szCs w:val="27"/>
        </w:rPr>
        <w:t xml:space="preserve">, </w:t>
      </w:r>
      <w:bookmarkStart w:id="1" w:name="Par0"/>
      <w:bookmarkEnd w:id="1"/>
      <w:r w:rsidR="009C5C5E" w:rsidRPr="00A64475">
        <w:rPr>
          <w:rFonts w:eastAsiaTheme="minorHAnsi"/>
          <w:sz w:val="27"/>
          <w:szCs w:val="27"/>
          <w:lang w:eastAsia="en-US"/>
        </w:rPr>
        <w:t>в соответствии с типовой формой соглашения о предоставлении из бюджета муниципального образования город Саяногорск муниципальным бюджетным и автономным учреждениям муниципального образования город Саяногорск, муниципальным унитарным предприятиям муниципального образования город Саяногорск субсидии на осуществление капитальных вложений в объекты капитального строительства муниципальной собственности муниципального образования город Саяногорск и (или) приобретение объектов недвижимого имущества в муниципальную собственность муниципального образования город Саяногорск.</w:t>
      </w:r>
    </w:p>
    <w:p w:rsidR="009C5C5E" w:rsidRPr="00A64475" w:rsidRDefault="009C5C5E" w:rsidP="009C7559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Соглашение о предоставлении субсидии, указанное в абзаце первом настоящего пункта, и дополнительные соглашения к указанному соглашению, предусматривающие внесение в него изменений или его расторжение, заключаются в соответствии с типовыми формами, утверждаемыми «Бюджетно-финансовым управлением администрации города Саяногорска».</w:t>
      </w:r>
    </w:p>
    <w:p w:rsidR="009D064F" w:rsidRPr="00A64475" w:rsidRDefault="009C5C5E" w:rsidP="009C7559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 xml:space="preserve">Положение, предусмотренное абзацем вторым настоящего пункта, не распространяется на субсидии, источником финансового обеспечения которых </w:t>
      </w:r>
      <w:r w:rsidRPr="00A64475">
        <w:rPr>
          <w:rFonts w:eastAsiaTheme="minorHAnsi"/>
          <w:sz w:val="27"/>
          <w:szCs w:val="27"/>
          <w:lang w:eastAsia="en-US"/>
        </w:rPr>
        <w:lastRenderedPageBreak/>
        <w:t xml:space="preserve">являются целевые средства, предоставляемые из республиканского бюджета Республики Хакасия в целях </w:t>
      </w:r>
      <w:proofErr w:type="spellStart"/>
      <w:r w:rsidRPr="00A64475">
        <w:rPr>
          <w:rFonts w:eastAsiaTheme="minorHAnsi"/>
          <w:sz w:val="27"/>
          <w:szCs w:val="27"/>
          <w:lang w:eastAsia="en-US"/>
        </w:rPr>
        <w:t>софинансирования</w:t>
      </w:r>
      <w:proofErr w:type="spellEnd"/>
      <w:r w:rsidRPr="00A64475">
        <w:rPr>
          <w:rFonts w:eastAsiaTheme="minorHAnsi"/>
          <w:sz w:val="27"/>
          <w:szCs w:val="27"/>
          <w:lang w:eastAsia="en-US"/>
        </w:rPr>
        <w:t xml:space="preserve"> расходных обязательств муниципального образования город Саяногорск, возникающих из соглашений, заключение которых в соответствии с требованиями бюджетного законодательства осуществляется в </w:t>
      </w:r>
      <w:r w:rsidR="0083762B" w:rsidRPr="00A64475">
        <w:rPr>
          <w:sz w:val="27"/>
          <w:szCs w:val="27"/>
        </w:rPr>
        <w:t>государственной интегрированной информационной системе управления общественными финансами</w:t>
      </w:r>
      <w:r w:rsidR="0083762B" w:rsidRPr="00A64475">
        <w:rPr>
          <w:rFonts w:eastAsiaTheme="minorHAnsi"/>
          <w:sz w:val="27"/>
          <w:szCs w:val="27"/>
          <w:lang w:eastAsia="en-US"/>
        </w:rPr>
        <w:t xml:space="preserve"> </w:t>
      </w:r>
      <w:r w:rsidRPr="00A64475">
        <w:rPr>
          <w:rFonts w:eastAsiaTheme="minorHAnsi"/>
          <w:sz w:val="27"/>
          <w:szCs w:val="27"/>
          <w:lang w:eastAsia="en-US"/>
        </w:rPr>
        <w:t>«Электронный бюджет» в соответствии с типовыми формами, установленными Министерством финансов Российской Федерации.</w:t>
      </w:r>
    </w:p>
    <w:p w:rsidR="009C5C5E" w:rsidRPr="00A64475" w:rsidRDefault="009D064F" w:rsidP="009D064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 xml:space="preserve">По решению Администрации муниципального образования </w:t>
      </w:r>
      <w:proofErr w:type="spellStart"/>
      <w:r w:rsidRPr="00A64475">
        <w:rPr>
          <w:rFonts w:eastAsiaTheme="minorHAnsi"/>
          <w:sz w:val="27"/>
          <w:szCs w:val="27"/>
          <w:lang w:eastAsia="en-US"/>
        </w:rPr>
        <w:t>г.Саяногорск</w:t>
      </w:r>
      <w:proofErr w:type="spellEnd"/>
      <w:r w:rsidRPr="00A64475">
        <w:rPr>
          <w:rFonts w:eastAsiaTheme="minorHAnsi"/>
          <w:sz w:val="27"/>
          <w:szCs w:val="27"/>
          <w:lang w:eastAsia="en-US"/>
        </w:rPr>
        <w:t xml:space="preserve">, принятому в соответствии с абзацем четырнадцатым пункта 4 статьи </w:t>
      </w:r>
      <w:proofErr w:type="gramStart"/>
      <w:r w:rsidRPr="00A64475">
        <w:rPr>
          <w:rFonts w:eastAsiaTheme="minorHAnsi"/>
          <w:sz w:val="27"/>
          <w:szCs w:val="27"/>
          <w:lang w:eastAsia="en-US"/>
        </w:rPr>
        <w:t>78.2  Бюджетного</w:t>
      </w:r>
      <w:proofErr w:type="gramEnd"/>
      <w:r w:rsidRPr="00A64475">
        <w:rPr>
          <w:rFonts w:eastAsiaTheme="minorHAnsi"/>
          <w:sz w:val="27"/>
          <w:szCs w:val="27"/>
          <w:lang w:eastAsia="en-US"/>
        </w:rPr>
        <w:t xml:space="preserve"> кодекса Российской Федерации, получателю бюджетных средств может быть предоставлено право заключать соглашения о предоставлении субсидии на срок реализации постановления о предоставлении субсидии, превышающий срок действия утвержденных получателю бюджетных средств лимитов бюджетных обязательств на предоставление субсидии.</w:t>
      </w:r>
      <w:r w:rsidR="009C7559" w:rsidRPr="00A64475">
        <w:rPr>
          <w:rFonts w:eastAsiaTheme="minorHAnsi"/>
          <w:sz w:val="27"/>
          <w:szCs w:val="27"/>
          <w:lang w:eastAsia="en-US"/>
        </w:rPr>
        <w:t>»;</w:t>
      </w:r>
    </w:p>
    <w:p w:rsidR="00234AA1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</w:t>
      </w:r>
      <w:r w:rsidR="000C0C58" w:rsidRPr="00A64475">
        <w:rPr>
          <w:sz w:val="27"/>
          <w:szCs w:val="27"/>
        </w:rPr>
        <w:t>.2</w:t>
      </w:r>
      <w:r w:rsidR="0056246A" w:rsidRPr="00A64475">
        <w:rPr>
          <w:sz w:val="27"/>
          <w:szCs w:val="27"/>
        </w:rPr>
        <w:t>.3</w:t>
      </w:r>
      <w:r w:rsidR="003B3D84" w:rsidRPr="00A64475">
        <w:rPr>
          <w:sz w:val="27"/>
          <w:szCs w:val="27"/>
        </w:rPr>
        <w:t>.</w:t>
      </w:r>
      <w:r w:rsidR="003B3D84" w:rsidRPr="00A64475">
        <w:rPr>
          <w:sz w:val="27"/>
          <w:szCs w:val="27"/>
        </w:rPr>
        <w:tab/>
      </w:r>
      <w:r w:rsidR="00234AA1" w:rsidRPr="00A64475">
        <w:rPr>
          <w:sz w:val="27"/>
          <w:szCs w:val="27"/>
        </w:rPr>
        <w:t>В пункте 6:</w:t>
      </w:r>
    </w:p>
    <w:p w:rsidR="00965F29" w:rsidRPr="00A64475" w:rsidRDefault="00234AA1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а)</w:t>
      </w:r>
      <w:r w:rsidRPr="00A64475">
        <w:rPr>
          <w:sz w:val="27"/>
          <w:szCs w:val="27"/>
        </w:rPr>
        <w:tab/>
        <w:t xml:space="preserve">в </w:t>
      </w:r>
      <w:r w:rsidR="00965F29" w:rsidRPr="00A64475">
        <w:rPr>
          <w:sz w:val="27"/>
          <w:szCs w:val="27"/>
        </w:rPr>
        <w:t xml:space="preserve">подпункте «а» пункта 6 слова «предусмотренному федеральной адресной инвестиционной программой» заменить словами «определенному в соответствии со </w:t>
      </w:r>
      <w:hyperlink r:id="rId7" w:history="1">
        <w:r w:rsidR="00965F29" w:rsidRPr="00A64475">
          <w:rPr>
            <w:sz w:val="27"/>
            <w:szCs w:val="27"/>
          </w:rPr>
          <w:t>статьей 179.1</w:t>
        </w:r>
      </w:hyperlink>
      <w:r w:rsidR="00965F29" w:rsidRPr="00A64475">
        <w:rPr>
          <w:sz w:val="27"/>
          <w:szCs w:val="27"/>
        </w:rPr>
        <w:t xml:space="preserve"> Бюджетного кодекса Российской Федерации»;</w:t>
      </w:r>
    </w:p>
    <w:p w:rsidR="00234AA1" w:rsidRPr="00A64475" w:rsidRDefault="00234AA1" w:rsidP="00234AA1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sz w:val="27"/>
          <w:szCs w:val="27"/>
        </w:rPr>
        <w:t>б)</w:t>
      </w:r>
      <w:r w:rsidRPr="00A64475">
        <w:rPr>
          <w:sz w:val="27"/>
          <w:szCs w:val="27"/>
        </w:rPr>
        <w:tab/>
        <w:t>в подпункте «д» слова «</w:t>
      </w:r>
      <w:r w:rsidRPr="00A64475">
        <w:rPr>
          <w:rFonts w:eastAsiaTheme="minorHAnsi"/>
          <w:sz w:val="27"/>
          <w:szCs w:val="27"/>
          <w:lang w:eastAsia="en-US"/>
        </w:rPr>
        <w:t>а также оплату услуг технического заказчика и на проведение технологического и ценового аудита инвестиционных проектов в отношении объектов</w:t>
      </w:r>
      <w:r w:rsidR="00F7241E" w:rsidRPr="00A64475">
        <w:rPr>
          <w:rFonts w:eastAsiaTheme="minorHAnsi"/>
          <w:sz w:val="27"/>
          <w:szCs w:val="27"/>
          <w:lang w:eastAsia="en-US"/>
        </w:rPr>
        <w:t>»</w:t>
      </w:r>
      <w:r w:rsidRPr="00A64475">
        <w:rPr>
          <w:rFonts w:eastAsiaTheme="minorHAnsi"/>
          <w:sz w:val="27"/>
          <w:szCs w:val="27"/>
          <w:lang w:eastAsia="en-US"/>
        </w:rPr>
        <w:t xml:space="preserve"> заменить словами </w:t>
      </w:r>
      <w:r w:rsidR="00F7241E" w:rsidRPr="00A64475">
        <w:rPr>
          <w:rFonts w:eastAsiaTheme="minorHAnsi"/>
          <w:sz w:val="27"/>
          <w:szCs w:val="27"/>
          <w:lang w:eastAsia="en-US"/>
        </w:rPr>
        <w:t>«</w:t>
      </w:r>
      <w:r w:rsidRPr="00A64475">
        <w:rPr>
          <w:rFonts w:eastAsiaTheme="minorHAnsi"/>
          <w:sz w:val="27"/>
          <w:szCs w:val="27"/>
          <w:lang w:eastAsia="en-US"/>
        </w:rPr>
        <w:t>а также оплату услуг технического заказчика, на проведение технологического и ценового аудита инвестиционных проектов, аудита проектной документации в отношении объектов»;</w:t>
      </w:r>
    </w:p>
    <w:p w:rsidR="00FC6227" w:rsidRPr="00A64475" w:rsidRDefault="00715304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</w:t>
      </w:r>
      <w:r w:rsidR="000C0C58" w:rsidRPr="00A64475">
        <w:rPr>
          <w:sz w:val="27"/>
          <w:szCs w:val="27"/>
        </w:rPr>
        <w:t>.2</w:t>
      </w:r>
      <w:r w:rsidR="0056246A" w:rsidRPr="00A64475">
        <w:rPr>
          <w:sz w:val="27"/>
          <w:szCs w:val="27"/>
        </w:rPr>
        <w:t>.4</w:t>
      </w:r>
      <w:r w:rsidR="00FC6227" w:rsidRPr="00A64475">
        <w:rPr>
          <w:sz w:val="27"/>
          <w:szCs w:val="27"/>
        </w:rPr>
        <w:t>.</w:t>
      </w:r>
      <w:r w:rsidR="00FC6227" w:rsidRPr="00A64475">
        <w:rPr>
          <w:sz w:val="27"/>
          <w:szCs w:val="27"/>
        </w:rPr>
        <w:tab/>
        <w:t>Пункт 12 дополнить абзацем следующего содержания:</w:t>
      </w:r>
    </w:p>
    <w:p w:rsidR="00FC6227" w:rsidRPr="00A64475" w:rsidRDefault="00FC6227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«Объекты капитального строительства и объекты недвижимого имущества проходят проверку на предмет эффективности использования средств федерального бюджета, направляемых на капитальные вложения, в порядке и случаях, которые установлены постановлением Правительства Российской Федерации от 15.03.2023 №399 «О случаях и порядке проведения проверки инвестиционных проектов на предмет эффективности использования средств федерального бюджета, направляемых на капитальные вложения».»;</w:t>
      </w:r>
    </w:p>
    <w:p w:rsidR="00D15ADB" w:rsidRPr="00A64475" w:rsidRDefault="000C0C58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sz w:val="27"/>
          <w:szCs w:val="27"/>
        </w:rPr>
        <w:t>2.2</w:t>
      </w:r>
      <w:r w:rsidR="0056246A" w:rsidRPr="00A64475">
        <w:rPr>
          <w:sz w:val="27"/>
          <w:szCs w:val="27"/>
        </w:rPr>
        <w:t>.5</w:t>
      </w:r>
      <w:r w:rsidR="00715304" w:rsidRPr="00A64475">
        <w:rPr>
          <w:sz w:val="27"/>
          <w:szCs w:val="27"/>
        </w:rPr>
        <w:t>.</w:t>
      </w:r>
      <w:r w:rsidR="00715304" w:rsidRPr="00A64475">
        <w:rPr>
          <w:sz w:val="27"/>
          <w:szCs w:val="27"/>
        </w:rPr>
        <w:tab/>
        <w:t xml:space="preserve">Приложение №1 к </w:t>
      </w:r>
      <w:r w:rsidR="00D15ADB" w:rsidRPr="00A64475">
        <w:rPr>
          <w:rFonts w:eastAsiaTheme="minorHAnsi"/>
          <w:sz w:val="27"/>
          <w:szCs w:val="27"/>
          <w:lang w:eastAsia="en-US"/>
        </w:rPr>
        <w:t xml:space="preserve">Порядку предоставления муниципальным бюджетным и автономным учреждениям муниципального образования город Саяногорск, муниципальным унитарным предприятиям муниципального образования город Саяногорск субсидий из бюджета муниципального образования город Саяногорск на осуществление капитальных вложений в объекты капитального строительства муниципальной собственности муниципального образования город Саяногорск и (или) приобретение объектов недвижимого имущества в муниципальную собственность </w:t>
      </w:r>
      <w:r w:rsidR="00542D92" w:rsidRPr="00A64475">
        <w:rPr>
          <w:rFonts w:eastAsiaTheme="minorHAnsi"/>
          <w:sz w:val="27"/>
          <w:szCs w:val="27"/>
          <w:lang w:eastAsia="en-US"/>
        </w:rPr>
        <w:t>признать утратившим силу.</w:t>
      </w:r>
    </w:p>
    <w:p w:rsidR="00D15ADB" w:rsidRPr="00A64475" w:rsidRDefault="000C0C58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2.3</w:t>
      </w:r>
      <w:r w:rsidR="00D15ADB" w:rsidRPr="00A64475">
        <w:rPr>
          <w:rFonts w:eastAsiaTheme="minorHAnsi"/>
          <w:sz w:val="27"/>
          <w:szCs w:val="27"/>
          <w:lang w:eastAsia="en-US"/>
        </w:rPr>
        <w:t>.</w:t>
      </w:r>
      <w:r w:rsidR="00D15ADB" w:rsidRPr="00A64475">
        <w:rPr>
          <w:rFonts w:eastAsiaTheme="minorHAnsi"/>
          <w:sz w:val="27"/>
          <w:szCs w:val="27"/>
          <w:lang w:eastAsia="en-US"/>
        </w:rPr>
        <w:tab/>
        <w:t>В приложении №3 к постановлению:</w:t>
      </w:r>
    </w:p>
    <w:p w:rsidR="00D15ADB" w:rsidRPr="00A64475" w:rsidRDefault="000C0C58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2.3.1.</w:t>
      </w:r>
      <w:r w:rsidR="00D15ADB" w:rsidRPr="00A64475">
        <w:rPr>
          <w:rFonts w:eastAsiaTheme="minorHAnsi"/>
          <w:sz w:val="27"/>
          <w:szCs w:val="27"/>
          <w:lang w:eastAsia="en-US"/>
        </w:rPr>
        <w:tab/>
      </w:r>
      <w:r w:rsidR="00F7241E" w:rsidRPr="00A64475">
        <w:rPr>
          <w:rFonts w:eastAsiaTheme="minorHAnsi"/>
          <w:sz w:val="27"/>
          <w:szCs w:val="27"/>
          <w:lang w:eastAsia="en-US"/>
        </w:rPr>
        <w:t>Д</w:t>
      </w:r>
      <w:r w:rsidR="00D15ADB" w:rsidRPr="00A64475">
        <w:rPr>
          <w:rFonts w:eastAsiaTheme="minorHAnsi"/>
          <w:sz w:val="27"/>
          <w:szCs w:val="27"/>
          <w:lang w:eastAsia="en-US"/>
        </w:rPr>
        <w:t>ополнить пунктом 3.1 следующего содержания:</w:t>
      </w:r>
    </w:p>
    <w:p w:rsidR="00D15ADB" w:rsidRPr="00A64475" w:rsidRDefault="00D15ADB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rFonts w:eastAsiaTheme="minorHAnsi"/>
          <w:sz w:val="27"/>
          <w:szCs w:val="27"/>
          <w:lang w:eastAsia="en-US"/>
        </w:rPr>
        <w:t>«3.1.</w:t>
      </w:r>
      <w:r w:rsidRPr="00A64475">
        <w:rPr>
          <w:rFonts w:eastAsiaTheme="minorHAnsi"/>
          <w:sz w:val="27"/>
          <w:szCs w:val="27"/>
          <w:lang w:eastAsia="en-US"/>
        </w:rPr>
        <w:tab/>
      </w:r>
      <w:r w:rsidRPr="00A64475">
        <w:rPr>
          <w:sz w:val="27"/>
          <w:szCs w:val="27"/>
        </w:rPr>
        <w:t xml:space="preserve">В случае,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решения о предоставлении субсидий на осуществление капитальных вложений в такие объекты капитального </w:t>
      </w:r>
      <w:r w:rsidRPr="00A64475">
        <w:rPr>
          <w:sz w:val="27"/>
          <w:szCs w:val="27"/>
        </w:rPr>
        <w:lastRenderedPageBreak/>
        <w:t xml:space="preserve">строительства муниципальной собственности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аудита, а также утвержденного задания на проектирование. </w:t>
      </w:r>
    </w:p>
    <w:p w:rsidR="00D15ADB" w:rsidRPr="00A64475" w:rsidRDefault="00D15ADB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Порядок принятия решений о предоставлении субсидий на подготовку обоснования инвестиций и проведение его технологического и ценового аудита из бюджета муниципального образования г</w:t>
      </w:r>
      <w:r w:rsidR="00C146BD" w:rsidRPr="00A64475">
        <w:rPr>
          <w:sz w:val="27"/>
          <w:szCs w:val="27"/>
        </w:rPr>
        <w:t xml:space="preserve">ород </w:t>
      </w:r>
      <w:r w:rsidRPr="00A64475">
        <w:rPr>
          <w:sz w:val="27"/>
          <w:szCs w:val="27"/>
        </w:rPr>
        <w:t xml:space="preserve">Саяногорск и порядок предоставления указанных субсидий, включая требования к соглашениям о предоставлении субсидий, срокам и условиям их предоставления, устанавливаются Администрацией муниципального образования </w:t>
      </w:r>
      <w:proofErr w:type="spellStart"/>
      <w:r w:rsidRPr="00A64475">
        <w:rPr>
          <w:sz w:val="27"/>
          <w:szCs w:val="27"/>
        </w:rPr>
        <w:t>г.Саяногорск</w:t>
      </w:r>
      <w:proofErr w:type="spellEnd"/>
      <w:r w:rsidRPr="00A64475">
        <w:rPr>
          <w:sz w:val="27"/>
          <w:szCs w:val="27"/>
        </w:rPr>
        <w:t>.»;</w:t>
      </w:r>
    </w:p>
    <w:p w:rsidR="00D15ADB" w:rsidRPr="00A64475" w:rsidRDefault="00D15ADB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3</w:t>
      </w:r>
      <w:r w:rsidRPr="00A64475">
        <w:rPr>
          <w:sz w:val="27"/>
          <w:szCs w:val="27"/>
        </w:rPr>
        <w:t>.2.</w:t>
      </w:r>
      <w:r w:rsidRPr="00A64475">
        <w:rPr>
          <w:sz w:val="27"/>
          <w:szCs w:val="27"/>
        </w:rPr>
        <w:tab/>
        <w:t xml:space="preserve">В абзаце первом пункта 4 слова «Комплексному инвестиционному плану </w:t>
      </w:r>
      <w:proofErr w:type="spellStart"/>
      <w:r w:rsidRPr="00A64475">
        <w:rPr>
          <w:sz w:val="27"/>
          <w:szCs w:val="27"/>
        </w:rPr>
        <w:t>монопрофильного</w:t>
      </w:r>
      <w:proofErr w:type="spellEnd"/>
      <w:r w:rsidRPr="00A64475">
        <w:rPr>
          <w:sz w:val="27"/>
          <w:szCs w:val="27"/>
        </w:rPr>
        <w:t xml:space="preserve"> населенного пункта Республики Хакасия – муниципального образования город Саяногорск» заменить словами «Стратегии социально-экономического развития муниципального образования город Саяногорск»;</w:t>
      </w:r>
    </w:p>
    <w:p w:rsidR="000E662D" w:rsidRPr="00A64475" w:rsidRDefault="000E662D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3</w:t>
      </w:r>
      <w:r w:rsidRPr="00A64475">
        <w:rPr>
          <w:sz w:val="27"/>
          <w:szCs w:val="27"/>
        </w:rPr>
        <w:t>.3.</w:t>
      </w:r>
      <w:r w:rsidRPr="00A64475">
        <w:rPr>
          <w:sz w:val="27"/>
          <w:szCs w:val="27"/>
        </w:rPr>
        <w:tab/>
        <w:t>В абзаце первом пункта 5 слова «открытых в Отделе №2 УФК по Республике Хакасия» заменить словами «открытых в терри</w:t>
      </w:r>
      <w:r w:rsidR="00845B5B" w:rsidRPr="00A64475">
        <w:rPr>
          <w:sz w:val="27"/>
          <w:szCs w:val="27"/>
        </w:rPr>
        <w:t>ториальном органе Федерального к</w:t>
      </w:r>
      <w:r w:rsidRPr="00A64475">
        <w:rPr>
          <w:sz w:val="27"/>
          <w:szCs w:val="27"/>
        </w:rPr>
        <w:t>азначейства»</w:t>
      </w:r>
      <w:r w:rsidR="00C73167" w:rsidRPr="00A64475">
        <w:rPr>
          <w:sz w:val="27"/>
          <w:szCs w:val="27"/>
        </w:rPr>
        <w:t>;</w:t>
      </w:r>
    </w:p>
    <w:p w:rsidR="00D15ADB" w:rsidRPr="00A64475" w:rsidRDefault="00D15ADB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3</w:t>
      </w:r>
      <w:r w:rsidRPr="00A64475">
        <w:rPr>
          <w:sz w:val="27"/>
          <w:szCs w:val="27"/>
        </w:rPr>
        <w:t>.</w:t>
      </w:r>
      <w:r w:rsidR="00C73167" w:rsidRPr="00A64475">
        <w:rPr>
          <w:sz w:val="27"/>
          <w:szCs w:val="27"/>
        </w:rPr>
        <w:t>4</w:t>
      </w:r>
      <w:r w:rsidRPr="00A64475">
        <w:rPr>
          <w:sz w:val="27"/>
          <w:szCs w:val="27"/>
        </w:rPr>
        <w:t>.</w:t>
      </w:r>
      <w:r w:rsidRPr="00A64475">
        <w:rPr>
          <w:sz w:val="27"/>
          <w:szCs w:val="27"/>
        </w:rPr>
        <w:tab/>
        <w:t>Пункт 6 изложить в следующей редакции:</w:t>
      </w:r>
    </w:p>
    <w:p w:rsidR="00D15ADB" w:rsidRPr="00A64475" w:rsidRDefault="00D15ADB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«6.</w:t>
      </w:r>
      <w:r w:rsidRPr="00A64475">
        <w:rPr>
          <w:sz w:val="27"/>
          <w:szCs w:val="27"/>
        </w:rPr>
        <w:tab/>
        <w:t>Объекты капитального строительства, созданные в результате осуществления бюджетных инвестиций, или объекты недвижимого имущества, приобретенные в муниципальную собственность в результате осуществления бюджетных инвестиций, закрепляются в установленном порядке на праве оперативного управления или хозяйственного ведения за муниципальными учреждениями (муниципальными предприятиями) с последующим увеличением стоимости основных средств, находящихся на праве оперативного управления у муниципального учреждения либо на праве оперативного или хозяйственного</w:t>
      </w:r>
      <w:r w:rsidR="00C146BD" w:rsidRPr="00A64475">
        <w:rPr>
          <w:sz w:val="27"/>
          <w:szCs w:val="27"/>
        </w:rPr>
        <w:t xml:space="preserve"> </w:t>
      </w:r>
      <w:r w:rsidRPr="00A64475">
        <w:rPr>
          <w:sz w:val="27"/>
          <w:szCs w:val="27"/>
        </w:rPr>
        <w:t xml:space="preserve">ведения у муниципального предприятия, а также </w:t>
      </w:r>
      <w:r w:rsidR="00C146BD" w:rsidRPr="00A64475">
        <w:rPr>
          <w:sz w:val="27"/>
          <w:szCs w:val="27"/>
        </w:rPr>
        <w:t xml:space="preserve">уставного фонда </w:t>
      </w:r>
      <w:r w:rsidRPr="00A64475">
        <w:rPr>
          <w:sz w:val="27"/>
          <w:szCs w:val="27"/>
        </w:rPr>
        <w:t>муниципального предприятия, основанного на праве хозяйственного ведения, либо включаются в состав муниципальной казны.»;</w:t>
      </w:r>
    </w:p>
    <w:p w:rsidR="00D15ADB" w:rsidRPr="00A64475" w:rsidRDefault="00D15ADB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3</w:t>
      </w:r>
      <w:r w:rsidRPr="00A64475">
        <w:rPr>
          <w:sz w:val="27"/>
          <w:szCs w:val="27"/>
        </w:rPr>
        <w:t>.</w:t>
      </w:r>
      <w:r w:rsidR="00C73167" w:rsidRPr="00A64475">
        <w:rPr>
          <w:sz w:val="27"/>
          <w:szCs w:val="27"/>
        </w:rPr>
        <w:t>5</w:t>
      </w:r>
      <w:r w:rsidRPr="00A64475">
        <w:rPr>
          <w:sz w:val="27"/>
          <w:szCs w:val="27"/>
        </w:rPr>
        <w:t>.</w:t>
      </w:r>
      <w:r w:rsidRPr="00A64475">
        <w:rPr>
          <w:sz w:val="27"/>
          <w:szCs w:val="27"/>
        </w:rPr>
        <w:tab/>
        <w:t>В абзаце первом пункта 7 после слов «Органы местного самоуправления» дополнить словами «муниципального образования город Саяногорск»</w:t>
      </w:r>
      <w:r w:rsidR="00542D92" w:rsidRPr="00A64475">
        <w:rPr>
          <w:sz w:val="27"/>
          <w:szCs w:val="27"/>
        </w:rPr>
        <w:t>;</w:t>
      </w:r>
    </w:p>
    <w:p w:rsidR="00772D01" w:rsidRPr="00A64475" w:rsidRDefault="00C73167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3</w:t>
      </w:r>
      <w:r w:rsidRPr="00A64475">
        <w:rPr>
          <w:sz w:val="27"/>
          <w:szCs w:val="27"/>
        </w:rPr>
        <w:t>.6</w:t>
      </w:r>
      <w:r w:rsidR="00772D01" w:rsidRPr="00A64475">
        <w:rPr>
          <w:sz w:val="27"/>
          <w:szCs w:val="27"/>
        </w:rPr>
        <w:t>.</w:t>
      </w:r>
      <w:r w:rsidR="00772D01" w:rsidRPr="00A64475">
        <w:rPr>
          <w:sz w:val="27"/>
          <w:szCs w:val="27"/>
        </w:rPr>
        <w:tab/>
        <w:t>Дополнить пунктом 7.1 следующего содержания:</w:t>
      </w:r>
    </w:p>
    <w:p w:rsidR="00772D01" w:rsidRPr="00A64475" w:rsidRDefault="00772D01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«7.1.</w:t>
      </w:r>
      <w:r w:rsidRPr="00A64475">
        <w:rPr>
          <w:sz w:val="27"/>
          <w:szCs w:val="27"/>
        </w:rPr>
        <w:tab/>
        <w:t>Полномочия муниципального заказчика могут быть переданы органами местного самоуправления муниципального образования г</w:t>
      </w:r>
      <w:r w:rsidR="00672FB3" w:rsidRPr="00A64475">
        <w:rPr>
          <w:sz w:val="27"/>
          <w:szCs w:val="27"/>
        </w:rPr>
        <w:t xml:space="preserve">ород </w:t>
      </w:r>
      <w:r w:rsidRPr="00A64475">
        <w:rPr>
          <w:sz w:val="27"/>
          <w:szCs w:val="27"/>
        </w:rPr>
        <w:t>Саяногорск, являющимися муниципальными заказчиками, юридическим лицам, акции (доли) которых принадлежат муниципальному образованию г</w:t>
      </w:r>
      <w:r w:rsidR="00672FB3" w:rsidRPr="00A64475">
        <w:rPr>
          <w:sz w:val="27"/>
          <w:szCs w:val="27"/>
        </w:rPr>
        <w:t xml:space="preserve">ород </w:t>
      </w:r>
      <w:r w:rsidRPr="00A64475">
        <w:rPr>
          <w:sz w:val="27"/>
          <w:szCs w:val="27"/>
        </w:rPr>
        <w:t>Саяногорск, при осуществлении бюджетных инвестиций в объекты капитального строительства муниципальной собственности с последующей передачей указанных объектов в качестве вклада в уставные (складочные) капиталы таких юридических лиц в соответствии с решением, указанным в пункте 3 настоящего Порядка. Указанные решения должны содержать информацию о юридических лицах, которым передаются полномочия муниципального заказчика.</w:t>
      </w:r>
    </w:p>
    <w:p w:rsidR="00772D01" w:rsidRPr="00A64475" w:rsidRDefault="00772D01" w:rsidP="00672FB3">
      <w:pPr>
        <w:autoSpaceDE w:val="0"/>
        <w:autoSpaceDN w:val="0"/>
        <w:adjustRightInd w:val="0"/>
        <w:ind w:firstLine="540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 xml:space="preserve">Передача объектов капитального строительства в качестве вклада в уставные (складочные) капиталы юридических лиц, указанных в абзаце первом настоящего </w:t>
      </w:r>
      <w:r w:rsidRPr="00A64475">
        <w:rPr>
          <w:sz w:val="27"/>
          <w:szCs w:val="27"/>
        </w:rPr>
        <w:lastRenderedPageBreak/>
        <w:t>пункта, влечет возникновение права муниципальной собственности на эквивалентную часть уставных (складочных) капиталов указанных юридических лиц, которое оформляется участием муниципального образования г</w:t>
      </w:r>
      <w:r w:rsidR="00672FB3" w:rsidRPr="00A64475">
        <w:rPr>
          <w:sz w:val="27"/>
          <w:szCs w:val="27"/>
        </w:rPr>
        <w:t xml:space="preserve">ород </w:t>
      </w:r>
      <w:r w:rsidRPr="00A64475">
        <w:rPr>
          <w:sz w:val="27"/>
          <w:szCs w:val="27"/>
        </w:rPr>
        <w:t>Саяногорск в уставных (складочных) капиталах таких юридических лиц в соответствии с гражданским законодательством Российской Федерации. Оформление доли муниципального образования г</w:t>
      </w:r>
      <w:r w:rsidR="00672FB3" w:rsidRPr="00A64475">
        <w:rPr>
          <w:sz w:val="27"/>
          <w:szCs w:val="27"/>
        </w:rPr>
        <w:t xml:space="preserve">ород </w:t>
      </w:r>
      <w:r w:rsidRPr="00A64475">
        <w:rPr>
          <w:sz w:val="27"/>
          <w:szCs w:val="27"/>
        </w:rPr>
        <w:t>Саяногорск в уставном (складочном) капитале, принадлежащей муниципальному образованию</w:t>
      </w:r>
      <w:r w:rsidR="00672FB3" w:rsidRPr="00A64475">
        <w:rPr>
          <w:sz w:val="27"/>
          <w:szCs w:val="27"/>
        </w:rPr>
        <w:t xml:space="preserve"> город </w:t>
      </w:r>
      <w:r w:rsidRPr="00A64475">
        <w:rPr>
          <w:sz w:val="27"/>
          <w:szCs w:val="27"/>
        </w:rPr>
        <w:t>Саяногорск, осуществляется в порядке и по ценам, которые определяются в соответствии с законодательством Российской Федерации.</w:t>
      </w:r>
    </w:p>
    <w:p w:rsidR="00772D01" w:rsidRPr="00A64475" w:rsidRDefault="00772D01" w:rsidP="00672FB3">
      <w:pPr>
        <w:autoSpaceDE w:val="0"/>
        <w:autoSpaceDN w:val="0"/>
        <w:adjustRightInd w:val="0"/>
        <w:ind w:firstLine="540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При передаче иным юридическим лицам полномочий, предусмотренных настоящим пунктом, на них распространяются положения, установленные пунктом 4 статьи 79 Бюджетного кодекса Российской Федерации для муниципальных учреждений, муниципальных предприятий.</w:t>
      </w:r>
      <w:r w:rsidR="00672FB3" w:rsidRPr="00A64475">
        <w:rPr>
          <w:sz w:val="27"/>
          <w:szCs w:val="27"/>
        </w:rPr>
        <w:t>».</w:t>
      </w:r>
    </w:p>
    <w:p w:rsidR="00772D01" w:rsidRPr="00A64475" w:rsidRDefault="00772D01" w:rsidP="00672FB3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4</w:t>
      </w:r>
      <w:r w:rsidRPr="00A64475">
        <w:rPr>
          <w:sz w:val="27"/>
          <w:szCs w:val="27"/>
        </w:rPr>
        <w:t>.</w:t>
      </w:r>
      <w:r w:rsidRPr="00A64475">
        <w:rPr>
          <w:sz w:val="27"/>
          <w:szCs w:val="27"/>
        </w:rPr>
        <w:tab/>
        <w:t>В приложении №4</w:t>
      </w:r>
      <w:r w:rsidR="000C0C58" w:rsidRPr="00A64475">
        <w:rPr>
          <w:sz w:val="27"/>
          <w:szCs w:val="27"/>
        </w:rPr>
        <w:t xml:space="preserve"> к постановлению</w:t>
      </w:r>
      <w:r w:rsidRPr="00A64475">
        <w:rPr>
          <w:sz w:val="27"/>
          <w:szCs w:val="27"/>
        </w:rPr>
        <w:t>:</w:t>
      </w:r>
    </w:p>
    <w:p w:rsidR="00C73167" w:rsidRPr="00A64475" w:rsidRDefault="00772D01" w:rsidP="00C73167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4</w:t>
      </w:r>
      <w:r w:rsidRPr="00A64475">
        <w:rPr>
          <w:sz w:val="27"/>
          <w:szCs w:val="27"/>
        </w:rPr>
        <w:t>.1.</w:t>
      </w:r>
      <w:r w:rsidRPr="00A64475">
        <w:rPr>
          <w:sz w:val="27"/>
          <w:szCs w:val="27"/>
        </w:rPr>
        <w:tab/>
      </w:r>
      <w:r w:rsidR="00C73167" w:rsidRPr="00A64475">
        <w:rPr>
          <w:sz w:val="27"/>
          <w:szCs w:val="27"/>
        </w:rPr>
        <w:t>Пункт 1 изложить в следующей редакции:</w:t>
      </w:r>
    </w:p>
    <w:p w:rsidR="00C73167" w:rsidRPr="00A64475" w:rsidRDefault="00C73167" w:rsidP="00C73167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«1.</w:t>
      </w:r>
      <w:r w:rsidRPr="00A64475">
        <w:rPr>
          <w:sz w:val="27"/>
          <w:szCs w:val="27"/>
        </w:rPr>
        <w:tab/>
        <w:t>Настоящий Порядок определяет процедуру принятия решения о предоставлении бюджетных инвестиций юридическим лицам, не являющимся муниципальными учреждениями муниципального образования город Саяногорск и муниципальными унитарными предприятиями муниципального образования город Саяногорск (далее – юридические лица),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(далее – решение о предоставлении бюджетных инвестиций юридическим лицам).</w:t>
      </w:r>
    </w:p>
    <w:p w:rsidR="00C73167" w:rsidRPr="00A64475" w:rsidRDefault="00C73167" w:rsidP="00C7316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sz w:val="27"/>
          <w:szCs w:val="27"/>
        </w:rPr>
        <w:t>В случае, если подготовка обоснования инвестиций для объекта капитального строительства в соответствии с законодательством Российской Федерации является обязательной, решения, указанные в абзаце первом настоящего пункта, в отношении таких объектов капитального строительства принимаются в том числе на основании подготовленного в установленном законодательством Российской Федерации порядке обоснования инвестиций и результатов его технологического и ценового аудита, а также утвержденного задания на проектирование.</w:t>
      </w:r>
    </w:p>
    <w:p w:rsidR="00C73167" w:rsidRPr="00A64475" w:rsidRDefault="00C73167" w:rsidP="00C7316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sz w:val="27"/>
          <w:szCs w:val="27"/>
        </w:rPr>
        <w:t xml:space="preserve">Предоставление бюджетных инвестиций юридическим лицам, не являющимся муниципальными учреждениями и муниципальными унитарными предприятиями, влечет возникновение права муниципальной собственности на эквивалентную часть уставных (складочных) капиталов указанных юридических лиц, которое оформляется участием муниципального образования </w:t>
      </w:r>
      <w:proofErr w:type="spellStart"/>
      <w:r w:rsidRPr="00A64475">
        <w:rPr>
          <w:sz w:val="27"/>
          <w:szCs w:val="27"/>
        </w:rPr>
        <w:t>г.Саяногорск</w:t>
      </w:r>
      <w:proofErr w:type="spellEnd"/>
      <w:r w:rsidRPr="00A64475">
        <w:rPr>
          <w:sz w:val="27"/>
          <w:szCs w:val="27"/>
        </w:rPr>
        <w:t xml:space="preserve"> в уставных (складочных) капиталах таких юридических лиц в соответствии с гражданским </w:t>
      </w:r>
      <w:hyperlink r:id="rId8" w:history="1">
        <w:r w:rsidRPr="00A64475">
          <w:rPr>
            <w:sz w:val="27"/>
            <w:szCs w:val="27"/>
          </w:rPr>
          <w:t>законодательством</w:t>
        </w:r>
      </w:hyperlink>
      <w:r w:rsidRPr="00A64475">
        <w:rPr>
          <w:sz w:val="27"/>
          <w:szCs w:val="27"/>
        </w:rPr>
        <w:t xml:space="preserve"> Российской Федерации. Оформление доли муниципального образования </w:t>
      </w:r>
      <w:proofErr w:type="spellStart"/>
      <w:r w:rsidRPr="00A64475">
        <w:rPr>
          <w:sz w:val="27"/>
          <w:szCs w:val="27"/>
        </w:rPr>
        <w:t>г.Саяногорск</w:t>
      </w:r>
      <w:proofErr w:type="spellEnd"/>
      <w:r w:rsidRPr="00A64475">
        <w:rPr>
          <w:sz w:val="27"/>
          <w:szCs w:val="27"/>
        </w:rPr>
        <w:t xml:space="preserve"> в уставном (складочном) капитале, принадлежащей муниципальному образованию </w:t>
      </w:r>
      <w:proofErr w:type="spellStart"/>
      <w:r w:rsidRPr="00A64475">
        <w:rPr>
          <w:sz w:val="27"/>
          <w:szCs w:val="27"/>
        </w:rPr>
        <w:t>г.Саяногорск</w:t>
      </w:r>
      <w:proofErr w:type="spellEnd"/>
      <w:r w:rsidRPr="00A64475">
        <w:rPr>
          <w:sz w:val="27"/>
          <w:szCs w:val="27"/>
        </w:rPr>
        <w:t>, осуществляется в порядке и по ценам, которые определяются в соответствии с законодательством Российской Федерации.»;</w:t>
      </w:r>
    </w:p>
    <w:p w:rsidR="00C73167" w:rsidRPr="00A64475" w:rsidRDefault="00C73167" w:rsidP="00C7316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sz w:val="27"/>
          <w:szCs w:val="27"/>
        </w:rPr>
        <w:lastRenderedPageBreak/>
        <w:t>2.</w:t>
      </w:r>
      <w:r w:rsidR="000C0C58" w:rsidRPr="00A64475">
        <w:rPr>
          <w:sz w:val="27"/>
          <w:szCs w:val="27"/>
        </w:rPr>
        <w:t>4</w:t>
      </w:r>
      <w:r w:rsidRPr="00A64475">
        <w:rPr>
          <w:sz w:val="27"/>
          <w:szCs w:val="27"/>
        </w:rPr>
        <w:t>.2.</w:t>
      </w:r>
      <w:r w:rsidRPr="00A64475">
        <w:rPr>
          <w:sz w:val="27"/>
          <w:szCs w:val="27"/>
        </w:rPr>
        <w:tab/>
        <w:t xml:space="preserve">Пункт 3 </w:t>
      </w:r>
      <w:r w:rsidR="00397F4A" w:rsidRPr="00A64475">
        <w:rPr>
          <w:sz w:val="27"/>
          <w:szCs w:val="27"/>
        </w:rPr>
        <w:t>изложить в следующей редакции</w:t>
      </w:r>
      <w:r w:rsidRPr="00A64475">
        <w:rPr>
          <w:sz w:val="27"/>
          <w:szCs w:val="27"/>
        </w:rPr>
        <w:t>:</w:t>
      </w:r>
    </w:p>
    <w:p w:rsidR="00397F4A" w:rsidRPr="00A64475" w:rsidRDefault="00C73167" w:rsidP="00397F4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sz w:val="27"/>
          <w:szCs w:val="27"/>
        </w:rPr>
        <w:t>«</w:t>
      </w:r>
      <w:r w:rsidR="00397F4A" w:rsidRPr="00A64475">
        <w:rPr>
          <w:sz w:val="27"/>
          <w:szCs w:val="27"/>
        </w:rPr>
        <w:t>3.</w:t>
      </w:r>
      <w:r w:rsidR="00397F4A" w:rsidRPr="00A64475">
        <w:rPr>
          <w:sz w:val="27"/>
          <w:szCs w:val="27"/>
        </w:rPr>
        <w:tab/>
        <w:t xml:space="preserve">Отбор инвестиционных проектов </w:t>
      </w:r>
      <w:r w:rsidR="00397F4A" w:rsidRPr="00A64475">
        <w:rPr>
          <w:rFonts w:eastAsiaTheme="minorHAnsi"/>
          <w:sz w:val="27"/>
          <w:szCs w:val="27"/>
          <w:lang w:eastAsia="en-US"/>
        </w:rPr>
        <w:t xml:space="preserve">юридических лиц в целях предоставления бюджетных инвестиций осуществляется на конкурсной основе комиссией по проведению конкурса на предоставление бюджетных инвестиций юридическим лицам на инвестиционные проекты за счет средств бюджета муниципального образования </w:t>
      </w:r>
      <w:proofErr w:type="spellStart"/>
      <w:r w:rsidR="00397F4A" w:rsidRPr="00A64475">
        <w:rPr>
          <w:rFonts w:eastAsiaTheme="minorHAnsi"/>
          <w:sz w:val="27"/>
          <w:szCs w:val="27"/>
          <w:lang w:eastAsia="en-US"/>
        </w:rPr>
        <w:t>г.Саяногорск</w:t>
      </w:r>
      <w:proofErr w:type="spellEnd"/>
      <w:r w:rsidR="00397F4A" w:rsidRPr="00A64475">
        <w:rPr>
          <w:rFonts w:eastAsiaTheme="minorHAnsi"/>
          <w:sz w:val="27"/>
          <w:szCs w:val="27"/>
          <w:lang w:eastAsia="en-US"/>
        </w:rPr>
        <w:t xml:space="preserve"> (далее – конкурс, комиссия). Порядок проведения конкурса, включая порядок и условия отбора инвестиционных проектов юридических лиц, состав и порядок деятельности комиссии утверждаются постановлением Администрации муниципального образования г.Саяногорск.</w:t>
      </w:r>
    </w:p>
    <w:p w:rsidR="00C73167" w:rsidRPr="00A64475" w:rsidRDefault="00397F4A" w:rsidP="00C7316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rFonts w:eastAsiaTheme="minorHAnsi"/>
          <w:sz w:val="27"/>
          <w:szCs w:val="27"/>
          <w:lang w:eastAsia="en-US"/>
        </w:rPr>
        <w:t xml:space="preserve">Организация проведения конкурса осуществляется Администрацией муниципального образования </w:t>
      </w:r>
      <w:proofErr w:type="spellStart"/>
      <w:r w:rsidRPr="00A64475">
        <w:rPr>
          <w:rFonts w:eastAsiaTheme="minorHAnsi"/>
          <w:sz w:val="27"/>
          <w:szCs w:val="27"/>
          <w:lang w:eastAsia="en-US"/>
        </w:rPr>
        <w:t>г.Саяногорск</w:t>
      </w:r>
      <w:proofErr w:type="spellEnd"/>
      <w:r w:rsidR="00C73167" w:rsidRPr="00A64475">
        <w:rPr>
          <w:sz w:val="27"/>
          <w:szCs w:val="27"/>
        </w:rPr>
        <w:t>»;</w:t>
      </w:r>
    </w:p>
    <w:p w:rsidR="00397F4A" w:rsidRPr="00A64475" w:rsidRDefault="004A6C38" w:rsidP="00C7316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4</w:t>
      </w:r>
      <w:r w:rsidRPr="00A64475">
        <w:rPr>
          <w:sz w:val="27"/>
          <w:szCs w:val="27"/>
        </w:rPr>
        <w:t>.3.</w:t>
      </w:r>
      <w:r w:rsidRPr="00A64475">
        <w:rPr>
          <w:sz w:val="27"/>
          <w:szCs w:val="27"/>
        </w:rPr>
        <w:tab/>
      </w:r>
      <w:r w:rsidR="00397F4A" w:rsidRPr="00A64475">
        <w:rPr>
          <w:sz w:val="27"/>
          <w:szCs w:val="27"/>
        </w:rPr>
        <w:t>Слова</w:t>
      </w:r>
      <w:r w:rsidRPr="00A64475">
        <w:rPr>
          <w:sz w:val="27"/>
          <w:szCs w:val="27"/>
        </w:rPr>
        <w:t xml:space="preserve"> «1. Критериями отбора инвестиционных проектов являются:</w:t>
      </w:r>
    </w:p>
    <w:p w:rsidR="00397F4A" w:rsidRPr="00A64475" w:rsidRDefault="00397F4A" w:rsidP="00397F4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1)</w:t>
      </w:r>
      <w:r w:rsidRPr="00A64475">
        <w:rPr>
          <w:rFonts w:eastAsiaTheme="minorHAnsi"/>
          <w:sz w:val="27"/>
          <w:szCs w:val="27"/>
          <w:lang w:eastAsia="en-US"/>
        </w:rPr>
        <w:tab/>
        <w:t xml:space="preserve">соответствие инвестиционного проекта приоритетам, целям и задачам, определенным в Комплексном инвестиционном </w:t>
      </w:r>
      <w:hyperlink r:id="rId9" w:history="1">
        <w:r w:rsidRPr="00A64475">
          <w:rPr>
            <w:rFonts w:eastAsiaTheme="minorHAnsi"/>
            <w:color w:val="0000FF"/>
            <w:sz w:val="27"/>
            <w:szCs w:val="27"/>
            <w:lang w:eastAsia="en-US"/>
          </w:rPr>
          <w:t>плане</w:t>
        </w:r>
      </w:hyperlink>
      <w:r w:rsidRPr="00A64475">
        <w:rPr>
          <w:rFonts w:eastAsiaTheme="minorHAnsi"/>
          <w:sz w:val="27"/>
          <w:szCs w:val="27"/>
          <w:lang w:eastAsia="en-US"/>
        </w:rPr>
        <w:t xml:space="preserve"> </w:t>
      </w:r>
      <w:proofErr w:type="spellStart"/>
      <w:r w:rsidRPr="00A64475">
        <w:rPr>
          <w:rFonts w:eastAsiaTheme="minorHAnsi"/>
          <w:sz w:val="27"/>
          <w:szCs w:val="27"/>
          <w:lang w:eastAsia="en-US"/>
        </w:rPr>
        <w:t>монопрофильного</w:t>
      </w:r>
      <w:proofErr w:type="spellEnd"/>
      <w:r w:rsidRPr="00A64475">
        <w:rPr>
          <w:rFonts w:eastAsiaTheme="minorHAnsi"/>
          <w:sz w:val="27"/>
          <w:szCs w:val="27"/>
          <w:lang w:eastAsia="en-US"/>
        </w:rPr>
        <w:t xml:space="preserve"> населенного пункта Республики Хакасия - муниципального образования город Саяногорск, утвержденном муниципальным правовым актом органа местного самоуправления муниципального образования город Саяногорск;</w:t>
      </w:r>
    </w:p>
    <w:p w:rsidR="00397F4A" w:rsidRPr="00A64475" w:rsidRDefault="00397F4A" w:rsidP="00397F4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2)</w:t>
      </w:r>
      <w:r w:rsidRPr="00A64475">
        <w:rPr>
          <w:rFonts w:eastAsiaTheme="minorHAnsi"/>
          <w:sz w:val="27"/>
          <w:szCs w:val="27"/>
          <w:lang w:eastAsia="en-US"/>
        </w:rPr>
        <w:tab/>
        <w:t>наличие положительного заключения о достоверности определения сметной стоимости объекта капитального строительства, полученного в установленном законодательством порядке (в случае предоставления бюджетных инвестиций в объекты капитального строительства), отчета об оценке рыночной стоимости объекта недвижимого имущества, составленного в соответствии с законодательством об оценочной деятельности (в случае предоставления бюджетных инвестиций на приобретение объектов недвижимого имущества);</w:t>
      </w:r>
    </w:p>
    <w:p w:rsidR="00397F4A" w:rsidRPr="00A64475" w:rsidRDefault="00397F4A" w:rsidP="00397F4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3)</w:t>
      </w:r>
      <w:r w:rsidRPr="00A64475">
        <w:rPr>
          <w:rFonts w:eastAsiaTheme="minorHAnsi"/>
          <w:sz w:val="27"/>
          <w:szCs w:val="27"/>
          <w:lang w:eastAsia="en-US"/>
        </w:rPr>
        <w:tab/>
        <w:t>наличие расчетов экономической и социальной эффективности инвестиционного проекта, подтверждающих влияние результатов реализации инвестиционного проекта на увеличение доходов и (или) снижение расходов бюджета муниципального образования город Саяногорск в соответствии с Порядком проведения проверки эффективности инвестиционных проектов, финансирование которых планируется осуществлять полностью или частично за счет средств бюджета муниципального образования город Саяногорск;</w:t>
      </w:r>
    </w:p>
    <w:p w:rsidR="00397F4A" w:rsidRPr="00A64475" w:rsidRDefault="00397F4A" w:rsidP="00397F4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4)</w:t>
      </w:r>
      <w:r w:rsidRPr="00A64475">
        <w:rPr>
          <w:rFonts w:eastAsiaTheme="minorHAnsi"/>
          <w:sz w:val="27"/>
          <w:szCs w:val="27"/>
          <w:lang w:eastAsia="en-US"/>
        </w:rPr>
        <w:tab/>
        <w:t>отсутствие у юридического лица на дату проведения отбора инвестиционных проектов задолженности по уплате налоговых и иных обязательных платежей в бюджеты бюджетной системы;</w:t>
      </w:r>
    </w:p>
    <w:p w:rsidR="00397F4A" w:rsidRPr="00A64475" w:rsidRDefault="00397F4A" w:rsidP="00397F4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A64475">
        <w:rPr>
          <w:rFonts w:eastAsiaTheme="minorHAnsi"/>
          <w:sz w:val="27"/>
          <w:szCs w:val="27"/>
          <w:lang w:eastAsia="en-US"/>
        </w:rPr>
        <w:t>5)</w:t>
      </w:r>
      <w:r w:rsidRPr="00A64475">
        <w:rPr>
          <w:rFonts w:eastAsiaTheme="minorHAnsi"/>
          <w:sz w:val="27"/>
          <w:szCs w:val="27"/>
          <w:lang w:eastAsia="en-US"/>
        </w:rPr>
        <w:tab/>
      </w:r>
      <w:proofErr w:type="spellStart"/>
      <w:r w:rsidRPr="00A64475">
        <w:rPr>
          <w:rFonts w:eastAsiaTheme="minorHAnsi"/>
          <w:sz w:val="27"/>
          <w:szCs w:val="27"/>
          <w:lang w:eastAsia="en-US"/>
        </w:rPr>
        <w:t>непроведение</w:t>
      </w:r>
      <w:proofErr w:type="spellEnd"/>
      <w:r w:rsidRPr="00A64475">
        <w:rPr>
          <w:rFonts w:eastAsiaTheme="minorHAnsi"/>
          <w:sz w:val="27"/>
          <w:szCs w:val="27"/>
          <w:lang w:eastAsia="en-US"/>
        </w:rPr>
        <w:t xml:space="preserve"> в отношении юридического лица процедуры ликвидации либо процедур, предусмотренных действующим законодательством о несостоятельности (банкротстве);</w:t>
      </w:r>
    </w:p>
    <w:p w:rsidR="004A6C38" w:rsidRPr="00A64475" w:rsidRDefault="00397F4A" w:rsidP="00397F4A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rFonts w:eastAsiaTheme="minorHAnsi"/>
          <w:sz w:val="27"/>
          <w:szCs w:val="27"/>
          <w:lang w:eastAsia="en-US"/>
        </w:rPr>
        <w:t>6)</w:t>
      </w:r>
      <w:r w:rsidRPr="00A64475">
        <w:rPr>
          <w:rFonts w:eastAsiaTheme="minorHAnsi"/>
          <w:sz w:val="27"/>
          <w:szCs w:val="27"/>
          <w:lang w:eastAsia="en-US"/>
        </w:rPr>
        <w:tab/>
        <w:t>наличие положительного заключения о проведении публичного технологического и ценового аудита инвестиционного проекта (положительного сводного заключения о проведении публичного технологического аудита инвестиционного проекта), полученного в случаях и в порядке, которые установлены действующим законодательством.</w:t>
      </w:r>
      <w:r w:rsidR="004A6C38" w:rsidRPr="00A64475">
        <w:rPr>
          <w:sz w:val="27"/>
          <w:szCs w:val="27"/>
        </w:rPr>
        <w:t>»</w:t>
      </w:r>
      <w:r w:rsidRPr="00A64475">
        <w:rPr>
          <w:sz w:val="27"/>
          <w:szCs w:val="27"/>
        </w:rPr>
        <w:t xml:space="preserve"> признать утратившими силу;</w:t>
      </w:r>
    </w:p>
    <w:p w:rsidR="004A6C38" w:rsidRPr="00A64475" w:rsidRDefault="004A6C38" w:rsidP="00C7316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4</w:t>
      </w:r>
      <w:r w:rsidRPr="00A64475">
        <w:rPr>
          <w:sz w:val="27"/>
          <w:szCs w:val="27"/>
        </w:rPr>
        <w:t>.4.</w:t>
      </w:r>
      <w:r w:rsidRPr="00A64475">
        <w:rPr>
          <w:sz w:val="27"/>
          <w:szCs w:val="27"/>
        </w:rPr>
        <w:tab/>
        <w:t>В пункте 7 слова «органов местного самоуправления» заменить словом «Администрации».</w:t>
      </w:r>
    </w:p>
    <w:p w:rsidR="00A4738C" w:rsidRPr="00A64475" w:rsidRDefault="004A6C38" w:rsidP="009617B5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64475">
        <w:rPr>
          <w:sz w:val="27"/>
          <w:szCs w:val="27"/>
        </w:rPr>
        <w:t>2.</w:t>
      </w:r>
      <w:r w:rsidR="000C0C58" w:rsidRPr="00A64475">
        <w:rPr>
          <w:sz w:val="27"/>
          <w:szCs w:val="27"/>
        </w:rPr>
        <w:t>5</w:t>
      </w:r>
      <w:r w:rsidRPr="00A64475">
        <w:rPr>
          <w:sz w:val="27"/>
          <w:szCs w:val="27"/>
        </w:rPr>
        <w:t>.</w:t>
      </w:r>
      <w:r w:rsidRPr="00A64475">
        <w:rPr>
          <w:sz w:val="27"/>
          <w:szCs w:val="27"/>
        </w:rPr>
        <w:tab/>
        <w:t>Приложение №6 изложить в новой редакции согласно приложению №</w:t>
      </w:r>
      <w:r w:rsidR="00542D92" w:rsidRPr="00A64475">
        <w:rPr>
          <w:sz w:val="27"/>
          <w:szCs w:val="27"/>
        </w:rPr>
        <w:t>2</w:t>
      </w:r>
      <w:r w:rsidRPr="00A64475">
        <w:rPr>
          <w:sz w:val="27"/>
          <w:szCs w:val="27"/>
        </w:rPr>
        <w:t xml:space="preserve"> к настоящему постановлению.</w:t>
      </w:r>
      <w:bookmarkStart w:id="2" w:name="Par1"/>
      <w:bookmarkEnd w:id="2"/>
    </w:p>
    <w:p w:rsidR="00CE28EF" w:rsidRPr="00A64475" w:rsidRDefault="009617B5" w:rsidP="00672FB3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lastRenderedPageBreak/>
        <w:t>3</w:t>
      </w:r>
      <w:r w:rsidR="00CE28EF" w:rsidRPr="00A64475">
        <w:rPr>
          <w:sz w:val="27"/>
          <w:szCs w:val="27"/>
        </w:rPr>
        <w:t>.</w:t>
      </w:r>
      <w:r w:rsidR="00CE28EF" w:rsidRPr="00A64475">
        <w:rPr>
          <w:sz w:val="27"/>
          <w:szCs w:val="27"/>
        </w:rPr>
        <w:tab/>
        <w:t xml:space="preserve">Настоящее постановление вступает в силу </w:t>
      </w:r>
      <w:r w:rsidR="00C902CA" w:rsidRPr="00A64475">
        <w:rPr>
          <w:sz w:val="27"/>
          <w:szCs w:val="27"/>
        </w:rPr>
        <w:t xml:space="preserve">со дня его </w:t>
      </w:r>
      <w:r w:rsidRPr="00A64475">
        <w:rPr>
          <w:sz w:val="27"/>
          <w:szCs w:val="27"/>
        </w:rPr>
        <w:t>официального опубликования.</w:t>
      </w:r>
    </w:p>
    <w:p w:rsidR="0039754B" w:rsidRPr="00A64475" w:rsidRDefault="009617B5" w:rsidP="00672FB3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7"/>
          <w:szCs w:val="27"/>
        </w:rPr>
      </w:pPr>
      <w:bookmarkStart w:id="3" w:name="P21"/>
      <w:bookmarkEnd w:id="3"/>
      <w:r w:rsidRPr="00A64475">
        <w:rPr>
          <w:sz w:val="27"/>
          <w:szCs w:val="27"/>
        </w:rPr>
        <w:t>4</w:t>
      </w:r>
      <w:r w:rsidR="0039754B" w:rsidRPr="00A64475">
        <w:rPr>
          <w:sz w:val="27"/>
          <w:szCs w:val="27"/>
        </w:rPr>
        <w:t>.</w:t>
      </w:r>
      <w:r w:rsidR="0039754B" w:rsidRPr="00A64475">
        <w:rPr>
          <w:sz w:val="27"/>
          <w:szCs w:val="27"/>
        </w:rPr>
        <w:tab/>
      </w:r>
      <w:r w:rsidR="0039754B" w:rsidRPr="00A64475">
        <w:rPr>
          <w:color w:val="000000"/>
          <w:sz w:val="27"/>
          <w:szCs w:val="27"/>
        </w:rPr>
        <w:t xml:space="preserve">Отделу по взаимодействию со СМИ и связям с общественностью Администрации муниципального образования город Саяногорск опубликовать настоящее постановление в городской газете «Саянские ведомости» и разместить его на официальном сайте муниципального образования город Саяногорск в информационно-телекоммуникационной сети «Интернет». </w:t>
      </w:r>
    </w:p>
    <w:p w:rsidR="0039754B" w:rsidRPr="00A64475" w:rsidRDefault="000C0C58" w:rsidP="00672FB3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  <w:r w:rsidRPr="00A64475">
        <w:rPr>
          <w:sz w:val="27"/>
          <w:szCs w:val="27"/>
        </w:rPr>
        <w:t>5</w:t>
      </w:r>
      <w:r w:rsidR="0039754B" w:rsidRPr="00A64475">
        <w:rPr>
          <w:sz w:val="27"/>
          <w:szCs w:val="27"/>
        </w:rPr>
        <w:t>.</w:t>
      </w:r>
      <w:r w:rsidR="0039754B" w:rsidRPr="00A64475">
        <w:rPr>
          <w:sz w:val="27"/>
          <w:szCs w:val="27"/>
        </w:rPr>
        <w:tab/>
        <w:t xml:space="preserve">Контроль над исполнением настоящего постановления </w:t>
      </w:r>
      <w:r w:rsidR="009617B5" w:rsidRPr="00A64475">
        <w:rPr>
          <w:sz w:val="27"/>
          <w:szCs w:val="27"/>
        </w:rPr>
        <w:t>возложить на руководителя «Бюджетно-финансового управления администрации города Саяногорска»</w:t>
      </w:r>
      <w:r w:rsidR="0039754B" w:rsidRPr="00A64475">
        <w:rPr>
          <w:sz w:val="27"/>
          <w:szCs w:val="27"/>
        </w:rPr>
        <w:t>.</w:t>
      </w:r>
    </w:p>
    <w:p w:rsidR="00BD44C7" w:rsidRPr="00A64475" w:rsidRDefault="00BD44C7" w:rsidP="00672FB3">
      <w:pPr>
        <w:tabs>
          <w:tab w:val="left" w:pos="1276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 w:val="27"/>
          <w:szCs w:val="27"/>
        </w:rPr>
      </w:pPr>
    </w:p>
    <w:tbl>
      <w:tblPr>
        <w:tblpPr w:leftFromText="180" w:rightFromText="180" w:vertAnchor="text" w:horzAnchor="margin" w:tblpX="81" w:tblpY="246"/>
        <w:tblW w:w="9606" w:type="dxa"/>
        <w:tblLayout w:type="fixed"/>
        <w:tblLook w:val="01E0" w:firstRow="1" w:lastRow="1" w:firstColumn="1" w:lastColumn="1" w:noHBand="0" w:noVBand="0"/>
      </w:tblPr>
      <w:tblGrid>
        <w:gridCol w:w="5778"/>
        <w:gridCol w:w="1276"/>
        <w:gridCol w:w="2552"/>
      </w:tblGrid>
      <w:tr w:rsidR="009B596D" w:rsidRPr="00A64475" w:rsidTr="00264A38">
        <w:tc>
          <w:tcPr>
            <w:tcW w:w="5778" w:type="dxa"/>
            <w:vAlign w:val="center"/>
          </w:tcPr>
          <w:p w:rsidR="009B596D" w:rsidRPr="00A64475" w:rsidRDefault="009B596D" w:rsidP="009B596D">
            <w:pPr>
              <w:pStyle w:val="a5"/>
              <w:keepNext/>
              <w:keepLines/>
              <w:suppressLineNumbers/>
              <w:suppressAutoHyphens/>
              <w:ind w:right="-108"/>
              <w:contextualSpacing/>
              <w:rPr>
                <w:sz w:val="27"/>
                <w:szCs w:val="27"/>
              </w:rPr>
            </w:pPr>
            <w:r w:rsidRPr="00A64475">
              <w:rPr>
                <w:sz w:val="27"/>
                <w:szCs w:val="27"/>
              </w:rPr>
              <w:t xml:space="preserve">Глава муниципального образования </w:t>
            </w:r>
          </w:p>
          <w:p w:rsidR="009B596D" w:rsidRPr="00A64475" w:rsidRDefault="009B596D" w:rsidP="009B596D">
            <w:pPr>
              <w:pStyle w:val="a5"/>
              <w:keepNext/>
              <w:keepLines/>
              <w:suppressLineNumbers/>
              <w:suppressAutoHyphens/>
              <w:ind w:right="-108"/>
              <w:contextualSpacing/>
              <w:rPr>
                <w:sz w:val="27"/>
                <w:szCs w:val="27"/>
              </w:rPr>
            </w:pPr>
            <w:r w:rsidRPr="00A64475">
              <w:rPr>
                <w:sz w:val="27"/>
                <w:szCs w:val="27"/>
              </w:rPr>
              <w:t xml:space="preserve">город Саяногорск муниципального образования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B596D" w:rsidRPr="00A64475" w:rsidRDefault="009B596D" w:rsidP="00264A38">
            <w:pPr>
              <w:pStyle w:val="a5"/>
              <w:keepNext/>
              <w:keepLines/>
              <w:suppressLineNumbers/>
              <w:suppressAutoHyphens/>
              <w:contextualSpacing/>
              <w:rPr>
                <w:sz w:val="27"/>
                <w:szCs w:val="27"/>
              </w:rPr>
            </w:pPr>
          </w:p>
        </w:tc>
        <w:tc>
          <w:tcPr>
            <w:tcW w:w="2552" w:type="dxa"/>
            <w:vAlign w:val="bottom"/>
          </w:tcPr>
          <w:p w:rsidR="009B596D" w:rsidRPr="00A64475" w:rsidRDefault="009B596D" w:rsidP="009B596D">
            <w:pPr>
              <w:pStyle w:val="a5"/>
              <w:keepNext/>
              <w:keepLines/>
              <w:suppressLineNumbers/>
              <w:tabs>
                <w:tab w:val="left" w:pos="0"/>
              </w:tabs>
              <w:suppressAutoHyphens/>
              <w:ind w:right="33"/>
              <w:contextualSpacing/>
              <w:rPr>
                <w:sz w:val="27"/>
                <w:szCs w:val="27"/>
              </w:rPr>
            </w:pPr>
            <w:r w:rsidRPr="00A64475">
              <w:rPr>
                <w:sz w:val="27"/>
                <w:szCs w:val="27"/>
              </w:rPr>
              <w:t xml:space="preserve">Е.И. Молодняков </w:t>
            </w:r>
          </w:p>
        </w:tc>
      </w:tr>
    </w:tbl>
    <w:p w:rsidR="00E33EEF" w:rsidRDefault="00E33EEF" w:rsidP="00672FB3">
      <w:pPr>
        <w:ind w:firstLine="709"/>
        <w:contextualSpacing/>
        <w:rPr>
          <w:sz w:val="27"/>
          <w:szCs w:val="27"/>
        </w:rPr>
      </w:pPr>
    </w:p>
    <w:sectPr w:rsidR="00E33EEF" w:rsidSect="00A644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00"/>
    <w:family w:val="roman"/>
    <w:pitch w:val="variable"/>
  </w:font>
  <w:font w:name="Times New Roman Hak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53437"/>
    <w:multiLevelType w:val="hybridMultilevel"/>
    <w:tmpl w:val="644C2B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C7E5F"/>
    <w:multiLevelType w:val="hybridMultilevel"/>
    <w:tmpl w:val="E6529B58"/>
    <w:lvl w:ilvl="0" w:tplc="D882A5A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967"/>
    <w:rsid w:val="000415BB"/>
    <w:rsid w:val="0007195E"/>
    <w:rsid w:val="000C0C58"/>
    <w:rsid w:val="000D489F"/>
    <w:rsid w:val="000D5897"/>
    <w:rsid w:val="000E1F02"/>
    <w:rsid w:val="000E662D"/>
    <w:rsid w:val="000F4FB8"/>
    <w:rsid w:val="001011D5"/>
    <w:rsid w:val="0010300F"/>
    <w:rsid w:val="00127369"/>
    <w:rsid w:val="0015517A"/>
    <w:rsid w:val="001E4B6A"/>
    <w:rsid w:val="001F47F6"/>
    <w:rsid w:val="00230324"/>
    <w:rsid w:val="00234AA1"/>
    <w:rsid w:val="0026248F"/>
    <w:rsid w:val="00262C2E"/>
    <w:rsid w:val="002813B5"/>
    <w:rsid w:val="00292DAA"/>
    <w:rsid w:val="002E4157"/>
    <w:rsid w:val="002F1F74"/>
    <w:rsid w:val="002F330F"/>
    <w:rsid w:val="0030162F"/>
    <w:rsid w:val="0038220E"/>
    <w:rsid w:val="0039754B"/>
    <w:rsid w:val="00397F4A"/>
    <w:rsid w:val="003A50C4"/>
    <w:rsid w:val="003B3D84"/>
    <w:rsid w:val="003B5952"/>
    <w:rsid w:val="003D33BF"/>
    <w:rsid w:val="003E6896"/>
    <w:rsid w:val="003F610E"/>
    <w:rsid w:val="0044001F"/>
    <w:rsid w:val="00460DEE"/>
    <w:rsid w:val="0048057E"/>
    <w:rsid w:val="004A0E07"/>
    <w:rsid w:val="004A19A0"/>
    <w:rsid w:val="004A6C38"/>
    <w:rsid w:val="004B475C"/>
    <w:rsid w:val="004D4F0C"/>
    <w:rsid w:val="004E0B1B"/>
    <w:rsid w:val="004E22AB"/>
    <w:rsid w:val="004E5008"/>
    <w:rsid w:val="00504E3B"/>
    <w:rsid w:val="00520490"/>
    <w:rsid w:val="00540A97"/>
    <w:rsid w:val="00542D92"/>
    <w:rsid w:val="0054715D"/>
    <w:rsid w:val="0056246A"/>
    <w:rsid w:val="005714A1"/>
    <w:rsid w:val="005A29F9"/>
    <w:rsid w:val="005B67E5"/>
    <w:rsid w:val="0063093B"/>
    <w:rsid w:val="00635DA0"/>
    <w:rsid w:val="00651EF9"/>
    <w:rsid w:val="006606EE"/>
    <w:rsid w:val="00663C83"/>
    <w:rsid w:val="00664058"/>
    <w:rsid w:val="00671E3F"/>
    <w:rsid w:val="00672FB3"/>
    <w:rsid w:val="00675650"/>
    <w:rsid w:val="00683C7D"/>
    <w:rsid w:val="006908E8"/>
    <w:rsid w:val="006A3B12"/>
    <w:rsid w:val="006E1B98"/>
    <w:rsid w:val="00715304"/>
    <w:rsid w:val="0075619C"/>
    <w:rsid w:val="00772D01"/>
    <w:rsid w:val="00781829"/>
    <w:rsid w:val="007851A3"/>
    <w:rsid w:val="00785B55"/>
    <w:rsid w:val="007B19A3"/>
    <w:rsid w:val="007B6848"/>
    <w:rsid w:val="007B7CCB"/>
    <w:rsid w:val="007C4F52"/>
    <w:rsid w:val="0081203D"/>
    <w:rsid w:val="008126E6"/>
    <w:rsid w:val="00817059"/>
    <w:rsid w:val="00821BB8"/>
    <w:rsid w:val="008242D1"/>
    <w:rsid w:val="0083762B"/>
    <w:rsid w:val="00845B5B"/>
    <w:rsid w:val="0086504B"/>
    <w:rsid w:val="00876E85"/>
    <w:rsid w:val="008800DA"/>
    <w:rsid w:val="00886D5F"/>
    <w:rsid w:val="008D737D"/>
    <w:rsid w:val="008E0426"/>
    <w:rsid w:val="00934967"/>
    <w:rsid w:val="009406F2"/>
    <w:rsid w:val="009617B5"/>
    <w:rsid w:val="00961919"/>
    <w:rsid w:val="0096579B"/>
    <w:rsid w:val="00965F29"/>
    <w:rsid w:val="009A7CF8"/>
    <w:rsid w:val="009B4B96"/>
    <w:rsid w:val="009B596D"/>
    <w:rsid w:val="009C5C5E"/>
    <w:rsid w:val="009C7559"/>
    <w:rsid w:val="009D064F"/>
    <w:rsid w:val="009D6B8A"/>
    <w:rsid w:val="009E05F1"/>
    <w:rsid w:val="009E2E5B"/>
    <w:rsid w:val="009E313D"/>
    <w:rsid w:val="00A03DDD"/>
    <w:rsid w:val="00A4059F"/>
    <w:rsid w:val="00A4738C"/>
    <w:rsid w:val="00A47F49"/>
    <w:rsid w:val="00A64475"/>
    <w:rsid w:val="00A67EB3"/>
    <w:rsid w:val="00AA0601"/>
    <w:rsid w:val="00AB2704"/>
    <w:rsid w:val="00AB3A52"/>
    <w:rsid w:val="00AC654F"/>
    <w:rsid w:val="00AD3678"/>
    <w:rsid w:val="00AE0EDB"/>
    <w:rsid w:val="00AE6C75"/>
    <w:rsid w:val="00B00B14"/>
    <w:rsid w:val="00B47344"/>
    <w:rsid w:val="00B74900"/>
    <w:rsid w:val="00B7559F"/>
    <w:rsid w:val="00B81A52"/>
    <w:rsid w:val="00BA44D5"/>
    <w:rsid w:val="00BB1317"/>
    <w:rsid w:val="00BD44C7"/>
    <w:rsid w:val="00BD4917"/>
    <w:rsid w:val="00BE3587"/>
    <w:rsid w:val="00BF44CA"/>
    <w:rsid w:val="00C02A94"/>
    <w:rsid w:val="00C146BD"/>
    <w:rsid w:val="00C25338"/>
    <w:rsid w:val="00C42960"/>
    <w:rsid w:val="00C64F04"/>
    <w:rsid w:val="00C71BA8"/>
    <w:rsid w:val="00C73167"/>
    <w:rsid w:val="00C902CA"/>
    <w:rsid w:val="00C977BE"/>
    <w:rsid w:val="00CA63F4"/>
    <w:rsid w:val="00CB559B"/>
    <w:rsid w:val="00CC454B"/>
    <w:rsid w:val="00CD4EA4"/>
    <w:rsid w:val="00CD7663"/>
    <w:rsid w:val="00CE027F"/>
    <w:rsid w:val="00CE28EF"/>
    <w:rsid w:val="00D10E1B"/>
    <w:rsid w:val="00D134F2"/>
    <w:rsid w:val="00D15ADB"/>
    <w:rsid w:val="00D172BE"/>
    <w:rsid w:val="00D1789A"/>
    <w:rsid w:val="00D20011"/>
    <w:rsid w:val="00D24BFF"/>
    <w:rsid w:val="00D3291F"/>
    <w:rsid w:val="00D4744E"/>
    <w:rsid w:val="00D51538"/>
    <w:rsid w:val="00D71CDC"/>
    <w:rsid w:val="00D74AC2"/>
    <w:rsid w:val="00D8490B"/>
    <w:rsid w:val="00D8601D"/>
    <w:rsid w:val="00DB4548"/>
    <w:rsid w:val="00DC3D39"/>
    <w:rsid w:val="00DD66E8"/>
    <w:rsid w:val="00DE613D"/>
    <w:rsid w:val="00DE6CFA"/>
    <w:rsid w:val="00E03285"/>
    <w:rsid w:val="00E04B23"/>
    <w:rsid w:val="00E25145"/>
    <w:rsid w:val="00E27957"/>
    <w:rsid w:val="00E317EB"/>
    <w:rsid w:val="00E33EEF"/>
    <w:rsid w:val="00E67476"/>
    <w:rsid w:val="00E911B6"/>
    <w:rsid w:val="00ED7F8E"/>
    <w:rsid w:val="00F27F27"/>
    <w:rsid w:val="00F37C7E"/>
    <w:rsid w:val="00F60E1F"/>
    <w:rsid w:val="00F61418"/>
    <w:rsid w:val="00F6544C"/>
    <w:rsid w:val="00F7241E"/>
    <w:rsid w:val="00F94366"/>
    <w:rsid w:val="00FC6227"/>
    <w:rsid w:val="00FC6E75"/>
    <w:rsid w:val="00FC794B"/>
    <w:rsid w:val="00FD6A34"/>
    <w:rsid w:val="00FE043C"/>
    <w:rsid w:val="00FE27F3"/>
    <w:rsid w:val="00FF5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4C3D7-EA71-4503-82D4-4B863C63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A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A5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39754B"/>
    <w:rPr>
      <w:sz w:val="28"/>
    </w:rPr>
  </w:style>
  <w:style w:type="character" w:customStyle="1" w:styleId="a6">
    <w:name w:val="Основной текст Знак"/>
    <w:basedOn w:val="a0"/>
    <w:link w:val="a5"/>
    <w:rsid w:val="003975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93496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AC654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7316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48&amp;dst=100767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470713&amp;dst=75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8&amp;n=75612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CFB52-9FFE-4711-BEB5-C60E93BD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3048</Words>
  <Characters>17374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Андрюшина Наталья Сергеевна</dc:creator>
  <cp:lastModifiedBy>Артемий А. Шаповалов</cp:lastModifiedBy>
  <cp:revision>2</cp:revision>
  <cp:lastPrinted>2024-04-03T10:02:00Z</cp:lastPrinted>
  <dcterms:created xsi:type="dcterms:W3CDTF">2024-04-08T04:23:00Z</dcterms:created>
  <dcterms:modified xsi:type="dcterms:W3CDTF">2024-04-08T04:23:00Z</dcterms:modified>
</cp:coreProperties>
</file>