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D63" w:rsidRPr="00854A60" w:rsidRDefault="00674D63" w:rsidP="002838FB">
      <w:pPr>
        <w:keepNext/>
        <w:keepLines/>
        <w:suppressLineNumbers/>
        <w:tabs>
          <w:tab w:val="left" w:pos="1134"/>
        </w:tabs>
        <w:suppressAutoHyphens/>
        <w:contextualSpacing/>
        <w:jc w:val="center"/>
        <w:rPr>
          <w:rFonts w:ascii="Times New Roman" w:hAnsi="Times New Roman"/>
          <w:b/>
          <w:bCs/>
          <w:i/>
          <w:iCs/>
          <w:sz w:val="26"/>
          <w:szCs w:val="26"/>
        </w:rPr>
      </w:pPr>
      <w:r w:rsidRPr="00854A60">
        <w:rPr>
          <w:rFonts w:ascii="Times New Roman" w:hAnsi="Times New Roman"/>
          <w:b/>
          <w:bCs/>
          <w:i/>
          <w:iCs/>
          <w:sz w:val="26"/>
          <w:szCs w:val="26"/>
        </w:rPr>
        <w:t>ПОЯСНИТЕЛЬНАЯ ЗАПИСКА</w:t>
      </w:r>
    </w:p>
    <w:p w:rsidR="00674D63" w:rsidRPr="00854A60" w:rsidRDefault="00674D63" w:rsidP="002838FB">
      <w:pPr>
        <w:keepNext/>
        <w:keepLines/>
        <w:suppressLineNumbers/>
        <w:tabs>
          <w:tab w:val="left" w:pos="1134"/>
        </w:tabs>
        <w:suppressAutoHyphens/>
        <w:contextualSpacing/>
        <w:jc w:val="center"/>
        <w:rPr>
          <w:rFonts w:ascii="Times New Roman" w:hAnsi="Times New Roman"/>
          <w:b/>
          <w:bCs/>
          <w:i/>
          <w:iCs/>
          <w:sz w:val="26"/>
          <w:szCs w:val="26"/>
        </w:rPr>
      </w:pPr>
      <w:r w:rsidRPr="00854A60">
        <w:rPr>
          <w:rFonts w:ascii="Times New Roman" w:hAnsi="Times New Roman"/>
          <w:b/>
          <w:bCs/>
          <w:i/>
          <w:iCs/>
          <w:sz w:val="26"/>
          <w:szCs w:val="26"/>
        </w:rPr>
        <w:t xml:space="preserve">к проекту решения </w:t>
      </w:r>
      <w:r w:rsidR="000754CF" w:rsidRPr="00854A60">
        <w:rPr>
          <w:rFonts w:ascii="Times New Roman" w:hAnsi="Times New Roman"/>
          <w:b/>
          <w:bCs/>
          <w:i/>
          <w:iCs/>
          <w:sz w:val="26"/>
          <w:szCs w:val="26"/>
        </w:rPr>
        <w:t>Совета депутатов муниципального образования г.Саяногорск</w:t>
      </w:r>
    </w:p>
    <w:p w:rsidR="00674D63" w:rsidRPr="00854A60" w:rsidRDefault="00674D63" w:rsidP="002838FB">
      <w:pPr>
        <w:keepNext/>
        <w:keepLines/>
        <w:suppressLineNumbers/>
        <w:tabs>
          <w:tab w:val="left" w:pos="1134"/>
        </w:tabs>
        <w:suppressAutoHyphens/>
        <w:contextualSpacing/>
        <w:jc w:val="center"/>
        <w:rPr>
          <w:rFonts w:ascii="Times New Roman" w:hAnsi="Times New Roman"/>
          <w:b/>
          <w:bCs/>
          <w:i/>
          <w:iCs/>
          <w:sz w:val="26"/>
          <w:szCs w:val="26"/>
        </w:rPr>
      </w:pPr>
      <w:r w:rsidRPr="00854A60">
        <w:rPr>
          <w:rFonts w:ascii="Times New Roman" w:hAnsi="Times New Roman"/>
          <w:b/>
          <w:bCs/>
          <w:i/>
          <w:iCs/>
          <w:sz w:val="26"/>
          <w:szCs w:val="26"/>
        </w:rPr>
        <w:t xml:space="preserve"> «О внесении изменений </w:t>
      </w:r>
      <w:r w:rsidR="005D523F" w:rsidRPr="00854A60">
        <w:rPr>
          <w:rFonts w:ascii="Times New Roman" w:hAnsi="Times New Roman"/>
          <w:b/>
          <w:bCs/>
          <w:i/>
          <w:iCs/>
          <w:sz w:val="26"/>
          <w:szCs w:val="26"/>
        </w:rPr>
        <w:t>в решение Совета депутатов муниципального</w:t>
      </w:r>
      <w:r w:rsidR="00854A60" w:rsidRPr="00854A60">
        <w:rPr>
          <w:rFonts w:ascii="Times New Roman" w:hAnsi="Times New Roman"/>
          <w:b/>
          <w:bCs/>
          <w:i/>
          <w:iCs/>
          <w:sz w:val="26"/>
          <w:szCs w:val="26"/>
        </w:rPr>
        <w:t xml:space="preserve"> </w:t>
      </w:r>
      <w:r w:rsidR="005D523F" w:rsidRPr="00854A60">
        <w:rPr>
          <w:rFonts w:ascii="Times New Roman" w:hAnsi="Times New Roman"/>
          <w:b/>
          <w:bCs/>
          <w:i/>
          <w:iCs/>
          <w:sz w:val="26"/>
          <w:szCs w:val="26"/>
        </w:rPr>
        <w:t>образования город Саяногорск от 2</w:t>
      </w:r>
      <w:r w:rsidR="00F32121" w:rsidRPr="00854A60">
        <w:rPr>
          <w:rFonts w:ascii="Times New Roman" w:hAnsi="Times New Roman"/>
          <w:b/>
          <w:bCs/>
          <w:i/>
          <w:iCs/>
          <w:sz w:val="26"/>
          <w:szCs w:val="26"/>
        </w:rPr>
        <w:t>1</w:t>
      </w:r>
      <w:r w:rsidR="005D523F" w:rsidRPr="00854A60">
        <w:rPr>
          <w:rFonts w:ascii="Times New Roman" w:hAnsi="Times New Roman"/>
          <w:b/>
          <w:bCs/>
          <w:i/>
          <w:iCs/>
          <w:sz w:val="26"/>
          <w:szCs w:val="26"/>
        </w:rPr>
        <w:t>.12.20</w:t>
      </w:r>
      <w:r w:rsidR="00C92730" w:rsidRPr="00854A60">
        <w:rPr>
          <w:rFonts w:ascii="Times New Roman" w:hAnsi="Times New Roman"/>
          <w:b/>
          <w:bCs/>
          <w:i/>
          <w:iCs/>
          <w:sz w:val="26"/>
          <w:szCs w:val="26"/>
        </w:rPr>
        <w:t>2</w:t>
      </w:r>
      <w:r w:rsidR="00F32121" w:rsidRPr="00854A60">
        <w:rPr>
          <w:rFonts w:ascii="Times New Roman" w:hAnsi="Times New Roman"/>
          <w:b/>
          <w:bCs/>
          <w:i/>
          <w:iCs/>
          <w:sz w:val="26"/>
          <w:szCs w:val="26"/>
        </w:rPr>
        <w:t>1</w:t>
      </w:r>
      <w:r w:rsidR="005D523F" w:rsidRPr="00854A60">
        <w:rPr>
          <w:rFonts w:ascii="Times New Roman" w:hAnsi="Times New Roman"/>
          <w:b/>
          <w:bCs/>
          <w:i/>
          <w:iCs/>
          <w:sz w:val="26"/>
          <w:szCs w:val="26"/>
        </w:rPr>
        <w:t xml:space="preserve">  №</w:t>
      </w:r>
      <w:r w:rsidR="00F32121" w:rsidRPr="00854A60">
        <w:rPr>
          <w:rFonts w:ascii="Times New Roman" w:hAnsi="Times New Roman"/>
          <w:b/>
          <w:bCs/>
          <w:i/>
          <w:iCs/>
          <w:sz w:val="26"/>
          <w:szCs w:val="26"/>
        </w:rPr>
        <w:t>324</w:t>
      </w:r>
      <w:r w:rsidR="005D523F" w:rsidRPr="00854A60">
        <w:rPr>
          <w:rFonts w:ascii="Times New Roman" w:hAnsi="Times New Roman"/>
          <w:b/>
          <w:bCs/>
          <w:i/>
          <w:iCs/>
          <w:sz w:val="26"/>
          <w:szCs w:val="26"/>
        </w:rPr>
        <w:t>«О бюджете муниципального образования город Саяногорск на 20</w:t>
      </w:r>
      <w:r w:rsidR="007B3647" w:rsidRPr="00854A60">
        <w:rPr>
          <w:rFonts w:ascii="Times New Roman" w:hAnsi="Times New Roman"/>
          <w:b/>
          <w:bCs/>
          <w:i/>
          <w:iCs/>
          <w:sz w:val="26"/>
          <w:szCs w:val="26"/>
        </w:rPr>
        <w:t>2</w:t>
      </w:r>
      <w:r w:rsidR="00F32121" w:rsidRPr="00854A60">
        <w:rPr>
          <w:rFonts w:ascii="Times New Roman" w:hAnsi="Times New Roman"/>
          <w:b/>
          <w:bCs/>
          <w:i/>
          <w:iCs/>
          <w:sz w:val="26"/>
          <w:szCs w:val="26"/>
        </w:rPr>
        <w:t>2</w:t>
      </w:r>
      <w:r w:rsidR="005D523F" w:rsidRPr="00854A60">
        <w:rPr>
          <w:rFonts w:ascii="Times New Roman" w:hAnsi="Times New Roman"/>
          <w:b/>
          <w:bCs/>
          <w:i/>
          <w:iCs/>
          <w:sz w:val="26"/>
          <w:szCs w:val="26"/>
        </w:rPr>
        <w:t xml:space="preserve"> год и на плановый период 20</w:t>
      </w:r>
      <w:r w:rsidR="00B41566" w:rsidRPr="00854A60">
        <w:rPr>
          <w:rFonts w:ascii="Times New Roman" w:hAnsi="Times New Roman"/>
          <w:b/>
          <w:bCs/>
          <w:i/>
          <w:iCs/>
          <w:sz w:val="26"/>
          <w:szCs w:val="26"/>
        </w:rPr>
        <w:t>2</w:t>
      </w:r>
      <w:r w:rsidR="00F32121" w:rsidRPr="00854A60">
        <w:rPr>
          <w:rFonts w:ascii="Times New Roman" w:hAnsi="Times New Roman"/>
          <w:b/>
          <w:bCs/>
          <w:i/>
          <w:iCs/>
          <w:sz w:val="26"/>
          <w:szCs w:val="26"/>
        </w:rPr>
        <w:t>3</w:t>
      </w:r>
      <w:r w:rsidR="005D523F" w:rsidRPr="00854A60">
        <w:rPr>
          <w:rFonts w:ascii="Times New Roman" w:hAnsi="Times New Roman"/>
          <w:b/>
          <w:bCs/>
          <w:i/>
          <w:iCs/>
          <w:sz w:val="26"/>
          <w:szCs w:val="26"/>
        </w:rPr>
        <w:t xml:space="preserve"> и 20</w:t>
      </w:r>
      <w:r w:rsidR="00127B28" w:rsidRPr="00854A60">
        <w:rPr>
          <w:rFonts w:ascii="Times New Roman" w:hAnsi="Times New Roman"/>
          <w:b/>
          <w:bCs/>
          <w:i/>
          <w:iCs/>
          <w:sz w:val="26"/>
          <w:szCs w:val="26"/>
        </w:rPr>
        <w:t>2</w:t>
      </w:r>
      <w:r w:rsidR="00F32121" w:rsidRPr="00854A60">
        <w:rPr>
          <w:rFonts w:ascii="Times New Roman" w:hAnsi="Times New Roman"/>
          <w:b/>
          <w:bCs/>
          <w:i/>
          <w:iCs/>
          <w:sz w:val="26"/>
          <w:szCs w:val="26"/>
        </w:rPr>
        <w:t>4</w:t>
      </w:r>
      <w:r w:rsidR="005D523F" w:rsidRPr="00854A60">
        <w:rPr>
          <w:rFonts w:ascii="Times New Roman" w:hAnsi="Times New Roman"/>
          <w:b/>
          <w:bCs/>
          <w:i/>
          <w:iCs/>
          <w:sz w:val="26"/>
          <w:szCs w:val="26"/>
        </w:rPr>
        <w:t xml:space="preserve"> годов»</w:t>
      </w:r>
    </w:p>
    <w:p w:rsidR="00674D63" w:rsidRPr="00854A60" w:rsidRDefault="00674D63" w:rsidP="002838FB">
      <w:pPr>
        <w:keepNext/>
        <w:keepLines/>
        <w:suppressLineNumbers/>
        <w:tabs>
          <w:tab w:val="left" w:pos="1134"/>
        </w:tabs>
        <w:suppressAutoHyphens/>
        <w:ind w:firstLine="709"/>
        <w:contextualSpacing/>
        <w:jc w:val="both"/>
        <w:rPr>
          <w:rFonts w:ascii="Times New Roman" w:hAnsi="Times New Roman"/>
          <w:iCs/>
          <w:sz w:val="26"/>
          <w:szCs w:val="26"/>
        </w:rPr>
      </w:pPr>
    </w:p>
    <w:p w:rsidR="008E2453" w:rsidRPr="00854A60" w:rsidRDefault="00E90868" w:rsidP="002838FB">
      <w:pPr>
        <w:pStyle w:val="a4"/>
        <w:keepNext/>
        <w:keepLines/>
        <w:suppressLineNumbers/>
        <w:tabs>
          <w:tab w:val="left" w:pos="1134"/>
        </w:tabs>
        <w:suppressAutoHyphens/>
        <w:ind w:firstLine="709"/>
        <w:contextualSpacing/>
        <w:rPr>
          <w:rFonts w:ascii="Times New Roman" w:hAnsi="Times New Roman"/>
          <w:sz w:val="26"/>
          <w:szCs w:val="26"/>
        </w:rPr>
      </w:pPr>
      <w:r w:rsidRPr="00854A60">
        <w:rPr>
          <w:rFonts w:ascii="Times New Roman" w:hAnsi="Times New Roman"/>
          <w:sz w:val="26"/>
          <w:szCs w:val="26"/>
        </w:rPr>
        <w:t>Предлагаемый к рассмотрению проект подготовлен в соответствии с Бюджетным кодексом Российской Федерации и обусловлен необходимостью внесения изменений в доходную и расходную част</w:t>
      </w:r>
      <w:r w:rsidR="0092477A" w:rsidRPr="00854A60">
        <w:rPr>
          <w:rFonts w:ascii="Times New Roman" w:hAnsi="Times New Roman"/>
          <w:sz w:val="26"/>
          <w:szCs w:val="26"/>
        </w:rPr>
        <w:t>и</w:t>
      </w:r>
      <w:r w:rsidRPr="00854A60">
        <w:rPr>
          <w:rFonts w:ascii="Times New Roman" w:hAnsi="Times New Roman"/>
          <w:sz w:val="26"/>
          <w:szCs w:val="26"/>
        </w:rPr>
        <w:t xml:space="preserve"> бюджета муниципального образования г.Саяногорск (далее –</w:t>
      </w:r>
      <w:r w:rsidR="006071B8" w:rsidRPr="00854A60">
        <w:rPr>
          <w:rFonts w:ascii="Times New Roman" w:hAnsi="Times New Roman"/>
          <w:sz w:val="26"/>
          <w:szCs w:val="26"/>
        </w:rPr>
        <w:t xml:space="preserve"> бюджет) на 20</w:t>
      </w:r>
      <w:r w:rsidR="0092477A" w:rsidRPr="00854A60">
        <w:rPr>
          <w:rFonts w:ascii="Times New Roman" w:hAnsi="Times New Roman"/>
          <w:sz w:val="26"/>
          <w:szCs w:val="26"/>
        </w:rPr>
        <w:t>2</w:t>
      </w:r>
      <w:r w:rsidR="00F32121" w:rsidRPr="00854A60">
        <w:rPr>
          <w:rFonts w:ascii="Times New Roman" w:hAnsi="Times New Roman"/>
          <w:sz w:val="26"/>
          <w:szCs w:val="26"/>
        </w:rPr>
        <w:t>2</w:t>
      </w:r>
      <w:r w:rsidR="006C4F75" w:rsidRPr="00854A60">
        <w:rPr>
          <w:rFonts w:ascii="Times New Roman" w:hAnsi="Times New Roman"/>
          <w:sz w:val="26"/>
          <w:szCs w:val="26"/>
        </w:rPr>
        <w:t xml:space="preserve"> год</w:t>
      </w:r>
      <w:r w:rsidR="00CF3C97" w:rsidRPr="00854A60">
        <w:rPr>
          <w:rFonts w:ascii="Times New Roman" w:hAnsi="Times New Roman"/>
          <w:sz w:val="26"/>
          <w:szCs w:val="26"/>
        </w:rPr>
        <w:t>.</w:t>
      </w:r>
    </w:p>
    <w:p w:rsidR="00CF3C97" w:rsidRPr="00854A60" w:rsidRDefault="00CF3C97" w:rsidP="002838FB">
      <w:pPr>
        <w:pStyle w:val="a4"/>
        <w:keepNext/>
        <w:keepLines/>
        <w:suppressLineNumbers/>
        <w:tabs>
          <w:tab w:val="left" w:pos="1134"/>
        </w:tabs>
        <w:suppressAutoHyphens/>
        <w:ind w:firstLine="709"/>
        <w:contextualSpacing/>
        <w:rPr>
          <w:rFonts w:ascii="Times New Roman" w:hAnsi="Times New Roman"/>
          <w:sz w:val="26"/>
          <w:szCs w:val="26"/>
        </w:rPr>
      </w:pPr>
    </w:p>
    <w:p w:rsidR="007D1690" w:rsidRPr="00854A60" w:rsidRDefault="007D1690" w:rsidP="007D1690">
      <w:pPr>
        <w:pStyle w:val="a4"/>
        <w:tabs>
          <w:tab w:val="left" w:pos="0"/>
          <w:tab w:val="left" w:pos="1134"/>
        </w:tabs>
        <w:ind w:firstLine="709"/>
        <w:rPr>
          <w:rFonts w:ascii="Times New Roman" w:hAnsi="Times New Roman"/>
          <w:sz w:val="26"/>
          <w:szCs w:val="26"/>
        </w:rPr>
      </w:pPr>
      <w:r w:rsidRPr="00854A60">
        <w:rPr>
          <w:rFonts w:ascii="Times New Roman" w:hAnsi="Times New Roman"/>
          <w:sz w:val="26"/>
          <w:szCs w:val="26"/>
        </w:rPr>
        <w:t>В результате корректировки параметры бюджета 202</w:t>
      </w:r>
      <w:r w:rsidR="00F32121" w:rsidRPr="00854A60">
        <w:rPr>
          <w:rFonts w:ascii="Times New Roman" w:hAnsi="Times New Roman"/>
          <w:sz w:val="26"/>
          <w:szCs w:val="26"/>
        </w:rPr>
        <w:t>2</w:t>
      </w:r>
      <w:r w:rsidRPr="00854A60">
        <w:rPr>
          <w:rFonts w:ascii="Times New Roman" w:hAnsi="Times New Roman"/>
          <w:sz w:val="26"/>
          <w:szCs w:val="26"/>
        </w:rPr>
        <w:t xml:space="preserve"> год составят: </w:t>
      </w:r>
    </w:p>
    <w:p w:rsidR="007D1690" w:rsidRPr="00854A60" w:rsidRDefault="007D1690" w:rsidP="007D1690">
      <w:pPr>
        <w:pStyle w:val="a4"/>
        <w:tabs>
          <w:tab w:val="left" w:pos="0"/>
          <w:tab w:val="left" w:pos="1134"/>
        </w:tabs>
        <w:ind w:firstLine="709"/>
        <w:rPr>
          <w:rFonts w:ascii="Times New Roman" w:hAnsi="Times New Roman"/>
          <w:sz w:val="26"/>
          <w:szCs w:val="26"/>
        </w:rPr>
      </w:pPr>
      <w:r w:rsidRPr="00854A60">
        <w:rPr>
          <w:rFonts w:ascii="Times New Roman" w:hAnsi="Times New Roman"/>
          <w:sz w:val="26"/>
          <w:szCs w:val="26"/>
        </w:rPr>
        <w:t>-</w:t>
      </w:r>
      <w:r w:rsidRPr="00854A60">
        <w:rPr>
          <w:rFonts w:ascii="Times New Roman" w:hAnsi="Times New Roman"/>
          <w:sz w:val="26"/>
          <w:szCs w:val="26"/>
        </w:rPr>
        <w:tab/>
        <w:t xml:space="preserve">доходы –  </w:t>
      </w:r>
      <w:r w:rsidR="00F32121" w:rsidRPr="00854A60">
        <w:rPr>
          <w:rFonts w:ascii="Times New Roman" w:hAnsi="Times New Roman"/>
          <w:sz w:val="26"/>
          <w:szCs w:val="26"/>
        </w:rPr>
        <w:t>1 864 366,3</w:t>
      </w:r>
      <w:r w:rsidRPr="00854A60">
        <w:rPr>
          <w:rFonts w:ascii="Times New Roman" w:hAnsi="Times New Roman"/>
          <w:sz w:val="26"/>
          <w:szCs w:val="26"/>
        </w:rPr>
        <w:t xml:space="preserve">тыс. руб. (увеличение на </w:t>
      </w:r>
      <w:r w:rsidR="00F32121" w:rsidRPr="00854A60">
        <w:rPr>
          <w:rFonts w:ascii="Times New Roman" w:hAnsi="Times New Roman"/>
          <w:sz w:val="26"/>
          <w:szCs w:val="26"/>
        </w:rPr>
        <w:t>93 020,6</w:t>
      </w:r>
      <w:r w:rsidRPr="00854A60">
        <w:rPr>
          <w:rFonts w:ascii="Times New Roman" w:hAnsi="Times New Roman"/>
          <w:sz w:val="26"/>
          <w:szCs w:val="26"/>
        </w:rPr>
        <w:t xml:space="preserve"> тыс.руб.);</w:t>
      </w:r>
    </w:p>
    <w:p w:rsidR="007D1690" w:rsidRPr="00854A60" w:rsidRDefault="007D1690" w:rsidP="007D1690">
      <w:pPr>
        <w:pStyle w:val="a4"/>
        <w:tabs>
          <w:tab w:val="left" w:pos="1134"/>
        </w:tabs>
        <w:ind w:firstLine="709"/>
        <w:rPr>
          <w:rFonts w:ascii="Times New Roman" w:hAnsi="Times New Roman"/>
          <w:sz w:val="26"/>
          <w:szCs w:val="26"/>
        </w:rPr>
      </w:pPr>
      <w:r w:rsidRPr="00854A60">
        <w:rPr>
          <w:rFonts w:ascii="Times New Roman" w:hAnsi="Times New Roman"/>
          <w:sz w:val="26"/>
          <w:szCs w:val="26"/>
        </w:rPr>
        <w:t>-</w:t>
      </w:r>
      <w:r w:rsidRPr="00854A60">
        <w:rPr>
          <w:rFonts w:ascii="Times New Roman" w:hAnsi="Times New Roman"/>
          <w:sz w:val="26"/>
          <w:szCs w:val="26"/>
        </w:rPr>
        <w:tab/>
        <w:t xml:space="preserve">расходы – </w:t>
      </w:r>
      <w:r w:rsidR="00654017" w:rsidRPr="00854A60">
        <w:rPr>
          <w:rFonts w:ascii="Times New Roman" w:hAnsi="Times New Roman"/>
          <w:sz w:val="26"/>
          <w:szCs w:val="26"/>
        </w:rPr>
        <w:t>1 892 805,1</w:t>
      </w:r>
      <w:r w:rsidRPr="00854A60">
        <w:rPr>
          <w:rFonts w:ascii="Times New Roman" w:hAnsi="Times New Roman"/>
          <w:sz w:val="26"/>
          <w:szCs w:val="26"/>
        </w:rPr>
        <w:t xml:space="preserve"> тыс. руб. (увеличение на </w:t>
      </w:r>
      <w:r w:rsidR="00654017" w:rsidRPr="00854A60">
        <w:rPr>
          <w:rFonts w:ascii="Times New Roman" w:hAnsi="Times New Roman"/>
          <w:sz w:val="26"/>
          <w:szCs w:val="26"/>
        </w:rPr>
        <w:t>95 200,0</w:t>
      </w:r>
      <w:r w:rsidRPr="00854A60">
        <w:rPr>
          <w:rFonts w:ascii="Times New Roman" w:hAnsi="Times New Roman"/>
          <w:sz w:val="26"/>
          <w:szCs w:val="26"/>
        </w:rPr>
        <w:t xml:space="preserve"> тыс.руб.);</w:t>
      </w:r>
    </w:p>
    <w:p w:rsidR="007D1690" w:rsidRPr="00854A60" w:rsidRDefault="007D1690" w:rsidP="007D1690">
      <w:pPr>
        <w:pStyle w:val="a4"/>
        <w:tabs>
          <w:tab w:val="left" w:pos="1134"/>
        </w:tabs>
        <w:ind w:firstLine="709"/>
        <w:rPr>
          <w:rFonts w:ascii="Times New Roman" w:hAnsi="Times New Roman"/>
          <w:sz w:val="26"/>
          <w:szCs w:val="26"/>
        </w:rPr>
      </w:pPr>
      <w:r w:rsidRPr="00854A60">
        <w:rPr>
          <w:rFonts w:ascii="Times New Roman" w:hAnsi="Times New Roman"/>
          <w:sz w:val="26"/>
          <w:szCs w:val="26"/>
        </w:rPr>
        <w:t>-</w:t>
      </w:r>
      <w:r w:rsidRPr="00854A60">
        <w:rPr>
          <w:rFonts w:ascii="Times New Roman" w:hAnsi="Times New Roman"/>
          <w:sz w:val="26"/>
          <w:szCs w:val="26"/>
        </w:rPr>
        <w:tab/>
        <w:t xml:space="preserve">дефицит –  </w:t>
      </w:r>
      <w:r w:rsidR="00654017" w:rsidRPr="00854A60">
        <w:rPr>
          <w:rFonts w:ascii="Times New Roman" w:hAnsi="Times New Roman"/>
          <w:sz w:val="26"/>
          <w:szCs w:val="26"/>
        </w:rPr>
        <w:t>28 438,8</w:t>
      </w:r>
      <w:r w:rsidRPr="00854A60">
        <w:rPr>
          <w:rFonts w:ascii="Times New Roman" w:hAnsi="Times New Roman"/>
          <w:sz w:val="26"/>
          <w:szCs w:val="26"/>
        </w:rPr>
        <w:t xml:space="preserve"> тыс. руб. (</w:t>
      </w:r>
      <w:r w:rsidR="00654017" w:rsidRPr="00854A60">
        <w:rPr>
          <w:rFonts w:ascii="Times New Roman" w:hAnsi="Times New Roman"/>
          <w:sz w:val="26"/>
          <w:szCs w:val="26"/>
        </w:rPr>
        <w:t>увеличение</w:t>
      </w:r>
      <w:r w:rsidRPr="00854A60">
        <w:rPr>
          <w:rFonts w:ascii="Times New Roman" w:hAnsi="Times New Roman"/>
          <w:sz w:val="26"/>
          <w:szCs w:val="26"/>
        </w:rPr>
        <w:t xml:space="preserve"> на </w:t>
      </w:r>
      <w:r w:rsidR="00654017" w:rsidRPr="00854A60">
        <w:rPr>
          <w:rFonts w:ascii="Times New Roman" w:hAnsi="Times New Roman"/>
          <w:sz w:val="26"/>
          <w:szCs w:val="26"/>
        </w:rPr>
        <w:t>2 179,4</w:t>
      </w:r>
      <w:r w:rsidRPr="00854A60">
        <w:rPr>
          <w:rFonts w:ascii="Times New Roman" w:hAnsi="Times New Roman"/>
          <w:sz w:val="26"/>
          <w:szCs w:val="26"/>
        </w:rPr>
        <w:t xml:space="preserve"> тыс.руб.)</w:t>
      </w:r>
    </w:p>
    <w:p w:rsidR="00172226" w:rsidRPr="00854A60" w:rsidRDefault="00172226" w:rsidP="00172226">
      <w:pPr>
        <w:pStyle w:val="a4"/>
        <w:tabs>
          <w:tab w:val="left" w:pos="1134"/>
        </w:tabs>
        <w:ind w:firstLine="709"/>
        <w:rPr>
          <w:rFonts w:ascii="Times New Roman" w:hAnsi="Times New Roman"/>
          <w:sz w:val="26"/>
          <w:szCs w:val="26"/>
        </w:rPr>
      </w:pPr>
    </w:p>
    <w:p w:rsidR="00172226" w:rsidRPr="00854A60" w:rsidRDefault="00172226" w:rsidP="00172226">
      <w:pPr>
        <w:pStyle w:val="a4"/>
        <w:tabs>
          <w:tab w:val="left" w:pos="540"/>
          <w:tab w:val="left" w:pos="567"/>
        </w:tabs>
        <w:ind w:firstLine="709"/>
        <w:rPr>
          <w:rFonts w:ascii="Times New Roman" w:hAnsi="Times New Roman"/>
          <w:sz w:val="26"/>
          <w:szCs w:val="26"/>
        </w:rPr>
      </w:pPr>
      <w:r w:rsidRPr="00854A60">
        <w:rPr>
          <w:rFonts w:ascii="Times New Roman" w:hAnsi="Times New Roman"/>
          <w:sz w:val="26"/>
          <w:szCs w:val="26"/>
        </w:rPr>
        <w:t>Изменение основных параметров бюджета МО г.Саяногорск на 202</w:t>
      </w:r>
      <w:r w:rsidR="00F32121" w:rsidRPr="00854A60">
        <w:rPr>
          <w:rFonts w:ascii="Times New Roman" w:hAnsi="Times New Roman"/>
          <w:sz w:val="26"/>
          <w:szCs w:val="26"/>
        </w:rPr>
        <w:t>2</w:t>
      </w:r>
      <w:r w:rsidRPr="00854A60">
        <w:rPr>
          <w:rFonts w:ascii="Times New Roman" w:hAnsi="Times New Roman"/>
          <w:sz w:val="26"/>
          <w:szCs w:val="26"/>
        </w:rPr>
        <w:t xml:space="preserve"> год обусловлено </w:t>
      </w:r>
      <w:r w:rsidR="00826547" w:rsidRPr="00854A60">
        <w:rPr>
          <w:rFonts w:ascii="Times New Roman" w:hAnsi="Times New Roman"/>
          <w:sz w:val="26"/>
          <w:szCs w:val="26"/>
        </w:rPr>
        <w:t>увеличением</w:t>
      </w:r>
      <w:r w:rsidRPr="00854A60">
        <w:rPr>
          <w:rFonts w:ascii="Times New Roman" w:hAnsi="Times New Roman"/>
          <w:sz w:val="26"/>
          <w:szCs w:val="26"/>
        </w:rPr>
        <w:t xml:space="preserve"> доходной и расходной частей бюджета</w:t>
      </w:r>
      <w:r w:rsidR="00654017" w:rsidRPr="00854A60">
        <w:rPr>
          <w:rFonts w:ascii="Times New Roman" w:hAnsi="Times New Roman"/>
          <w:sz w:val="26"/>
          <w:szCs w:val="26"/>
        </w:rPr>
        <w:t>.</w:t>
      </w:r>
      <w:r w:rsidR="00D80A5D" w:rsidRPr="00854A60">
        <w:rPr>
          <w:rFonts w:ascii="Times New Roman" w:hAnsi="Times New Roman"/>
          <w:sz w:val="26"/>
          <w:szCs w:val="26"/>
        </w:rPr>
        <w:t xml:space="preserve"> </w:t>
      </w:r>
    </w:p>
    <w:p w:rsidR="0032478F" w:rsidRPr="00854A60" w:rsidRDefault="0032478F" w:rsidP="007D1690">
      <w:pPr>
        <w:pStyle w:val="a4"/>
        <w:tabs>
          <w:tab w:val="left" w:pos="1134"/>
        </w:tabs>
        <w:ind w:firstLine="709"/>
        <w:rPr>
          <w:rFonts w:ascii="Times New Roman" w:hAnsi="Times New Roman"/>
          <w:sz w:val="26"/>
          <w:szCs w:val="26"/>
        </w:rPr>
      </w:pPr>
    </w:p>
    <w:p w:rsidR="0032478F" w:rsidRPr="00854A60" w:rsidRDefault="0032478F" w:rsidP="007D1690">
      <w:pPr>
        <w:pStyle w:val="a4"/>
        <w:tabs>
          <w:tab w:val="left" w:pos="1134"/>
        </w:tabs>
        <w:ind w:firstLine="709"/>
        <w:rPr>
          <w:rFonts w:ascii="Times New Roman" w:hAnsi="Times New Roman"/>
          <w:sz w:val="26"/>
          <w:szCs w:val="26"/>
        </w:rPr>
      </w:pPr>
      <w:r w:rsidRPr="00854A60">
        <w:rPr>
          <w:rFonts w:ascii="Times New Roman" w:hAnsi="Times New Roman"/>
          <w:sz w:val="26"/>
          <w:szCs w:val="26"/>
        </w:rPr>
        <w:t>Параметры годов планового периода остаются неизменными.</w:t>
      </w:r>
    </w:p>
    <w:p w:rsidR="0032478F" w:rsidRPr="00854A60" w:rsidRDefault="0032478F" w:rsidP="007D1690">
      <w:pPr>
        <w:pStyle w:val="a4"/>
        <w:tabs>
          <w:tab w:val="left" w:pos="1134"/>
        </w:tabs>
        <w:ind w:firstLine="709"/>
        <w:rPr>
          <w:rFonts w:ascii="Times New Roman" w:hAnsi="Times New Roman"/>
          <w:sz w:val="26"/>
          <w:szCs w:val="26"/>
        </w:rPr>
      </w:pPr>
    </w:p>
    <w:p w:rsidR="007D1690" w:rsidRPr="00854A60" w:rsidRDefault="007D1690" w:rsidP="007D1690">
      <w:pPr>
        <w:tabs>
          <w:tab w:val="left" w:pos="1134"/>
        </w:tabs>
        <w:ind w:firstLine="709"/>
        <w:jc w:val="both"/>
        <w:rPr>
          <w:rFonts w:ascii="Times New Roman" w:hAnsi="Times New Roman"/>
          <w:sz w:val="26"/>
          <w:szCs w:val="26"/>
        </w:rPr>
      </w:pPr>
      <w:r w:rsidRPr="00854A60">
        <w:rPr>
          <w:rFonts w:ascii="Times New Roman" w:hAnsi="Times New Roman"/>
          <w:sz w:val="26"/>
          <w:szCs w:val="26"/>
        </w:rPr>
        <w:t xml:space="preserve">Верхний предел муниципального долга </w:t>
      </w:r>
      <w:r w:rsidR="0040703E" w:rsidRPr="00854A60">
        <w:rPr>
          <w:rFonts w:ascii="Times New Roman" w:hAnsi="Times New Roman"/>
          <w:sz w:val="26"/>
          <w:szCs w:val="26"/>
        </w:rPr>
        <w:t>остается неизменным.</w:t>
      </w:r>
    </w:p>
    <w:p w:rsidR="0040703E" w:rsidRPr="00854A60" w:rsidRDefault="0040703E" w:rsidP="007D1690">
      <w:pPr>
        <w:tabs>
          <w:tab w:val="left" w:pos="1134"/>
        </w:tabs>
        <w:ind w:firstLine="709"/>
        <w:jc w:val="both"/>
        <w:rPr>
          <w:rFonts w:ascii="Times New Roman" w:hAnsi="Times New Roman"/>
          <w:sz w:val="26"/>
          <w:szCs w:val="26"/>
        </w:rPr>
      </w:pPr>
      <w:r w:rsidRPr="00854A60">
        <w:rPr>
          <w:rFonts w:ascii="Times New Roman" w:hAnsi="Times New Roman"/>
          <w:sz w:val="26"/>
          <w:szCs w:val="26"/>
        </w:rPr>
        <w:t>Объемы муниципальных заимствований не подлежали корректировке.</w:t>
      </w:r>
    </w:p>
    <w:p w:rsidR="0040703E" w:rsidRPr="00854A60" w:rsidRDefault="0040703E" w:rsidP="0040703E">
      <w:pPr>
        <w:keepNext/>
        <w:keepLines/>
        <w:suppressLineNumbers/>
        <w:tabs>
          <w:tab w:val="left" w:pos="1134"/>
        </w:tabs>
        <w:ind w:firstLine="709"/>
        <w:contextualSpacing/>
        <w:jc w:val="both"/>
        <w:rPr>
          <w:rFonts w:ascii="Times New Roman" w:hAnsi="Times New Roman"/>
          <w:sz w:val="26"/>
          <w:szCs w:val="26"/>
        </w:rPr>
      </w:pPr>
      <w:r w:rsidRPr="00854A60">
        <w:rPr>
          <w:rFonts w:ascii="Times New Roman" w:hAnsi="Times New Roman"/>
          <w:sz w:val="26"/>
          <w:szCs w:val="26"/>
        </w:rPr>
        <w:t>Объем расходов на обслуживание муниципального долга в годах планового периода остается неизменным, на 2022 год уменьшен на 4</w:t>
      </w:r>
      <w:r w:rsidR="00D4511E" w:rsidRPr="00854A60">
        <w:rPr>
          <w:rFonts w:ascii="Times New Roman" w:hAnsi="Times New Roman"/>
          <w:sz w:val="26"/>
          <w:szCs w:val="26"/>
        </w:rPr>
        <w:t xml:space="preserve"> </w:t>
      </w:r>
      <w:r w:rsidRPr="00854A60">
        <w:rPr>
          <w:rFonts w:ascii="Times New Roman" w:hAnsi="Times New Roman"/>
          <w:sz w:val="26"/>
          <w:szCs w:val="26"/>
        </w:rPr>
        <w:t>490,0 тыс.руб. и составит</w:t>
      </w:r>
      <w:r w:rsidR="00D4511E" w:rsidRPr="00854A60">
        <w:rPr>
          <w:rFonts w:ascii="Times New Roman" w:hAnsi="Times New Roman"/>
          <w:sz w:val="26"/>
          <w:szCs w:val="26"/>
        </w:rPr>
        <w:br/>
      </w:r>
      <w:r w:rsidRPr="00854A60">
        <w:rPr>
          <w:rFonts w:ascii="Times New Roman" w:hAnsi="Times New Roman"/>
          <w:sz w:val="26"/>
          <w:szCs w:val="26"/>
        </w:rPr>
        <w:t>9</w:t>
      </w:r>
      <w:r w:rsidR="00D4511E" w:rsidRPr="00854A60">
        <w:rPr>
          <w:rFonts w:ascii="Times New Roman" w:hAnsi="Times New Roman"/>
          <w:sz w:val="26"/>
          <w:szCs w:val="26"/>
        </w:rPr>
        <w:t xml:space="preserve"> </w:t>
      </w:r>
      <w:r w:rsidRPr="00854A60">
        <w:rPr>
          <w:rFonts w:ascii="Times New Roman" w:hAnsi="Times New Roman"/>
          <w:sz w:val="26"/>
          <w:szCs w:val="26"/>
        </w:rPr>
        <w:t>052,7 тыс.руб. по причине заключения дополнительного соглашения к действующему муниципальному контракту</w:t>
      </w:r>
      <w:r w:rsidR="00D4511E" w:rsidRPr="00854A60">
        <w:rPr>
          <w:rFonts w:ascii="Times New Roman" w:hAnsi="Times New Roman"/>
          <w:sz w:val="26"/>
          <w:szCs w:val="26"/>
        </w:rPr>
        <w:t>.</w:t>
      </w:r>
    </w:p>
    <w:p w:rsidR="0032478F" w:rsidRPr="00854A60" w:rsidRDefault="0032478F" w:rsidP="007D1690">
      <w:pPr>
        <w:tabs>
          <w:tab w:val="left" w:pos="1134"/>
        </w:tabs>
        <w:ind w:firstLine="709"/>
        <w:jc w:val="both"/>
        <w:rPr>
          <w:rFonts w:ascii="Times New Roman" w:hAnsi="Times New Roman"/>
          <w:sz w:val="26"/>
          <w:szCs w:val="26"/>
        </w:rPr>
      </w:pPr>
    </w:p>
    <w:p w:rsidR="001B1767" w:rsidRPr="00854A60" w:rsidRDefault="007D1690" w:rsidP="001B1767">
      <w:pPr>
        <w:pStyle w:val="a4"/>
        <w:tabs>
          <w:tab w:val="left" w:pos="1134"/>
        </w:tabs>
        <w:ind w:firstLine="709"/>
        <w:rPr>
          <w:rFonts w:ascii="Times New Roman" w:hAnsi="Times New Roman"/>
          <w:sz w:val="26"/>
          <w:szCs w:val="26"/>
        </w:rPr>
      </w:pPr>
      <w:r w:rsidRPr="00854A60">
        <w:rPr>
          <w:rFonts w:ascii="Times New Roman" w:hAnsi="Times New Roman"/>
          <w:sz w:val="26"/>
          <w:szCs w:val="26"/>
        </w:rPr>
        <w:t>Доходная часть бюджета на 202</w:t>
      </w:r>
      <w:r w:rsidR="00F32121" w:rsidRPr="00854A60">
        <w:rPr>
          <w:rFonts w:ascii="Times New Roman" w:hAnsi="Times New Roman"/>
          <w:sz w:val="26"/>
          <w:szCs w:val="26"/>
        </w:rPr>
        <w:t>2</w:t>
      </w:r>
      <w:r w:rsidRPr="00854A60">
        <w:rPr>
          <w:rFonts w:ascii="Times New Roman" w:hAnsi="Times New Roman"/>
          <w:sz w:val="26"/>
          <w:szCs w:val="26"/>
        </w:rPr>
        <w:t xml:space="preserve"> год  увеличена на сумму </w:t>
      </w:r>
      <w:r w:rsidR="00F32121" w:rsidRPr="00854A60">
        <w:rPr>
          <w:rFonts w:ascii="Times New Roman" w:hAnsi="Times New Roman"/>
          <w:sz w:val="26"/>
          <w:szCs w:val="26"/>
        </w:rPr>
        <w:t>93 020,6</w:t>
      </w:r>
      <w:r w:rsidR="00471BD1" w:rsidRPr="00854A60">
        <w:rPr>
          <w:rFonts w:ascii="Times New Roman" w:hAnsi="Times New Roman"/>
          <w:sz w:val="26"/>
          <w:szCs w:val="26"/>
        </w:rPr>
        <w:t xml:space="preserve"> тыс</w:t>
      </w:r>
      <w:r w:rsidRPr="00854A60">
        <w:rPr>
          <w:rFonts w:ascii="Times New Roman" w:hAnsi="Times New Roman"/>
          <w:sz w:val="26"/>
          <w:szCs w:val="26"/>
        </w:rPr>
        <w:t>.руб</w:t>
      </w:r>
      <w:r w:rsidR="00F32121" w:rsidRPr="00854A60">
        <w:rPr>
          <w:rFonts w:ascii="Times New Roman" w:hAnsi="Times New Roman"/>
          <w:sz w:val="26"/>
          <w:szCs w:val="26"/>
        </w:rPr>
        <w:t xml:space="preserve">. </w:t>
      </w:r>
      <w:r w:rsidR="001B1767" w:rsidRPr="00854A60">
        <w:rPr>
          <w:rFonts w:ascii="Times New Roman" w:hAnsi="Times New Roman"/>
          <w:sz w:val="26"/>
          <w:szCs w:val="26"/>
        </w:rPr>
        <w:t>за счет увеличения налоговых и неналоговых доходов, в результате уточнения прогнозов по доходам главными администраторами доходов;</w:t>
      </w:r>
    </w:p>
    <w:p w:rsidR="007D1690" w:rsidRPr="00854A60" w:rsidRDefault="007D1690" w:rsidP="007D1690">
      <w:pPr>
        <w:pStyle w:val="a4"/>
        <w:tabs>
          <w:tab w:val="left" w:pos="1134"/>
        </w:tabs>
        <w:ind w:firstLine="709"/>
        <w:rPr>
          <w:rFonts w:ascii="Times New Roman" w:hAnsi="Times New Roman"/>
          <w:sz w:val="26"/>
          <w:szCs w:val="26"/>
        </w:rPr>
      </w:pPr>
      <w:r w:rsidRPr="00854A60">
        <w:rPr>
          <w:rFonts w:ascii="Times New Roman" w:hAnsi="Times New Roman"/>
          <w:sz w:val="26"/>
          <w:szCs w:val="26"/>
        </w:rPr>
        <w:t>В целом доходы на 202</w:t>
      </w:r>
      <w:r w:rsidR="006B5145" w:rsidRPr="00854A60">
        <w:rPr>
          <w:rFonts w:ascii="Times New Roman" w:hAnsi="Times New Roman"/>
          <w:sz w:val="26"/>
          <w:szCs w:val="26"/>
        </w:rPr>
        <w:t>2</w:t>
      </w:r>
      <w:r w:rsidRPr="00854A60">
        <w:rPr>
          <w:rFonts w:ascii="Times New Roman" w:hAnsi="Times New Roman"/>
          <w:sz w:val="26"/>
          <w:szCs w:val="26"/>
        </w:rPr>
        <w:t xml:space="preserve"> год составят </w:t>
      </w:r>
      <w:r w:rsidR="006B5145" w:rsidRPr="00854A60">
        <w:rPr>
          <w:rFonts w:ascii="Times New Roman" w:hAnsi="Times New Roman"/>
          <w:b/>
          <w:sz w:val="26"/>
          <w:szCs w:val="26"/>
        </w:rPr>
        <w:t>1 864 366,3</w:t>
      </w:r>
      <w:r w:rsidR="008B30E6" w:rsidRPr="00854A60">
        <w:rPr>
          <w:rFonts w:ascii="Times New Roman" w:hAnsi="Times New Roman"/>
          <w:b/>
          <w:sz w:val="26"/>
          <w:szCs w:val="26"/>
        </w:rPr>
        <w:t xml:space="preserve"> </w:t>
      </w:r>
      <w:r w:rsidR="008B30E6" w:rsidRPr="00854A60">
        <w:rPr>
          <w:rFonts w:ascii="Times New Roman" w:hAnsi="Times New Roman"/>
          <w:sz w:val="26"/>
          <w:szCs w:val="26"/>
        </w:rPr>
        <w:t>тыс</w:t>
      </w:r>
      <w:r w:rsidRPr="00854A60">
        <w:rPr>
          <w:rFonts w:ascii="Times New Roman" w:hAnsi="Times New Roman"/>
          <w:sz w:val="26"/>
          <w:szCs w:val="26"/>
        </w:rPr>
        <w:t>.руб., в т.ч.:</w:t>
      </w:r>
    </w:p>
    <w:p w:rsidR="007D1690" w:rsidRPr="00854A60" w:rsidRDefault="007D1690" w:rsidP="007D1690">
      <w:pPr>
        <w:pStyle w:val="a4"/>
        <w:tabs>
          <w:tab w:val="left" w:pos="1134"/>
        </w:tabs>
        <w:ind w:firstLine="709"/>
        <w:rPr>
          <w:rFonts w:ascii="Times New Roman" w:hAnsi="Times New Roman"/>
          <w:sz w:val="26"/>
          <w:szCs w:val="26"/>
        </w:rPr>
      </w:pPr>
      <w:r w:rsidRPr="00854A60">
        <w:rPr>
          <w:rFonts w:ascii="Times New Roman" w:hAnsi="Times New Roman"/>
          <w:sz w:val="26"/>
          <w:szCs w:val="26"/>
        </w:rPr>
        <w:t xml:space="preserve"> -</w:t>
      </w:r>
      <w:r w:rsidRPr="00854A60">
        <w:rPr>
          <w:rFonts w:ascii="Times New Roman" w:hAnsi="Times New Roman"/>
          <w:sz w:val="26"/>
          <w:szCs w:val="26"/>
        </w:rPr>
        <w:tab/>
        <w:t xml:space="preserve">безвозмездные поступления – </w:t>
      </w:r>
      <w:r w:rsidR="006B5145" w:rsidRPr="00854A60">
        <w:rPr>
          <w:rFonts w:ascii="Times New Roman" w:hAnsi="Times New Roman"/>
          <w:sz w:val="26"/>
          <w:szCs w:val="26"/>
        </w:rPr>
        <w:t>964 574,1</w:t>
      </w:r>
      <w:r w:rsidRPr="00854A60">
        <w:rPr>
          <w:rFonts w:ascii="Times New Roman" w:hAnsi="Times New Roman"/>
          <w:sz w:val="26"/>
          <w:szCs w:val="26"/>
        </w:rPr>
        <w:t xml:space="preserve"> тыс.руб. (</w:t>
      </w:r>
      <w:r w:rsidR="006B5145" w:rsidRPr="00854A60">
        <w:rPr>
          <w:rFonts w:ascii="Times New Roman" w:hAnsi="Times New Roman"/>
          <w:sz w:val="26"/>
          <w:szCs w:val="26"/>
        </w:rPr>
        <w:t>без изменения</w:t>
      </w:r>
      <w:r w:rsidRPr="00854A60">
        <w:rPr>
          <w:rFonts w:ascii="Times New Roman" w:hAnsi="Times New Roman"/>
          <w:sz w:val="26"/>
          <w:szCs w:val="26"/>
        </w:rPr>
        <w:t>);</w:t>
      </w:r>
    </w:p>
    <w:p w:rsidR="007D1690" w:rsidRPr="00854A60" w:rsidRDefault="007D1690" w:rsidP="007D1690">
      <w:pPr>
        <w:pStyle w:val="a4"/>
        <w:tabs>
          <w:tab w:val="left" w:pos="0"/>
          <w:tab w:val="left" w:pos="1134"/>
        </w:tabs>
        <w:ind w:firstLine="709"/>
        <w:rPr>
          <w:rFonts w:ascii="Times New Roman" w:hAnsi="Times New Roman"/>
          <w:sz w:val="26"/>
          <w:szCs w:val="26"/>
        </w:rPr>
      </w:pPr>
      <w:r w:rsidRPr="00854A60">
        <w:rPr>
          <w:rFonts w:ascii="Times New Roman" w:hAnsi="Times New Roman"/>
          <w:sz w:val="26"/>
          <w:szCs w:val="26"/>
        </w:rPr>
        <w:t>-</w:t>
      </w:r>
      <w:r w:rsidRPr="00854A60">
        <w:rPr>
          <w:rFonts w:ascii="Times New Roman" w:hAnsi="Times New Roman"/>
          <w:sz w:val="26"/>
          <w:szCs w:val="26"/>
        </w:rPr>
        <w:tab/>
        <w:t xml:space="preserve">налоговые доходы – </w:t>
      </w:r>
      <w:r w:rsidR="006B5145" w:rsidRPr="00854A60">
        <w:rPr>
          <w:rFonts w:ascii="Times New Roman" w:hAnsi="Times New Roman"/>
          <w:sz w:val="26"/>
          <w:szCs w:val="26"/>
        </w:rPr>
        <w:t>843 090,2</w:t>
      </w:r>
      <w:r w:rsidRPr="00854A60">
        <w:rPr>
          <w:rFonts w:ascii="Times New Roman" w:hAnsi="Times New Roman"/>
          <w:sz w:val="26"/>
          <w:szCs w:val="26"/>
        </w:rPr>
        <w:t xml:space="preserve"> тыс.руб. (</w:t>
      </w:r>
      <w:r w:rsidR="000A105B" w:rsidRPr="00854A60">
        <w:rPr>
          <w:rFonts w:ascii="Times New Roman" w:hAnsi="Times New Roman"/>
          <w:sz w:val="26"/>
          <w:szCs w:val="26"/>
        </w:rPr>
        <w:t>увеличение</w:t>
      </w:r>
      <w:r w:rsidRPr="00854A60">
        <w:rPr>
          <w:rFonts w:ascii="Times New Roman" w:hAnsi="Times New Roman"/>
          <w:sz w:val="26"/>
          <w:szCs w:val="26"/>
        </w:rPr>
        <w:t xml:space="preserve"> на </w:t>
      </w:r>
      <w:r w:rsidR="006B5145" w:rsidRPr="00854A60">
        <w:rPr>
          <w:rFonts w:ascii="Times New Roman" w:hAnsi="Times New Roman"/>
          <w:sz w:val="26"/>
          <w:szCs w:val="26"/>
        </w:rPr>
        <w:t>89 742,6</w:t>
      </w:r>
      <w:r w:rsidR="000A105B" w:rsidRPr="00854A60">
        <w:rPr>
          <w:rFonts w:ascii="Times New Roman" w:hAnsi="Times New Roman"/>
          <w:sz w:val="26"/>
          <w:szCs w:val="26"/>
        </w:rPr>
        <w:t xml:space="preserve"> </w:t>
      </w:r>
      <w:r w:rsidRPr="00854A60">
        <w:rPr>
          <w:rFonts w:ascii="Times New Roman" w:hAnsi="Times New Roman"/>
          <w:sz w:val="26"/>
          <w:szCs w:val="26"/>
        </w:rPr>
        <w:t>тыс.руб.);</w:t>
      </w:r>
    </w:p>
    <w:p w:rsidR="002D7A78" w:rsidRPr="00854A60" w:rsidRDefault="007D1690" w:rsidP="00D33AC2">
      <w:pPr>
        <w:pStyle w:val="a4"/>
        <w:tabs>
          <w:tab w:val="left" w:pos="0"/>
          <w:tab w:val="left" w:pos="1134"/>
        </w:tabs>
        <w:ind w:firstLine="709"/>
        <w:rPr>
          <w:rFonts w:ascii="Times New Roman" w:hAnsi="Times New Roman"/>
          <w:sz w:val="26"/>
          <w:szCs w:val="26"/>
        </w:rPr>
      </w:pPr>
      <w:r w:rsidRPr="00854A60">
        <w:rPr>
          <w:rFonts w:ascii="Times New Roman" w:hAnsi="Times New Roman"/>
          <w:sz w:val="26"/>
          <w:szCs w:val="26"/>
        </w:rPr>
        <w:t>-</w:t>
      </w:r>
      <w:r w:rsidRPr="00854A60">
        <w:rPr>
          <w:rFonts w:ascii="Times New Roman" w:hAnsi="Times New Roman"/>
          <w:sz w:val="26"/>
          <w:szCs w:val="26"/>
        </w:rPr>
        <w:tab/>
        <w:t xml:space="preserve">неналоговые доходы – </w:t>
      </w:r>
      <w:r w:rsidR="006B5145" w:rsidRPr="00854A60">
        <w:rPr>
          <w:rFonts w:ascii="Times New Roman" w:hAnsi="Times New Roman"/>
          <w:sz w:val="26"/>
          <w:szCs w:val="26"/>
        </w:rPr>
        <w:t>56 702,0</w:t>
      </w:r>
      <w:r w:rsidRPr="00854A60">
        <w:rPr>
          <w:rFonts w:ascii="Times New Roman" w:hAnsi="Times New Roman"/>
          <w:sz w:val="26"/>
          <w:szCs w:val="26"/>
        </w:rPr>
        <w:t xml:space="preserve"> тыс.руб. (</w:t>
      </w:r>
      <w:r w:rsidR="003739D5" w:rsidRPr="00854A60">
        <w:rPr>
          <w:rFonts w:ascii="Times New Roman" w:hAnsi="Times New Roman"/>
          <w:sz w:val="26"/>
          <w:szCs w:val="26"/>
        </w:rPr>
        <w:t xml:space="preserve">увеличение на </w:t>
      </w:r>
      <w:r w:rsidR="000A105B" w:rsidRPr="00854A60">
        <w:rPr>
          <w:rFonts w:ascii="Times New Roman" w:hAnsi="Times New Roman"/>
          <w:sz w:val="26"/>
          <w:szCs w:val="26"/>
        </w:rPr>
        <w:t>3 </w:t>
      </w:r>
      <w:r w:rsidR="006B5145" w:rsidRPr="00854A60">
        <w:rPr>
          <w:rFonts w:ascii="Times New Roman" w:hAnsi="Times New Roman"/>
          <w:sz w:val="26"/>
          <w:szCs w:val="26"/>
        </w:rPr>
        <w:t>278</w:t>
      </w:r>
      <w:r w:rsidR="003739D5" w:rsidRPr="00854A60">
        <w:rPr>
          <w:rFonts w:ascii="Times New Roman" w:hAnsi="Times New Roman"/>
          <w:sz w:val="26"/>
          <w:szCs w:val="26"/>
        </w:rPr>
        <w:t xml:space="preserve"> </w:t>
      </w:r>
      <w:r w:rsidRPr="00854A60">
        <w:rPr>
          <w:rFonts w:ascii="Times New Roman" w:hAnsi="Times New Roman"/>
          <w:sz w:val="26"/>
          <w:szCs w:val="26"/>
        </w:rPr>
        <w:t>тыс.руб.).</w:t>
      </w:r>
      <w:r w:rsidR="00720840" w:rsidRPr="00854A60">
        <w:rPr>
          <w:rFonts w:ascii="Times New Roman" w:hAnsi="Times New Roman"/>
          <w:sz w:val="26"/>
          <w:szCs w:val="26"/>
        </w:rPr>
        <w:tab/>
      </w:r>
    </w:p>
    <w:p w:rsidR="008B30E6" w:rsidRPr="00854A60" w:rsidRDefault="008B30E6" w:rsidP="00D33AC2">
      <w:pPr>
        <w:pStyle w:val="a4"/>
        <w:tabs>
          <w:tab w:val="left" w:pos="0"/>
          <w:tab w:val="left" w:pos="1134"/>
        </w:tabs>
        <w:ind w:firstLine="709"/>
        <w:rPr>
          <w:rFonts w:ascii="Times New Roman" w:hAnsi="Times New Roman"/>
          <w:sz w:val="26"/>
          <w:szCs w:val="26"/>
        </w:rPr>
      </w:pPr>
    </w:p>
    <w:p w:rsidR="00D4511E" w:rsidRPr="00854A60" w:rsidRDefault="00D4511E" w:rsidP="00D4511E">
      <w:pPr>
        <w:pStyle w:val="a4"/>
        <w:tabs>
          <w:tab w:val="left" w:pos="0"/>
          <w:tab w:val="left" w:pos="1134"/>
        </w:tabs>
        <w:ind w:firstLine="709"/>
        <w:rPr>
          <w:rFonts w:ascii="Times New Roman" w:hAnsi="Times New Roman"/>
          <w:sz w:val="26"/>
          <w:szCs w:val="26"/>
        </w:rPr>
      </w:pPr>
      <w:r w:rsidRPr="00854A60">
        <w:rPr>
          <w:rFonts w:ascii="Times New Roman" w:hAnsi="Times New Roman"/>
          <w:sz w:val="26"/>
          <w:szCs w:val="26"/>
        </w:rPr>
        <w:t>Информация об изменении доходов по группам приведена в приложении.</w:t>
      </w:r>
    </w:p>
    <w:p w:rsidR="00D4511E" w:rsidRPr="00854A60" w:rsidRDefault="00D4511E" w:rsidP="00D4511E">
      <w:pPr>
        <w:pStyle w:val="a4"/>
        <w:tabs>
          <w:tab w:val="left" w:pos="0"/>
          <w:tab w:val="left" w:pos="1134"/>
        </w:tabs>
        <w:ind w:firstLine="709"/>
        <w:rPr>
          <w:rFonts w:ascii="Times New Roman" w:hAnsi="Times New Roman"/>
          <w:color w:val="00B050"/>
          <w:sz w:val="26"/>
          <w:szCs w:val="26"/>
        </w:rPr>
      </w:pPr>
    </w:p>
    <w:p w:rsidR="00854A60" w:rsidRDefault="008B30E6" w:rsidP="00854A60">
      <w:pPr>
        <w:pStyle w:val="a4"/>
        <w:tabs>
          <w:tab w:val="left" w:pos="0"/>
          <w:tab w:val="left" w:pos="1134"/>
        </w:tabs>
        <w:ind w:firstLine="709"/>
        <w:rPr>
          <w:rFonts w:ascii="Times New Roman" w:hAnsi="Times New Roman"/>
          <w:color w:val="00B050"/>
          <w:szCs w:val="24"/>
        </w:rPr>
      </w:pPr>
      <w:r w:rsidRPr="00C81C73">
        <w:rPr>
          <w:rFonts w:ascii="Times New Roman" w:hAnsi="Times New Roman"/>
          <w:sz w:val="26"/>
          <w:szCs w:val="26"/>
        </w:rPr>
        <w:t>Расходная часть бюджета МО г.Саяногорск</w:t>
      </w:r>
      <w:r>
        <w:rPr>
          <w:rFonts w:ascii="Times New Roman" w:hAnsi="Times New Roman"/>
          <w:sz w:val="26"/>
          <w:szCs w:val="26"/>
        </w:rPr>
        <w:t xml:space="preserve"> </w:t>
      </w:r>
      <w:r w:rsidRPr="00C81C73">
        <w:rPr>
          <w:rFonts w:ascii="Times New Roman" w:hAnsi="Times New Roman"/>
          <w:sz w:val="26"/>
          <w:szCs w:val="26"/>
        </w:rPr>
        <w:t xml:space="preserve">увеличена на </w:t>
      </w:r>
      <w:r w:rsidR="0044265B">
        <w:rPr>
          <w:rFonts w:ascii="Times New Roman" w:hAnsi="Times New Roman"/>
          <w:sz w:val="26"/>
          <w:szCs w:val="26"/>
        </w:rPr>
        <w:t>95 200,0</w:t>
      </w:r>
      <w:r w:rsidRPr="00C81C73">
        <w:rPr>
          <w:rFonts w:ascii="Times New Roman" w:hAnsi="Times New Roman"/>
          <w:sz w:val="26"/>
          <w:szCs w:val="26"/>
        </w:rPr>
        <w:t xml:space="preserve"> тыс.руб. и в целом составит </w:t>
      </w:r>
      <w:r w:rsidRPr="00C81C73">
        <w:rPr>
          <w:rFonts w:ascii="Times New Roman" w:hAnsi="Times New Roman"/>
          <w:b/>
          <w:sz w:val="26"/>
          <w:szCs w:val="26"/>
        </w:rPr>
        <w:t xml:space="preserve"> </w:t>
      </w:r>
      <w:r w:rsidR="0044265B">
        <w:rPr>
          <w:rFonts w:ascii="Times New Roman" w:hAnsi="Times New Roman"/>
          <w:b/>
          <w:sz w:val="26"/>
          <w:szCs w:val="26"/>
        </w:rPr>
        <w:t>1 892 805,1</w:t>
      </w:r>
      <w:r w:rsidRPr="00C81C73">
        <w:rPr>
          <w:rFonts w:ascii="Times New Roman" w:hAnsi="Times New Roman"/>
          <w:b/>
          <w:sz w:val="26"/>
          <w:szCs w:val="26"/>
        </w:rPr>
        <w:t xml:space="preserve"> </w:t>
      </w:r>
      <w:r w:rsidRPr="00C81C73">
        <w:rPr>
          <w:rFonts w:ascii="Times New Roman" w:hAnsi="Times New Roman"/>
          <w:sz w:val="26"/>
          <w:szCs w:val="26"/>
        </w:rPr>
        <w:t>тыс.руб., в том числе за счет:</w:t>
      </w:r>
    </w:p>
    <w:p w:rsidR="00854A60" w:rsidRDefault="008B30E6" w:rsidP="00854A60">
      <w:pPr>
        <w:pStyle w:val="a4"/>
        <w:tabs>
          <w:tab w:val="left" w:pos="0"/>
          <w:tab w:val="left" w:pos="1134"/>
        </w:tabs>
        <w:ind w:firstLine="709"/>
        <w:rPr>
          <w:rFonts w:ascii="Times New Roman" w:hAnsi="Times New Roman"/>
          <w:color w:val="00B050"/>
          <w:szCs w:val="24"/>
        </w:rPr>
      </w:pPr>
      <w:r w:rsidRPr="00C81C73">
        <w:rPr>
          <w:rFonts w:ascii="Times New Roman" w:hAnsi="Times New Roman"/>
          <w:sz w:val="26"/>
          <w:szCs w:val="26"/>
        </w:rPr>
        <w:t>-</w:t>
      </w:r>
      <w:r w:rsidRPr="00C81C73">
        <w:rPr>
          <w:rFonts w:ascii="Times New Roman" w:hAnsi="Times New Roman"/>
          <w:sz w:val="26"/>
          <w:szCs w:val="26"/>
        </w:rPr>
        <w:tab/>
        <w:t xml:space="preserve">межбюджетных трансфертов из бюджетов других уровней  – </w:t>
      </w:r>
      <w:r w:rsidR="0044265B">
        <w:rPr>
          <w:rFonts w:ascii="Times New Roman" w:hAnsi="Times New Roman"/>
          <w:sz w:val="26"/>
          <w:szCs w:val="26"/>
        </w:rPr>
        <w:t>964 574,1</w:t>
      </w:r>
      <w:r w:rsidRPr="00C81C73">
        <w:rPr>
          <w:rFonts w:ascii="Times New Roman" w:hAnsi="Times New Roman"/>
          <w:sz w:val="26"/>
          <w:szCs w:val="26"/>
        </w:rPr>
        <w:t xml:space="preserve">  тыс.руб. (</w:t>
      </w:r>
      <w:r w:rsidR="0044265B">
        <w:rPr>
          <w:rFonts w:ascii="Times New Roman" w:hAnsi="Times New Roman"/>
          <w:sz w:val="26"/>
          <w:szCs w:val="26"/>
        </w:rPr>
        <w:t>без увеличения)</w:t>
      </w:r>
      <w:r w:rsidRPr="00C81C73">
        <w:rPr>
          <w:rFonts w:ascii="Times New Roman" w:hAnsi="Times New Roman"/>
          <w:sz w:val="26"/>
          <w:szCs w:val="26"/>
        </w:rPr>
        <w:t>;</w:t>
      </w:r>
    </w:p>
    <w:p w:rsidR="00854A60" w:rsidRDefault="008B30E6" w:rsidP="00854A60">
      <w:pPr>
        <w:pStyle w:val="a4"/>
        <w:tabs>
          <w:tab w:val="left" w:pos="0"/>
          <w:tab w:val="left" w:pos="1134"/>
        </w:tabs>
        <w:ind w:firstLine="709"/>
        <w:rPr>
          <w:rFonts w:ascii="Times New Roman" w:hAnsi="Times New Roman"/>
          <w:color w:val="00B050"/>
          <w:szCs w:val="24"/>
        </w:rPr>
      </w:pPr>
      <w:r w:rsidRPr="00C81C73">
        <w:rPr>
          <w:rFonts w:ascii="Times New Roman" w:hAnsi="Times New Roman"/>
          <w:sz w:val="26"/>
          <w:szCs w:val="26"/>
        </w:rPr>
        <w:t>-</w:t>
      </w:r>
      <w:r w:rsidRPr="00C81C73">
        <w:rPr>
          <w:rFonts w:ascii="Times New Roman" w:hAnsi="Times New Roman"/>
          <w:sz w:val="26"/>
          <w:szCs w:val="26"/>
        </w:rPr>
        <w:tab/>
        <w:t xml:space="preserve">собственных доходов бюджета –  </w:t>
      </w:r>
      <w:r w:rsidR="0044265B">
        <w:rPr>
          <w:rFonts w:ascii="Times New Roman" w:hAnsi="Times New Roman"/>
          <w:sz w:val="26"/>
          <w:szCs w:val="26"/>
        </w:rPr>
        <w:t>928 231,0</w:t>
      </w:r>
      <w:r w:rsidRPr="00C81C73">
        <w:rPr>
          <w:rFonts w:ascii="Times New Roman" w:hAnsi="Times New Roman"/>
          <w:sz w:val="26"/>
          <w:szCs w:val="26"/>
        </w:rPr>
        <w:t xml:space="preserve"> тыс.руб. с учетом дефицита (увеличение на </w:t>
      </w:r>
      <w:r w:rsidR="0044265B">
        <w:rPr>
          <w:rFonts w:ascii="Times New Roman" w:hAnsi="Times New Roman"/>
          <w:sz w:val="26"/>
          <w:szCs w:val="26"/>
        </w:rPr>
        <w:t>95 200,0</w:t>
      </w:r>
      <w:r w:rsidRPr="00C81C73">
        <w:rPr>
          <w:rFonts w:ascii="Times New Roman" w:hAnsi="Times New Roman"/>
          <w:sz w:val="26"/>
          <w:szCs w:val="26"/>
        </w:rPr>
        <w:t xml:space="preserve"> тыс.руб.)</w:t>
      </w:r>
      <w:r w:rsidR="0044265B">
        <w:rPr>
          <w:rFonts w:ascii="Times New Roman" w:hAnsi="Times New Roman"/>
          <w:sz w:val="26"/>
          <w:szCs w:val="26"/>
        </w:rPr>
        <w:t>.</w:t>
      </w:r>
    </w:p>
    <w:p w:rsidR="008B30E6" w:rsidRPr="00854A60" w:rsidRDefault="008B30E6" w:rsidP="00854A60">
      <w:pPr>
        <w:pStyle w:val="a4"/>
        <w:tabs>
          <w:tab w:val="left" w:pos="0"/>
          <w:tab w:val="left" w:pos="1134"/>
        </w:tabs>
        <w:ind w:firstLine="709"/>
        <w:rPr>
          <w:rFonts w:ascii="Times New Roman" w:hAnsi="Times New Roman"/>
          <w:color w:val="00B050"/>
          <w:szCs w:val="24"/>
        </w:rPr>
      </w:pPr>
      <w:r w:rsidRPr="005B5D9D">
        <w:rPr>
          <w:rFonts w:ascii="Times New Roman" w:hAnsi="Times New Roman"/>
          <w:sz w:val="26"/>
          <w:szCs w:val="26"/>
        </w:rPr>
        <w:t xml:space="preserve">Кроме того, производится перераспределение ассигнований в расходной части бюджета муниципального образования г.Саяногорск в результате корректировок по представлениям и ходатайствам главных распорядителей бюджетных средств (далее –ГРБС). </w:t>
      </w:r>
    </w:p>
    <w:p w:rsidR="008B30E6" w:rsidRPr="005B5D9D" w:rsidRDefault="008B30E6" w:rsidP="008B30E6">
      <w:pPr>
        <w:pStyle w:val="a4"/>
        <w:keepNext/>
        <w:keepLines/>
        <w:suppressLineNumbers/>
        <w:tabs>
          <w:tab w:val="left" w:pos="0"/>
          <w:tab w:val="left" w:pos="1134"/>
        </w:tabs>
        <w:ind w:firstLine="709"/>
        <w:contextualSpacing/>
        <w:rPr>
          <w:rFonts w:ascii="Times New Roman" w:hAnsi="Times New Roman"/>
          <w:sz w:val="26"/>
          <w:szCs w:val="26"/>
        </w:rPr>
      </w:pPr>
      <w:r w:rsidRPr="005B5D9D">
        <w:rPr>
          <w:rFonts w:ascii="Times New Roman" w:hAnsi="Times New Roman"/>
          <w:sz w:val="26"/>
          <w:szCs w:val="26"/>
        </w:rPr>
        <w:lastRenderedPageBreak/>
        <w:t>В результате корректировки объемы бюджетных ассигнований по ГРБС составят:</w:t>
      </w:r>
    </w:p>
    <w:p w:rsidR="008B30E6" w:rsidRPr="006D6068" w:rsidRDefault="008B30E6" w:rsidP="00B47B9E">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t>-</w:t>
      </w:r>
      <w:r w:rsidRPr="006D6068">
        <w:rPr>
          <w:rFonts w:ascii="Times New Roman" w:hAnsi="Times New Roman"/>
          <w:sz w:val="26"/>
          <w:szCs w:val="26"/>
        </w:rPr>
        <w:tab/>
        <w:t xml:space="preserve">по </w:t>
      </w:r>
      <w:r w:rsidRPr="006D6068">
        <w:rPr>
          <w:rFonts w:ascii="Times New Roman" w:hAnsi="Times New Roman"/>
          <w:b/>
          <w:sz w:val="26"/>
          <w:szCs w:val="26"/>
        </w:rPr>
        <w:t>Совету депутатов муниципального образования г.Саяногорск</w:t>
      </w:r>
      <w:r>
        <w:rPr>
          <w:rFonts w:ascii="Times New Roman" w:hAnsi="Times New Roman"/>
          <w:b/>
          <w:sz w:val="26"/>
          <w:szCs w:val="26"/>
        </w:rPr>
        <w:t xml:space="preserve"> </w:t>
      </w:r>
      <w:r w:rsidRPr="006D6068">
        <w:rPr>
          <w:rFonts w:ascii="Times New Roman" w:hAnsi="Times New Roman"/>
          <w:sz w:val="26"/>
          <w:szCs w:val="26"/>
        </w:rPr>
        <w:t xml:space="preserve">бюджетные ассигнования </w:t>
      </w:r>
      <w:r w:rsidR="0044265B">
        <w:rPr>
          <w:rFonts w:ascii="Times New Roman" w:hAnsi="Times New Roman"/>
          <w:sz w:val="26"/>
          <w:szCs w:val="26"/>
        </w:rPr>
        <w:t>увеличены на 753,8 тыс.руб. на выплату заработной платы</w:t>
      </w:r>
      <w:r>
        <w:rPr>
          <w:rFonts w:ascii="Times New Roman" w:hAnsi="Times New Roman"/>
          <w:sz w:val="26"/>
          <w:szCs w:val="26"/>
        </w:rPr>
        <w:t>.</w:t>
      </w:r>
    </w:p>
    <w:p w:rsidR="008B30E6" w:rsidRPr="006D6068" w:rsidRDefault="008B30E6" w:rsidP="00B47B9E">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 xml:space="preserve">Объем ассигнований составил  </w:t>
      </w:r>
      <w:r w:rsidR="0044265B">
        <w:rPr>
          <w:rFonts w:ascii="Times New Roman" w:hAnsi="Times New Roman"/>
          <w:sz w:val="26"/>
          <w:szCs w:val="26"/>
        </w:rPr>
        <w:t>5 853,8</w:t>
      </w:r>
      <w:r w:rsidRPr="006D6068">
        <w:rPr>
          <w:rFonts w:ascii="Times New Roman" w:hAnsi="Times New Roman"/>
          <w:sz w:val="26"/>
          <w:szCs w:val="26"/>
        </w:rPr>
        <w:t xml:space="preserve"> тыс.руб.</w:t>
      </w:r>
    </w:p>
    <w:p w:rsidR="008B30E6" w:rsidRPr="009F2ADD" w:rsidRDefault="008B30E6" w:rsidP="00B47B9E">
      <w:pPr>
        <w:pStyle w:val="a4"/>
        <w:keepNext/>
        <w:keepLines/>
        <w:suppressLineNumbers/>
        <w:tabs>
          <w:tab w:val="left" w:pos="0"/>
          <w:tab w:val="left" w:pos="1134"/>
        </w:tabs>
        <w:ind w:firstLine="709"/>
        <w:contextualSpacing/>
        <w:rPr>
          <w:rFonts w:ascii="Times New Roman" w:hAnsi="Times New Roman"/>
          <w:sz w:val="10"/>
          <w:szCs w:val="10"/>
        </w:rPr>
      </w:pPr>
    </w:p>
    <w:p w:rsidR="008B30E6" w:rsidRDefault="008B30E6" w:rsidP="00B47B9E">
      <w:pPr>
        <w:pStyle w:val="a4"/>
        <w:keepNext/>
        <w:keepLines/>
        <w:suppressLineNumbers/>
        <w:tabs>
          <w:tab w:val="left" w:pos="0"/>
          <w:tab w:val="left" w:pos="1134"/>
        </w:tabs>
        <w:ind w:firstLine="709"/>
        <w:contextualSpacing/>
        <w:rPr>
          <w:rFonts w:ascii="Times New Roman" w:hAnsi="Times New Roman"/>
          <w:sz w:val="26"/>
          <w:szCs w:val="26"/>
        </w:rPr>
      </w:pPr>
      <w:r w:rsidRPr="001D4C8B">
        <w:rPr>
          <w:rFonts w:ascii="Times New Roman" w:hAnsi="Times New Roman"/>
          <w:sz w:val="26"/>
          <w:szCs w:val="26"/>
        </w:rPr>
        <w:t>-</w:t>
      </w:r>
      <w:r w:rsidRPr="001D4C8B">
        <w:rPr>
          <w:rFonts w:ascii="Times New Roman" w:hAnsi="Times New Roman"/>
          <w:sz w:val="26"/>
          <w:szCs w:val="26"/>
        </w:rPr>
        <w:tab/>
        <w:t xml:space="preserve">по </w:t>
      </w:r>
      <w:r w:rsidRPr="001D4C8B">
        <w:rPr>
          <w:rFonts w:ascii="Times New Roman" w:hAnsi="Times New Roman"/>
          <w:b/>
          <w:sz w:val="26"/>
          <w:szCs w:val="26"/>
        </w:rPr>
        <w:t>Администрации муниципального образования город Саяногорск</w:t>
      </w:r>
      <w:r w:rsidRPr="001D4C8B">
        <w:rPr>
          <w:rFonts w:ascii="Times New Roman" w:hAnsi="Times New Roman"/>
          <w:sz w:val="26"/>
          <w:szCs w:val="26"/>
        </w:rPr>
        <w:t xml:space="preserve"> объем бюджетных ассигнований </w:t>
      </w:r>
      <w:r w:rsidR="0044265B">
        <w:rPr>
          <w:rFonts w:ascii="Times New Roman" w:hAnsi="Times New Roman"/>
          <w:sz w:val="26"/>
          <w:szCs w:val="26"/>
        </w:rPr>
        <w:t>увеличен</w:t>
      </w:r>
      <w:r w:rsidRPr="001D4C8B">
        <w:rPr>
          <w:rFonts w:ascii="Times New Roman" w:hAnsi="Times New Roman"/>
          <w:sz w:val="26"/>
          <w:szCs w:val="26"/>
        </w:rPr>
        <w:t xml:space="preserve"> на </w:t>
      </w:r>
      <w:r w:rsidR="0044265B">
        <w:rPr>
          <w:rFonts w:ascii="Times New Roman" w:hAnsi="Times New Roman"/>
          <w:sz w:val="26"/>
          <w:szCs w:val="26"/>
        </w:rPr>
        <w:t>8 343,4</w:t>
      </w:r>
      <w:r w:rsidRPr="001D4C8B">
        <w:rPr>
          <w:rFonts w:ascii="Times New Roman" w:hAnsi="Times New Roman"/>
          <w:sz w:val="26"/>
          <w:szCs w:val="26"/>
        </w:rPr>
        <w:t xml:space="preserve"> тыс.руб., из них:</w:t>
      </w:r>
    </w:p>
    <w:p w:rsidR="007A35FF" w:rsidRDefault="007A35FF" w:rsidP="008B30E6">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Уменьшены расходы на обслуживание долговых обязательств на 4 490,0 тыс.руб. Экономия перераспределена на других ГРБС (2 933,0 тыс.руб.) и текущую деятельность Администрации (ГСМ и охрана здания = 1 557,0 тыс.руб.).</w:t>
      </w:r>
    </w:p>
    <w:p w:rsidR="007A35FF" w:rsidRDefault="007A35FF" w:rsidP="008B30E6">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Выделены дополнительные средства на заработную плату Админстрации, МАУ «ГСС» и МКУ «ЕДДС» в общей сумме 10 171,1 тыс.руб. На оплату договоров ГПХ и содержание зданий МАУ «ГСС» в сумме 495,1 тыс.руб. На ремонт в здании Администрации – 363,3 тыс.руб. и приобретение и монтаж систем видеонаблюдения на избирательных участках в сумме – 246,9 тыс.руб.</w:t>
      </w:r>
    </w:p>
    <w:p w:rsidR="008B30E6" w:rsidRPr="001D4C8B" w:rsidRDefault="008B30E6" w:rsidP="008B30E6">
      <w:pPr>
        <w:pStyle w:val="a4"/>
        <w:keepNext/>
        <w:keepLines/>
        <w:suppressLineNumbers/>
        <w:tabs>
          <w:tab w:val="left" w:pos="0"/>
          <w:tab w:val="left" w:pos="1134"/>
        </w:tabs>
        <w:ind w:firstLine="709"/>
        <w:contextualSpacing/>
        <w:rPr>
          <w:rFonts w:ascii="Times New Roman" w:hAnsi="Times New Roman"/>
          <w:sz w:val="26"/>
          <w:szCs w:val="26"/>
        </w:rPr>
      </w:pPr>
      <w:r w:rsidRPr="001D4C8B">
        <w:rPr>
          <w:rFonts w:ascii="Times New Roman" w:hAnsi="Times New Roman"/>
          <w:sz w:val="26"/>
          <w:szCs w:val="26"/>
        </w:rPr>
        <w:t xml:space="preserve">Объем ассигнований составил </w:t>
      </w:r>
      <w:r w:rsidR="0044265B">
        <w:rPr>
          <w:rFonts w:ascii="Times New Roman" w:hAnsi="Times New Roman"/>
          <w:sz w:val="26"/>
          <w:szCs w:val="26"/>
        </w:rPr>
        <w:t>130 887,7</w:t>
      </w:r>
      <w:r w:rsidRPr="001D4C8B">
        <w:rPr>
          <w:rFonts w:ascii="Times New Roman" w:hAnsi="Times New Roman"/>
          <w:sz w:val="26"/>
          <w:szCs w:val="26"/>
        </w:rPr>
        <w:t xml:space="preserve"> тыс.руб.</w:t>
      </w:r>
    </w:p>
    <w:p w:rsidR="008B30E6" w:rsidRPr="009F2ADD" w:rsidRDefault="008B30E6" w:rsidP="008B30E6">
      <w:pPr>
        <w:pStyle w:val="a4"/>
        <w:keepNext/>
        <w:keepLines/>
        <w:suppressLineNumbers/>
        <w:tabs>
          <w:tab w:val="left" w:pos="0"/>
          <w:tab w:val="left" w:pos="1134"/>
        </w:tabs>
        <w:ind w:firstLine="709"/>
        <w:contextualSpacing/>
        <w:rPr>
          <w:rFonts w:ascii="Times New Roman" w:hAnsi="Times New Roman"/>
          <w:sz w:val="10"/>
          <w:szCs w:val="10"/>
        </w:rPr>
      </w:pPr>
    </w:p>
    <w:p w:rsidR="008B30E6" w:rsidRPr="006D6068" w:rsidRDefault="008B30E6" w:rsidP="00B47B9E">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t>-</w:t>
      </w:r>
      <w:r w:rsidRPr="006D6068">
        <w:rPr>
          <w:rFonts w:ascii="Times New Roman" w:hAnsi="Times New Roman"/>
          <w:sz w:val="26"/>
          <w:szCs w:val="26"/>
        </w:rPr>
        <w:tab/>
        <w:t>по «</w:t>
      </w:r>
      <w:r w:rsidRPr="006D6068">
        <w:rPr>
          <w:rFonts w:ascii="Times New Roman" w:hAnsi="Times New Roman"/>
          <w:b/>
          <w:sz w:val="26"/>
          <w:szCs w:val="26"/>
        </w:rPr>
        <w:t>Бюджетно-финансовому управлению администрации города Саяногорска»</w:t>
      </w:r>
      <w:r>
        <w:rPr>
          <w:rFonts w:ascii="Times New Roman" w:hAnsi="Times New Roman"/>
          <w:b/>
          <w:sz w:val="26"/>
          <w:szCs w:val="26"/>
        </w:rPr>
        <w:t xml:space="preserve"> </w:t>
      </w:r>
      <w:r w:rsidRPr="006D6068">
        <w:rPr>
          <w:rFonts w:ascii="Times New Roman" w:hAnsi="Times New Roman"/>
          <w:sz w:val="26"/>
          <w:szCs w:val="26"/>
        </w:rPr>
        <w:t xml:space="preserve">бюджетные ассигнования </w:t>
      </w:r>
      <w:r w:rsidR="0044265B">
        <w:rPr>
          <w:rFonts w:ascii="Times New Roman" w:hAnsi="Times New Roman"/>
          <w:sz w:val="26"/>
          <w:szCs w:val="26"/>
        </w:rPr>
        <w:t>увеличены на 913,5 тыс.руб. на выплату заработной платы</w:t>
      </w:r>
      <w:r>
        <w:rPr>
          <w:rFonts w:ascii="Times New Roman" w:hAnsi="Times New Roman"/>
          <w:sz w:val="26"/>
          <w:szCs w:val="26"/>
        </w:rPr>
        <w:t>.</w:t>
      </w:r>
    </w:p>
    <w:p w:rsidR="008B30E6" w:rsidRDefault="008B30E6" w:rsidP="00B47B9E">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Объем ассигнований составил</w:t>
      </w:r>
      <w:r>
        <w:rPr>
          <w:rFonts w:ascii="Times New Roman" w:hAnsi="Times New Roman"/>
          <w:sz w:val="26"/>
          <w:szCs w:val="26"/>
        </w:rPr>
        <w:t xml:space="preserve"> </w:t>
      </w:r>
      <w:r w:rsidR="0044265B">
        <w:rPr>
          <w:rFonts w:ascii="Times New Roman" w:hAnsi="Times New Roman"/>
          <w:sz w:val="26"/>
          <w:szCs w:val="26"/>
        </w:rPr>
        <w:t>11 813,5</w:t>
      </w:r>
      <w:r>
        <w:rPr>
          <w:rFonts w:ascii="Times New Roman" w:hAnsi="Times New Roman"/>
          <w:sz w:val="26"/>
          <w:szCs w:val="26"/>
        </w:rPr>
        <w:t xml:space="preserve"> </w:t>
      </w:r>
      <w:r w:rsidRPr="006D6068">
        <w:rPr>
          <w:rFonts w:ascii="Times New Roman" w:hAnsi="Times New Roman"/>
          <w:sz w:val="26"/>
          <w:szCs w:val="26"/>
        </w:rPr>
        <w:t>тыс.руб.</w:t>
      </w:r>
    </w:p>
    <w:p w:rsidR="00854A60" w:rsidRPr="006D6068" w:rsidRDefault="00854A60" w:rsidP="00B47B9E">
      <w:pPr>
        <w:pStyle w:val="a4"/>
        <w:keepNext/>
        <w:keepLines/>
        <w:suppressLineNumbers/>
        <w:tabs>
          <w:tab w:val="left" w:pos="0"/>
          <w:tab w:val="left" w:pos="1134"/>
        </w:tabs>
        <w:ind w:firstLine="709"/>
        <w:contextualSpacing/>
        <w:rPr>
          <w:rFonts w:ascii="Times New Roman" w:hAnsi="Times New Roman"/>
          <w:sz w:val="26"/>
          <w:szCs w:val="26"/>
        </w:rPr>
      </w:pPr>
    </w:p>
    <w:p w:rsidR="008B30E6" w:rsidRPr="00ED1A03" w:rsidRDefault="008B30E6" w:rsidP="00B47B9E">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w:t>
      </w:r>
      <w:r w:rsidRPr="006D6068">
        <w:rPr>
          <w:rFonts w:ascii="Times New Roman" w:hAnsi="Times New Roman"/>
          <w:sz w:val="26"/>
          <w:szCs w:val="26"/>
        </w:rPr>
        <w:tab/>
        <w:t xml:space="preserve">по </w:t>
      </w:r>
      <w:r w:rsidRPr="006D6068">
        <w:rPr>
          <w:rFonts w:ascii="Times New Roman" w:hAnsi="Times New Roman"/>
          <w:b/>
          <w:sz w:val="26"/>
          <w:szCs w:val="26"/>
        </w:rPr>
        <w:t>Департаменту архитектуры, градостроительства и недвижимости г.Саяногорска</w:t>
      </w:r>
      <w:r w:rsidRPr="006D6068">
        <w:rPr>
          <w:rFonts w:ascii="Times New Roman" w:hAnsi="Times New Roman"/>
          <w:sz w:val="26"/>
          <w:szCs w:val="26"/>
        </w:rPr>
        <w:t xml:space="preserve"> объем бюджетных ассигнований </w:t>
      </w:r>
      <w:r w:rsidR="0044265B">
        <w:rPr>
          <w:rFonts w:ascii="Times New Roman" w:hAnsi="Times New Roman"/>
          <w:sz w:val="26"/>
          <w:szCs w:val="26"/>
        </w:rPr>
        <w:t>увеличен</w:t>
      </w:r>
      <w:r>
        <w:rPr>
          <w:rFonts w:ascii="Times New Roman" w:hAnsi="Times New Roman"/>
          <w:sz w:val="26"/>
          <w:szCs w:val="26"/>
        </w:rPr>
        <w:t xml:space="preserve"> на </w:t>
      </w:r>
      <w:r w:rsidR="00C13468">
        <w:rPr>
          <w:rFonts w:ascii="Times New Roman" w:hAnsi="Times New Roman"/>
          <w:sz w:val="26"/>
          <w:szCs w:val="26"/>
        </w:rPr>
        <w:t>7028,4</w:t>
      </w:r>
      <w:r>
        <w:rPr>
          <w:rFonts w:ascii="Times New Roman" w:hAnsi="Times New Roman"/>
          <w:sz w:val="26"/>
          <w:szCs w:val="26"/>
        </w:rPr>
        <w:t xml:space="preserve"> тыс.руб. </w:t>
      </w:r>
      <w:r w:rsidR="00C13468">
        <w:rPr>
          <w:rFonts w:ascii="Times New Roman" w:hAnsi="Times New Roman"/>
          <w:sz w:val="26"/>
          <w:szCs w:val="26"/>
        </w:rPr>
        <w:t>на выплату заработной платы</w:t>
      </w:r>
      <w:r w:rsidR="007A35FF">
        <w:rPr>
          <w:rFonts w:ascii="Times New Roman" w:hAnsi="Times New Roman"/>
          <w:sz w:val="26"/>
          <w:szCs w:val="26"/>
        </w:rPr>
        <w:t xml:space="preserve"> (5 028,4 тыс.руб.)</w:t>
      </w:r>
      <w:r w:rsidR="00C13468">
        <w:rPr>
          <w:rFonts w:ascii="Times New Roman" w:hAnsi="Times New Roman"/>
          <w:sz w:val="26"/>
          <w:szCs w:val="26"/>
        </w:rPr>
        <w:t xml:space="preserve"> и проведение технической инвентаризации коммунальных сетей для передачи их в концессию</w:t>
      </w:r>
      <w:r w:rsidR="007A35FF">
        <w:rPr>
          <w:rFonts w:ascii="Times New Roman" w:hAnsi="Times New Roman"/>
          <w:sz w:val="26"/>
          <w:szCs w:val="26"/>
        </w:rPr>
        <w:t xml:space="preserve"> (2 000,0 тыс.руб.)</w:t>
      </w:r>
      <w:r>
        <w:rPr>
          <w:rFonts w:ascii="Times New Roman" w:hAnsi="Times New Roman"/>
          <w:sz w:val="26"/>
          <w:szCs w:val="26"/>
        </w:rPr>
        <w:t>.</w:t>
      </w:r>
    </w:p>
    <w:p w:rsidR="008B30E6" w:rsidRDefault="008B30E6" w:rsidP="008B30E6">
      <w:pPr>
        <w:pStyle w:val="a4"/>
        <w:keepNext/>
        <w:keepLines/>
        <w:suppressLineNumbers/>
        <w:tabs>
          <w:tab w:val="left" w:pos="0"/>
          <w:tab w:val="left" w:pos="1134"/>
        </w:tabs>
        <w:ind w:firstLine="709"/>
        <w:contextualSpacing/>
        <w:rPr>
          <w:rFonts w:ascii="Times New Roman" w:hAnsi="Times New Roman"/>
          <w:sz w:val="26"/>
          <w:szCs w:val="26"/>
        </w:rPr>
      </w:pPr>
      <w:r w:rsidRPr="006D6068">
        <w:rPr>
          <w:rFonts w:ascii="Times New Roman" w:hAnsi="Times New Roman"/>
          <w:sz w:val="26"/>
          <w:szCs w:val="26"/>
        </w:rPr>
        <w:t xml:space="preserve">Объем ассигнований составил </w:t>
      </w:r>
      <w:r w:rsidR="00C13468">
        <w:rPr>
          <w:rFonts w:ascii="Times New Roman" w:hAnsi="Times New Roman"/>
          <w:sz w:val="26"/>
          <w:szCs w:val="26"/>
        </w:rPr>
        <w:t>61 298,2</w:t>
      </w:r>
      <w:r>
        <w:rPr>
          <w:rFonts w:ascii="Times New Roman" w:hAnsi="Times New Roman"/>
          <w:sz w:val="26"/>
          <w:szCs w:val="26"/>
        </w:rPr>
        <w:t xml:space="preserve"> </w:t>
      </w:r>
      <w:r w:rsidRPr="006D6068">
        <w:rPr>
          <w:rFonts w:ascii="Times New Roman" w:hAnsi="Times New Roman"/>
          <w:sz w:val="26"/>
          <w:szCs w:val="26"/>
        </w:rPr>
        <w:t>тыс.руб.</w:t>
      </w:r>
    </w:p>
    <w:p w:rsidR="008B30E6" w:rsidRPr="006D6068" w:rsidRDefault="008B30E6" w:rsidP="008B30E6">
      <w:pPr>
        <w:pStyle w:val="a4"/>
        <w:keepNext/>
        <w:keepLines/>
        <w:suppressLineNumbers/>
        <w:tabs>
          <w:tab w:val="left" w:pos="0"/>
          <w:tab w:val="left" w:pos="1134"/>
        </w:tabs>
        <w:ind w:firstLine="709"/>
        <w:contextualSpacing/>
        <w:rPr>
          <w:rFonts w:ascii="Times New Roman" w:hAnsi="Times New Roman"/>
          <w:sz w:val="26"/>
          <w:szCs w:val="26"/>
        </w:rPr>
      </w:pPr>
    </w:p>
    <w:p w:rsidR="008B30E6" w:rsidRDefault="008B30E6" w:rsidP="00B47B9E">
      <w:pPr>
        <w:pStyle w:val="a4"/>
        <w:keepNext/>
        <w:keepLines/>
        <w:suppressLineNumbers/>
        <w:tabs>
          <w:tab w:val="left" w:pos="0"/>
          <w:tab w:val="left" w:pos="1134"/>
        </w:tabs>
        <w:ind w:firstLine="709"/>
        <w:contextualSpacing/>
        <w:rPr>
          <w:rFonts w:ascii="Times New Roman" w:hAnsi="Times New Roman"/>
          <w:sz w:val="26"/>
          <w:szCs w:val="26"/>
        </w:rPr>
      </w:pPr>
      <w:r w:rsidRPr="00450987">
        <w:rPr>
          <w:rFonts w:ascii="Times New Roman" w:hAnsi="Times New Roman"/>
          <w:sz w:val="26"/>
          <w:szCs w:val="26"/>
        </w:rPr>
        <w:t>-</w:t>
      </w:r>
      <w:r w:rsidRPr="00450987">
        <w:rPr>
          <w:rFonts w:ascii="Times New Roman" w:hAnsi="Times New Roman"/>
          <w:sz w:val="26"/>
          <w:szCs w:val="26"/>
        </w:rPr>
        <w:tab/>
        <w:t xml:space="preserve">по </w:t>
      </w:r>
      <w:r w:rsidRPr="00450987">
        <w:rPr>
          <w:rFonts w:ascii="Times New Roman" w:hAnsi="Times New Roman"/>
          <w:b/>
          <w:sz w:val="26"/>
          <w:szCs w:val="26"/>
        </w:rPr>
        <w:t>Комитету по жилищно-коммунальному хозяйству и транспорту г.Саяногорска</w:t>
      </w:r>
      <w:r w:rsidRPr="00450987">
        <w:rPr>
          <w:rFonts w:ascii="Times New Roman" w:hAnsi="Times New Roman"/>
          <w:sz w:val="26"/>
          <w:szCs w:val="26"/>
        </w:rPr>
        <w:t xml:space="preserve"> объем бюджетных ассигнований </w:t>
      </w:r>
      <w:r w:rsidR="00C13468">
        <w:rPr>
          <w:rFonts w:ascii="Times New Roman" w:hAnsi="Times New Roman"/>
          <w:sz w:val="26"/>
          <w:szCs w:val="26"/>
        </w:rPr>
        <w:t>увеличен на 54 956,1</w:t>
      </w:r>
      <w:r w:rsidRPr="00450987">
        <w:rPr>
          <w:rFonts w:ascii="Times New Roman" w:hAnsi="Times New Roman"/>
          <w:sz w:val="26"/>
          <w:szCs w:val="26"/>
        </w:rPr>
        <w:t xml:space="preserve"> тыс.руб.</w:t>
      </w:r>
      <w:r>
        <w:rPr>
          <w:rFonts w:ascii="Times New Roman" w:hAnsi="Times New Roman"/>
          <w:sz w:val="26"/>
          <w:szCs w:val="26"/>
        </w:rPr>
        <w:t xml:space="preserve"> </w:t>
      </w:r>
    </w:p>
    <w:p w:rsidR="00785B25" w:rsidRDefault="002866A1" w:rsidP="00B47B9E">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Средства выделены на реализацию</w:t>
      </w:r>
      <w:r w:rsidR="00B47B9E">
        <w:rPr>
          <w:rFonts w:ascii="Times New Roman" w:hAnsi="Times New Roman"/>
          <w:sz w:val="26"/>
          <w:szCs w:val="26"/>
        </w:rPr>
        <w:t xml:space="preserve"> проекта «Культурное пространство трех площадей» </w:t>
      </w:r>
      <w:r>
        <w:rPr>
          <w:rFonts w:ascii="Times New Roman" w:hAnsi="Times New Roman"/>
          <w:sz w:val="26"/>
          <w:szCs w:val="26"/>
        </w:rPr>
        <w:t xml:space="preserve">8 467,5 тыс.руб. (остатки целевых средств на начало года), обеспечение деятельности вновь созданного муниципального казенного учреждения </w:t>
      </w:r>
      <w:r w:rsidR="00387EF0">
        <w:rPr>
          <w:rFonts w:ascii="Times New Roman" w:hAnsi="Times New Roman"/>
          <w:sz w:val="26"/>
          <w:szCs w:val="26"/>
        </w:rPr>
        <w:t xml:space="preserve">«Управление капитального строительства» </w:t>
      </w:r>
      <w:r>
        <w:rPr>
          <w:rFonts w:ascii="Times New Roman" w:hAnsi="Times New Roman"/>
          <w:sz w:val="26"/>
          <w:szCs w:val="26"/>
        </w:rPr>
        <w:t xml:space="preserve">– 9 384,5 тыс.руб., </w:t>
      </w:r>
      <w:r w:rsidR="00040C05">
        <w:rPr>
          <w:rFonts w:ascii="Times New Roman" w:hAnsi="Times New Roman"/>
          <w:sz w:val="26"/>
          <w:szCs w:val="26"/>
        </w:rPr>
        <w:t xml:space="preserve">пассажироперевозки – 4 801,9 тыс.руб., техническое обследование многоквартирного дома по адресу: г.Саяногорск, мкр.Интернациональный, д.9 – 1 180,0 тыс.руб., установка остановок (Золотой теленок, Сбербанк) – 1 489,9 тыс.руб. </w:t>
      </w:r>
    </w:p>
    <w:p w:rsidR="00785B25" w:rsidRDefault="00040C05" w:rsidP="00B47B9E">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Обеспечение деятельности МКУ «КБО»</w:t>
      </w:r>
      <w:r w:rsidR="00785B25">
        <w:rPr>
          <w:rFonts w:ascii="Times New Roman" w:hAnsi="Times New Roman"/>
          <w:sz w:val="26"/>
          <w:szCs w:val="26"/>
        </w:rPr>
        <w:t xml:space="preserve"> в общей сумме</w:t>
      </w:r>
      <w:r w:rsidR="00387EF0">
        <w:rPr>
          <w:rFonts w:ascii="Times New Roman" w:hAnsi="Times New Roman"/>
          <w:sz w:val="26"/>
          <w:szCs w:val="26"/>
        </w:rPr>
        <w:t xml:space="preserve"> 29 632,3 тыс.руб.</w:t>
      </w:r>
      <w:r>
        <w:rPr>
          <w:rFonts w:ascii="Times New Roman" w:hAnsi="Times New Roman"/>
          <w:sz w:val="26"/>
          <w:szCs w:val="26"/>
        </w:rPr>
        <w:t xml:space="preserve">, в том числе: заработная плата – 4 035,8 тыс.руб., </w:t>
      </w:r>
    </w:p>
    <w:p w:rsidR="00785B25" w:rsidRDefault="00040C05" w:rsidP="00B47B9E">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налоги на имущество – 1 000,0 тыс.руб.,</w:t>
      </w:r>
    </w:p>
    <w:p w:rsidR="00785B25" w:rsidRDefault="00040C05" w:rsidP="00B47B9E">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коммунальные услуги 780,0 тыс.руб.,</w:t>
      </w:r>
    </w:p>
    <w:p w:rsidR="00785B25" w:rsidRDefault="00040C05" w:rsidP="00B47B9E">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уплата госпошлины и штрафов – 315,3 тыс.руб.,</w:t>
      </w:r>
    </w:p>
    <w:p w:rsidR="00785B25" w:rsidRDefault="00040C05" w:rsidP="00B47B9E">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ГСМ – 1 100,0 тыс.руб.,</w:t>
      </w:r>
    </w:p>
    <w:p w:rsidR="00785B25" w:rsidRDefault="00040C05" w:rsidP="00B47B9E">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дорожную деятельность (разметка, ямочный ремонт и ремонт картами, ремонт автобусных остановок, материалы для ремонта дорог,  пгс</w:t>
      </w:r>
      <w:r w:rsidR="00387EF0">
        <w:rPr>
          <w:rFonts w:ascii="Times New Roman" w:hAnsi="Times New Roman"/>
          <w:sz w:val="26"/>
          <w:szCs w:val="26"/>
        </w:rPr>
        <w:t>)</w:t>
      </w:r>
      <w:r>
        <w:rPr>
          <w:rFonts w:ascii="Times New Roman" w:hAnsi="Times New Roman"/>
          <w:sz w:val="26"/>
          <w:szCs w:val="26"/>
        </w:rPr>
        <w:t xml:space="preserve"> – 9 157,9 тыс.руб., </w:t>
      </w:r>
    </w:p>
    <w:p w:rsidR="00785B25" w:rsidRDefault="00040C05" w:rsidP="00B47B9E">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 xml:space="preserve">обеспечение деятельности службы водоснабжения – 1 000,0 тыс.руб., </w:t>
      </w:r>
    </w:p>
    <w:p w:rsidR="001C2573" w:rsidRDefault="00040C05" w:rsidP="001C2573">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lastRenderedPageBreak/>
        <w:t xml:space="preserve">работы по озеленению в полном объеме на весь сезон </w:t>
      </w:r>
      <w:r w:rsidR="00785B25">
        <w:rPr>
          <w:rFonts w:ascii="Times New Roman" w:hAnsi="Times New Roman"/>
          <w:sz w:val="26"/>
          <w:szCs w:val="26"/>
        </w:rPr>
        <w:t xml:space="preserve">9 282,2 тыс.руб. = </w:t>
      </w:r>
      <w:r>
        <w:rPr>
          <w:rFonts w:ascii="Times New Roman" w:hAnsi="Times New Roman"/>
          <w:sz w:val="26"/>
          <w:szCs w:val="26"/>
        </w:rPr>
        <w:t>(</w:t>
      </w:r>
      <w:r w:rsidR="00785B25">
        <w:rPr>
          <w:rFonts w:ascii="Times New Roman" w:hAnsi="Times New Roman"/>
          <w:sz w:val="26"/>
          <w:szCs w:val="26"/>
        </w:rPr>
        <w:t xml:space="preserve">косьба, обрезка живой изгороди, удаление деревьев = 8 629,3 тыс.руб. </w:t>
      </w:r>
      <w:r w:rsidR="001C2573">
        <w:rPr>
          <w:rFonts w:ascii="Times New Roman" w:hAnsi="Times New Roman"/>
          <w:sz w:val="26"/>
          <w:szCs w:val="26"/>
        </w:rPr>
        <w:t xml:space="preserve">+ договора </w:t>
      </w:r>
      <w:r w:rsidR="00785B25">
        <w:rPr>
          <w:rFonts w:ascii="Times New Roman" w:hAnsi="Times New Roman"/>
          <w:sz w:val="26"/>
          <w:szCs w:val="26"/>
        </w:rPr>
        <w:t>ГПХ на выращивание и уход за рассадой = 341,2 тыс.руб., семена для рассады = 31,6</w:t>
      </w:r>
    </w:p>
    <w:p w:rsidR="00C13468" w:rsidRDefault="00785B25" w:rsidP="001C2573">
      <w:pPr>
        <w:pStyle w:val="a4"/>
        <w:keepNext/>
        <w:keepLines/>
        <w:suppressLineNumbers/>
        <w:tabs>
          <w:tab w:val="left" w:pos="0"/>
          <w:tab w:val="left" w:pos="1134"/>
        </w:tabs>
        <w:contextualSpacing/>
        <w:rPr>
          <w:rFonts w:ascii="Times New Roman" w:hAnsi="Times New Roman"/>
          <w:sz w:val="26"/>
          <w:szCs w:val="26"/>
        </w:rPr>
      </w:pPr>
      <w:r>
        <w:rPr>
          <w:rFonts w:ascii="Times New Roman" w:hAnsi="Times New Roman"/>
          <w:sz w:val="26"/>
          <w:szCs w:val="26"/>
        </w:rPr>
        <w:t>тыс.руб., материалы для агронома (грунт, вилы, грабли, цепи, ножи, лески, свечи и т.д. = 92,0 тыс.руб., материалы для организации полива клумб и газонов пространства 3-х площадей = 188,1 тыс.руб.)</w:t>
      </w:r>
      <w:r w:rsidR="00A0768F">
        <w:rPr>
          <w:rFonts w:ascii="Times New Roman" w:hAnsi="Times New Roman"/>
          <w:sz w:val="26"/>
          <w:szCs w:val="26"/>
        </w:rPr>
        <w:t>,</w:t>
      </w:r>
    </w:p>
    <w:p w:rsidR="00A0768F" w:rsidRDefault="00A0768F" w:rsidP="00B47B9E">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 xml:space="preserve">измельчитель веток </w:t>
      </w:r>
      <w:r w:rsidR="001C2573">
        <w:rPr>
          <w:rFonts w:ascii="Times New Roman" w:hAnsi="Times New Roman"/>
          <w:sz w:val="26"/>
          <w:szCs w:val="26"/>
        </w:rPr>
        <w:t xml:space="preserve">(спецтехника) </w:t>
      </w:r>
      <w:r>
        <w:rPr>
          <w:rFonts w:ascii="Times New Roman" w:hAnsi="Times New Roman"/>
          <w:sz w:val="26"/>
          <w:szCs w:val="26"/>
        </w:rPr>
        <w:t>– 1 415,0 тыс.руб.,</w:t>
      </w:r>
    </w:p>
    <w:p w:rsidR="00A0768F" w:rsidRPr="00ED1A03" w:rsidRDefault="003800DD" w:rsidP="00B47B9E">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 xml:space="preserve">расходы </w:t>
      </w:r>
      <w:r w:rsidR="00387EF0">
        <w:rPr>
          <w:rFonts w:ascii="Times New Roman" w:hAnsi="Times New Roman"/>
          <w:sz w:val="26"/>
          <w:szCs w:val="26"/>
        </w:rPr>
        <w:t>на содержание кладбища = 1 546,1 тыс.руб. = (</w:t>
      </w:r>
      <w:r w:rsidR="00A0768F">
        <w:rPr>
          <w:rFonts w:ascii="Times New Roman" w:hAnsi="Times New Roman"/>
          <w:sz w:val="26"/>
          <w:szCs w:val="26"/>
        </w:rPr>
        <w:t>вывоз ТКО с территории кладбищ – 376,6 тыс.руб., устройство контейнерных площадок на территории кладбищ (предписание прокуратуры) – 609,4 тыс.руб., контейнеры и бункеры для накопления ТКО на территории кладбищ (предписание прокуратуры)</w:t>
      </w:r>
      <w:r w:rsidR="00A06657">
        <w:rPr>
          <w:rFonts w:ascii="Times New Roman" w:hAnsi="Times New Roman"/>
          <w:sz w:val="26"/>
          <w:szCs w:val="26"/>
        </w:rPr>
        <w:t xml:space="preserve"> </w:t>
      </w:r>
      <w:r w:rsidR="00CF5354">
        <w:rPr>
          <w:rFonts w:ascii="Times New Roman" w:hAnsi="Times New Roman"/>
          <w:sz w:val="26"/>
          <w:szCs w:val="26"/>
        </w:rPr>
        <w:t>- 500,0 тыс.руб., приобретение туалетов на кладбище – 60,1 тыс.руб.</w:t>
      </w:r>
      <w:r w:rsidR="00387EF0">
        <w:rPr>
          <w:rFonts w:ascii="Times New Roman" w:hAnsi="Times New Roman"/>
          <w:sz w:val="26"/>
          <w:szCs w:val="26"/>
        </w:rPr>
        <w:t>).</w:t>
      </w:r>
      <w:r w:rsidR="00CF5354">
        <w:rPr>
          <w:rFonts w:ascii="Times New Roman" w:hAnsi="Times New Roman"/>
          <w:sz w:val="26"/>
          <w:szCs w:val="26"/>
        </w:rPr>
        <w:t xml:space="preserve"> </w:t>
      </w:r>
    </w:p>
    <w:p w:rsidR="008B30E6" w:rsidRPr="00CC1117" w:rsidRDefault="008B30E6" w:rsidP="00B47B9E">
      <w:pPr>
        <w:pStyle w:val="a4"/>
        <w:keepNext/>
        <w:keepLines/>
        <w:suppressLineNumbers/>
        <w:tabs>
          <w:tab w:val="left" w:pos="0"/>
          <w:tab w:val="left" w:pos="1134"/>
        </w:tabs>
        <w:ind w:firstLine="709"/>
        <w:contextualSpacing/>
        <w:rPr>
          <w:rFonts w:ascii="Times New Roman" w:hAnsi="Times New Roman"/>
          <w:sz w:val="26"/>
          <w:szCs w:val="26"/>
        </w:rPr>
      </w:pPr>
      <w:r w:rsidRPr="007453E4">
        <w:rPr>
          <w:rFonts w:ascii="Times New Roman" w:hAnsi="Times New Roman"/>
          <w:sz w:val="26"/>
          <w:szCs w:val="26"/>
        </w:rPr>
        <w:t xml:space="preserve">Объем ассигнований составил </w:t>
      </w:r>
      <w:r w:rsidR="00C13468">
        <w:rPr>
          <w:rFonts w:ascii="Times New Roman" w:hAnsi="Times New Roman"/>
          <w:sz w:val="26"/>
          <w:szCs w:val="26"/>
        </w:rPr>
        <w:t>242 512,4</w:t>
      </w:r>
      <w:r w:rsidRPr="007453E4">
        <w:rPr>
          <w:rFonts w:ascii="Times New Roman" w:hAnsi="Times New Roman"/>
          <w:sz w:val="26"/>
          <w:szCs w:val="26"/>
        </w:rPr>
        <w:t xml:space="preserve"> тыс.руб.</w:t>
      </w:r>
    </w:p>
    <w:p w:rsidR="008B30E6" w:rsidRDefault="008B30E6" w:rsidP="00B47B9E">
      <w:pPr>
        <w:pStyle w:val="a4"/>
        <w:keepNext/>
        <w:keepLines/>
        <w:suppressLineNumbers/>
        <w:tabs>
          <w:tab w:val="left" w:pos="0"/>
          <w:tab w:val="left" w:pos="1134"/>
        </w:tabs>
        <w:ind w:firstLine="709"/>
        <w:contextualSpacing/>
        <w:rPr>
          <w:rFonts w:ascii="Times New Roman" w:hAnsi="Times New Roman"/>
          <w:sz w:val="26"/>
          <w:szCs w:val="26"/>
        </w:rPr>
      </w:pPr>
    </w:p>
    <w:p w:rsidR="008C1023" w:rsidRDefault="008B30E6" w:rsidP="00B47B9E">
      <w:pPr>
        <w:pStyle w:val="a4"/>
        <w:keepNext/>
        <w:keepLines/>
        <w:suppressLineNumbers/>
        <w:tabs>
          <w:tab w:val="left" w:pos="1134"/>
        </w:tabs>
        <w:suppressAutoHyphens/>
        <w:ind w:firstLine="709"/>
        <w:contextualSpacing/>
        <w:rPr>
          <w:rFonts w:ascii="Times New Roman" w:hAnsi="Times New Roman"/>
          <w:sz w:val="26"/>
          <w:szCs w:val="26"/>
        </w:rPr>
      </w:pPr>
      <w:r w:rsidRPr="004D4933">
        <w:rPr>
          <w:rFonts w:ascii="Times New Roman" w:hAnsi="Times New Roman"/>
          <w:sz w:val="26"/>
          <w:szCs w:val="26"/>
        </w:rPr>
        <w:t>-</w:t>
      </w:r>
      <w:r w:rsidRPr="004D4933">
        <w:rPr>
          <w:rFonts w:ascii="Times New Roman" w:hAnsi="Times New Roman"/>
          <w:sz w:val="26"/>
          <w:szCs w:val="26"/>
        </w:rPr>
        <w:tab/>
        <w:t xml:space="preserve">по </w:t>
      </w:r>
      <w:r w:rsidRPr="004D4933">
        <w:rPr>
          <w:rFonts w:ascii="Times New Roman" w:hAnsi="Times New Roman"/>
          <w:b/>
          <w:sz w:val="26"/>
          <w:szCs w:val="26"/>
        </w:rPr>
        <w:t xml:space="preserve">Городскому отделу образования г.Саяногорска </w:t>
      </w:r>
      <w:r w:rsidRPr="004D4933">
        <w:rPr>
          <w:rFonts w:ascii="Times New Roman" w:hAnsi="Times New Roman"/>
          <w:sz w:val="26"/>
          <w:szCs w:val="26"/>
        </w:rPr>
        <w:t xml:space="preserve">объем бюджетных ассигнований увеличен на </w:t>
      </w:r>
      <w:r w:rsidR="008C1023">
        <w:rPr>
          <w:rFonts w:ascii="Times New Roman" w:hAnsi="Times New Roman"/>
          <w:sz w:val="26"/>
          <w:szCs w:val="26"/>
        </w:rPr>
        <w:t>15 050,0</w:t>
      </w:r>
      <w:r w:rsidRPr="004D4933">
        <w:rPr>
          <w:rFonts w:ascii="Times New Roman" w:hAnsi="Times New Roman"/>
          <w:sz w:val="26"/>
          <w:szCs w:val="26"/>
        </w:rPr>
        <w:t xml:space="preserve"> </w:t>
      </w:r>
      <w:r w:rsidR="008C1023">
        <w:rPr>
          <w:rFonts w:ascii="Times New Roman" w:hAnsi="Times New Roman"/>
          <w:sz w:val="26"/>
          <w:szCs w:val="26"/>
        </w:rPr>
        <w:t>тыс.руб.</w:t>
      </w:r>
    </w:p>
    <w:p w:rsidR="008C1023" w:rsidRDefault="008C1023" w:rsidP="00B47B9E">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Дополнительные бюджетные ассигнования выделены на коммунальные услуги – 3 500,0 тыс.руб., на приобретение посуды и оборудования в школьные столовые – 1 350,0 тыс.руб., 10 000,0 тыс.руб. на проведение капитальных ремонтов в детских садах и школах (по 5 000,0 тыс.руб. на каждое направление), 200,0 тыс.руб. выделено на текущую деятельность ГорОО.</w:t>
      </w:r>
    </w:p>
    <w:p w:rsidR="008B30E6" w:rsidRPr="004D4933" w:rsidRDefault="008C1023" w:rsidP="008B30E6">
      <w:pPr>
        <w:pStyle w:val="a4"/>
        <w:keepNext/>
        <w:keepLines/>
        <w:suppressLineNumbers/>
        <w:tabs>
          <w:tab w:val="left" w:pos="0"/>
          <w:tab w:val="left" w:pos="1134"/>
        </w:tabs>
        <w:ind w:firstLine="709"/>
        <w:contextualSpacing/>
        <w:rPr>
          <w:rFonts w:ascii="Times New Roman" w:hAnsi="Times New Roman"/>
          <w:sz w:val="26"/>
          <w:szCs w:val="26"/>
        </w:rPr>
      </w:pPr>
      <w:r>
        <w:rPr>
          <w:rFonts w:ascii="Times New Roman" w:hAnsi="Times New Roman"/>
          <w:sz w:val="26"/>
          <w:szCs w:val="26"/>
        </w:rPr>
        <w:t>О</w:t>
      </w:r>
      <w:r w:rsidR="008B30E6" w:rsidRPr="004D4933">
        <w:rPr>
          <w:rFonts w:ascii="Times New Roman" w:hAnsi="Times New Roman"/>
          <w:sz w:val="26"/>
          <w:szCs w:val="26"/>
        </w:rPr>
        <w:t xml:space="preserve">бъем ассигнований составил  </w:t>
      </w:r>
      <w:r>
        <w:rPr>
          <w:rFonts w:ascii="Times New Roman" w:hAnsi="Times New Roman"/>
          <w:sz w:val="26"/>
          <w:szCs w:val="26"/>
        </w:rPr>
        <w:t>1 241 084,0</w:t>
      </w:r>
      <w:r w:rsidR="008B30E6" w:rsidRPr="004D4933">
        <w:rPr>
          <w:rFonts w:ascii="Times New Roman" w:hAnsi="Times New Roman"/>
          <w:sz w:val="26"/>
          <w:szCs w:val="26"/>
        </w:rPr>
        <w:t xml:space="preserve">  тыс.руб.</w:t>
      </w:r>
    </w:p>
    <w:p w:rsidR="008C1023" w:rsidRDefault="008C1023" w:rsidP="008B30E6">
      <w:pPr>
        <w:pStyle w:val="a4"/>
        <w:keepNext/>
        <w:keepLines/>
        <w:suppressLineNumbers/>
        <w:tabs>
          <w:tab w:val="left" w:pos="1134"/>
        </w:tabs>
        <w:suppressAutoHyphens/>
        <w:ind w:firstLine="709"/>
        <w:contextualSpacing/>
        <w:rPr>
          <w:rFonts w:ascii="Times New Roman" w:hAnsi="Times New Roman"/>
          <w:sz w:val="26"/>
          <w:szCs w:val="26"/>
        </w:rPr>
      </w:pPr>
    </w:p>
    <w:p w:rsidR="008B30E6" w:rsidRDefault="008B30E6" w:rsidP="00B47B9E">
      <w:pPr>
        <w:pStyle w:val="a4"/>
        <w:keepNext/>
        <w:keepLines/>
        <w:suppressLineNumbers/>
        <w:tabs>
          <w:tab w:val="left" w:pos="1134"/>
        </w:tabs>
        <w:suppressAutoHyphens/>
        <w:ind w:firstLine="709"/>
        <w:contextualSpacing/>
        <w:rPr>
          <w:rFonts w:ascii="Times New Roman" w:hAnsi="Times New Roman"/>
          <w:sz w:val="26"/>
          <w:szCs w:val="26"/>
        </w:rPr>
      </w:pPr>
      <w:r w:rsidRPr="004D4933">
        <w:rPr>
          <w:rFonts w:ascii="Times New Roman" w:hAnsi="Times New Roman"/>
          <w:sz w:val="26"/>
          <w:szCs w:val="26"/>
        </w:rPr>
        <w:t>-</w:t>
      </w:r>
      <w:r w:rsidRPr="004D4933">
        <w:rPr>
          <w:rFonts w:ascii="Times New Roman" w:hAnsi="Times New Roman"/>
          <w:sz w:val="26"/>
          <w:szCs w:val="26"/>
        </w:rPr>
        <w:tab/>
        <w:t xml:space="preserve">по </w:t>
      </w:r>
      <w:r w:rsidRPr="004D4933">
        <w:rPr>
          <w:rFonts w:ascii="Times New Roman" w:hAnsi="Times New Roman"/>
          <w:b/>
          <w:sz w:val="26"/>
          <w:szCs w:val="26"/>
        </w:rPr>
        <w:t xml:space="preserve">Саяногорскому городскому отделу культуры </w:t>
      </w:r>
      <w:r w:rsidRPr="004D4933">
        <w:rPr>
          <w:rFonts w:ascii="Times New Roman" w:hAnsi="Times New Roman"/>
          <w:sz w:val="26"/>
          <w:szCs w:val="26"/>
        </w:rPr>
        <w:t xml:space="preserve">объем бюджетных ассигнований </w:t>
      </w:r>
      <w:r w:rsidR="008C1023">
        <w:rPr>
          <w:rFonts w:ascii="Times New Roman" w:hAnsi="Times New Roman"/>
          <w:sz w:val="26"/>
          <w:szCs w:val="26"/>
        </w:rPr>
        <w:t>увеличен</w:t>
      </w:r>
      <w:r w:rsidRPr="004D4933">
        <w:rPr>
          <w:rFonts w:ascii="Times New Roman" w:hAnsi="Times New Roman"/>
          <w:sz w:val="26"/>
          <w:szCs w:val="26"/>
        </w:rPr>
        <w:t xml:space="preserve"> на </w:t>
      </w:r>
      <w:r w:rsidR="008C1023">
        <w:rPr>
          <w:rFonts w:ascii="Times New Roman" w:hAnsi="Times New Roman"/>
          <w:sz w:val="26"/>
          <w:szCs w:val="26"/>
        </w:rPr>
        <w:t>7 720,2</w:t>
      </w:r>
      <w:r w:rsidRPr="004D4933">
        <w:rPr>
          <w:rFonts w:ascii="Times New Roman" w:hAnsi="Times New Roman"/>
          <w:sz w:val="26"/>
          <w:szCs w:val="26"/>
        </w:rPr>
        <w:t xml:space="preserve"> тыс.руб.</w:t>
      </w:r>
    </w:p>
    <w:p w:rsidR="00854A60" w:rsidRDefault="00331942" w:rsidP="00854A60">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 xml:space="preserve">Средства выделены на заработную плату – 1 092,0 тыс.руб., на услуги типографии – </w:t>
      </w:r>
      <w:r w:rsidRPr="002F4FF9">
        <w:rPr>
          <w:rFonts w:ascii="Times New Roman" w:hAnsi="Times New Roman"/>
          <w:sz w:val="26"/>
          <w:szCs w:val="26"/>
        </w:rPr>
        <w:t>519,0 тыс.руб. На ремонт подвальной разводки</w:t>
      </w:r>
      <w:r w:rsidR="002F4FF9" w:rsidRPr="002F4FF9">
        <w:rPr>
          <w:rFonts w:ascii="Times New Roman" w:hAnsi="Times New Roman"/>
          <w:sz w:val="26"/>
          <w:szCs w:val="26"/>
        </w:rPr>
        <w:t xml:space="preserve"> системы отопления здания</w:t>
      </w:r>
      <w:r w:rsidRPr="002F4FF9">
        <w:rPr>
          <w:rFonts w:ascii="Times New Roman" w:hAnsi="Times New Roman"/>
          <w:sz w:val="26"/>
          <w:szCs w:val="26"/>
        </w:rPr>
        <w:t xml:space="preserve"> МАУ </w:t>
      </w:r>
      <w:r w:rsidR="002F4FF9" w:rsidRPr="002F4FF9">
        <w:rPr>
          <w:rFonts w:ascii="Times New Roman" w:hAnsi="Times New Roman"/>
          <w:sz w:val="26"/>
          <w:szCs w:val="26"/>
        </w:rPr>
        <w:t>«Редакция городской газеты «</w:t>
      </w:r>
      <w:r w:rsidRPr="002F4FF9">
        <w:rPr>
          <w:rFonts w:ascii="Times New Roman" w:hAnsi="Times New Roman"/>
          <w:sz w:val="26"/>
          <w:szCs w:val="26"/>
        </w:rPr>
        <w:t>Саянские ведомости</w:t>
      </w:r>
      <w:r w:rsidR="002F4FF9" w:rsidRPr="002F4FF9">
        <w:rPr>
          <w:rFonts w:ascii="Times New Roman" w:hAnsi="Times New Roman"/>
          <w:sz w:val="26"/>
          <w:szCs w:val="26"/>
        </w:rPr>
        <w:t>»</w:t>
      </w:r>
      <w:r w:rsidRPr="002F4FF9">
        <w:rPr>
          <w:rFonts w:ascii="Times New Roman" w:hAnsi="Times New Roman"/>
          <w:sz w:val="26"/>
          <w:szCs w:val="26"/>
        </w:rPr>
        <w:t xml:space="preserve"> – 848,8 тыс.руб., кровли</w:t>
      </w:r>
      <w:r w:rsidR="002F4FF9" w:rsidRPr="002F4FF9">
        <w:rPr>
          <w:rFonts w:ascii="Times New Roman" w:hAnsi="Times New Roman"/>
          <w:sz w:val="26"/>
          <w:szCs w:val="26"/>
        </w:rPr>
        <w:t xml:space="preserve"> над бывшим зрительным залом здания МБУК «Краеведческий музей»</w:t>
      </w:r>
      <w:r w:rsidRPr="002F4FF9">
        <w:rPr>
          <w:rFonts w:ascii="Times New Roman" w:hAnsi="Times New Roman"/>
          <w:sz w:val="26"/>
          <w:szCs w:val="26"/>
        </w:rPr>
        <w:t xml:space="preserve"> </w:t>
      </w:r>
      <w:r w:rsidR="002F4FF9" w:rsidRPr="002F4FF9">
        <w:rPr>
          <w:rFonts w:ascii="Times New Roman" w:hAnsi="Times New Roman"/>
          <w:sz w:val="26"/>
          <w:szCs w:val="26"/>
        </w:rPr>
        <w:t xml:space="preserve">- </w:t>
      </w:r>
      <w:r w:rsidRPr="002F4FF9">
        <w:rPr>
          <w:rFonts w:ascii="Times New Roman" w:hAnsi="Times New Roman"/>
          <w:sz w:val="26"/>
          <w:szCs w:val="26"/>
        </w:rPr>
        <w:t>90</w:t>
      </w:r>
      <w:r w:rsidR="002F4FF9" w:rsidRPr="002F4FF9">
        <w:rPr>
          <w:rFonts w:ascii="Times New Roman" w:hAnsi="Times New Roman"/>
          <w:sz w:val="26"/>
          <w:szCs w:val="26"/>
        </w:rPr>
        <w:t>2</w:t>
      </w:r>
      <w:r w:rsidRPr="002F4FF9">
        <w:rPr>
          <w:rFonts w:ascii="Times New Roman" w:hAnsi="Times New Roman"/>
          <w:sz w:val="26"/>
          <w:szCs w:val="26"/>
        </w:rPr>
        <w:t xml:space="preserve">,7 </w:t>
      </w:r>
    </w:p>
    <w:p w:rsidR="00331942" w:rsidRPr="004D4933" w:rsidRDefault="00331942" w:rsidP="00854A60">
      <w:pPr>
        <w:pStyle w:val="a4"/>
        <w:keepNext/>
        <w:keepLines/>
        <w:suppressLineNumbers/>
        <w:tabs>
          <w:tab w:val="left" w:pos="1134"/>
        </w:tabs>
        <w:suppressAutoHyphens/>
        <w:contextualSpacing/>
        <w:rPr>
          <w:rFonts w:ascii="Times New Roman" w:hAnsi="Times New Roman"/>
          <w:sz w:val="26"/>
          <w:szCs w:val="26"/>
        </w:rPr>
      </w:pPr>
      <w:r w:rsidRPr="002F4FF9">
        <w:rPr>
          <w:rFonts w:ascii="Times New Roman" w:hAnsi="Times New Roman"/>
          <w:sz w:val="26"/>
          <w:szCs w:val="26"/>
        </w:rPr>
        <w:t>тыс.руб.</w:t>
      </w:r>
      <w:r w:rsidR="002F4FF9" w:rsidRPr="002F4FF9">
        <w:rPr>
          <w:rFonts w:ascii="Times New Roman" w:hAnsi="Times New Roman"/>
          <w:sz w:val="26"/>
          <w:szCs w:val="26"/>
        </w:rPr>
        <w:t xml:space="preserve">, </w:t>
      </w:r>
      <w:r w:rsidRPr="002F4FF9">
        <w:rPr>
          <w:rFonts w:ascii="Times New Roman" w:hAnsi="Times New Roman"/>
          <w:sz w:val="26"/>
          <w:szCs w:val="26"/>
        </w:rPr>
        <w:t xml:space="preserve"> изготовление </w:t>
      </w:r>
      <w:r w:rsidR="002F4FF9" w:rsidRPr="002F4FF9">
        <w:rPr>
          <w:rFonts w:ascii="Times New Roman" w:hAnsi="Times New Roman"/>
          <w:sz w:val="26"/>
          <w:szCs w:val="26"/>
        </w:rPr>
        <w:t xml:space="preserve">проектно-сметной документации на ремонт в МАУ МО г.Саяногорск </w:t>
      </w:r>
      <w:r w:rsidRPr="002F4FF9">
        <w:rPr>
          <w:rFonts w:ascii="Times New Roman" w:hAnsi="Times New Roman"/>
          <w:sz w:val="26"/>
          <w:szCs w:val="26"/>
        </w:rPr>
        <w:t xml:space="preserve">ДК </w:t>
      </w:r>
      <w:r w:rsidR="002F4FF9" w:rsidRPr="002F4FF9">
        <w:rPr>
          <w:rFonts w:ascii="Times New Roman" w:hAnsi="Times New Roman"/>
          <w:sz w:val="26"/>
          <w:szCs w:val="26"/>
        </w:rPr>
        <w:t>«</w:t>
      </w:r>
      <w:r w:rsidRPr="002F4FF9">
        <w:rPr>
          <w:rFonts w:ascii="Times New Roman" w:hAnsi="Times New Roman"/>
          <w:sz w:val="26"/>
          <w:szCs w:val="26"/>
        </w:rPr>
        <w:t>Энергетик</w:t>
      </w:r>
      <w:r w:rsidR="002F4FF9" w:rsidRPr="002F4FF9">
        <w:rPr>
          <w:rFonts w:ascii="Times New Roman" w:hAnsi="Times New Roman"/>
          <w:sz w:val="26"/>
          <w:szCs w:val="26"/>
        </w:rPr>
        <w:t>»</w:t>
      </w:r>
      <w:r w:rsidRPr="002F4FF9">
        <w:rPr>
          <w:rFonts w:ascii="Times New Roman" w:hAnsi="Times New Roman"/>
          <w:sz w:val="26"/>
          <w:szCs w:val="26"/>
        </w:rPr>
        <w:t xml:space="preserve"> – 2</w:t>
      </w:r>
      <w:r w:rsidR="002F4FF9" w:rsidRPr="002F4FF9">
        <w:rPr>
          <w:rFonts w:ascii="Times New Roman" w:hAnsi="Times New Roman"/>
          <w:sz w:val="26"/>
          <w:szCs w:val="26"/>
        </w:rPr>
        <w:t xml:space="preserve"> </w:t>
      </w:r>
      <w:r w:rsidRPr="002F4FF9">
        <w:rPr>
          <w:rFonts w:ascii="Times New Roman" w:hAnsi="Times New Roman"/>
          <w:sz w:val="26"/>
          <w:szCs w:val="26"/>
        </w:rPr>
        <w:t>656</w:t>
      </w:r>
      <w:r w:rsidR="002F4FF9" w:rsidRPr="002F4FF9">
        <w:rPr>
          <w:rFonts w:ascii="Times New Roman" w:hAnsi="Times New Roman"/>
          <w:sz w:val="26"/>
          <w:szCs w:val="26"/>
        </w:rPr>
        <w:t xml:space="preserve">,7 тыс.руб., </w:t>
      </w:r>
      <w:r w:rsidR="00F90782" w:rsidRPr="002F4FF9">
        <w:rPr>
          <w:rFonts w:ascii="Times New Roman" w:hAnsi="Times New Roman"/>
          <w:sz w:val="26"/>
          <w:szCs w:val="26"/>
        </w:rPr>
        <w:t>на проведение фестиваля</w:t>
      </w:r>
      <w:r w:rsidR="002F4FF9" w:rsidRPr="002F4FF9">
        <w:rPr>
          <w:rFonts w:ascii="Times New Roman" w:hAnsi="Times New Roman"/>
          <w:sz w:val="26"/>
          <w:szCs w:val="26"/>
        </w:rPr>
        <w:t xml:space="preserve"> искусств «Классика в горах»</w:t>
      </w:r>
      <w:r w:rsidR="00F90782" w:rsidRPr="002F4FF9">
        <w:rPr>
          <w:rFonts w:ascii="Times New Roman" w:hAnsi="Times New Roman"/>
          <w:sz w:val="26"/>
          <w:szCs w:val="26"/>
        </w:rPr>
        <w:t xml:space="preserve"> – 150,0 тыс.руб. </w:t>
      </w:r>
      <w:r w:rsidR="002F4FF9" w:rsidRPr="002F4FF9">
        <w:rPr>
          <w:rFonts w:ascii="Times New Roman" w:hAnsi="Times New Roman"/>
          <w:sz w:val="26"/>
          <w:szCs w:val="26"/>
        </w:rPr>
        <w:t>Также выделены средства на оплату кредиторской задолженности</w:t>
      </w:r>
      <w:r w:rsidR="00F90782" w:rsidRPr="002F4FF9">
        <w:rPr>
          <w:rFonts w:ascii="Times New Roman" w:hAnsi="Times New Roman"/>
          <w:sz w:val="26"/>
          <w:szCs w:val="26"/>
        </w:rPr>
        <w:t>, сложивш</w:t>
      </w:r>
      <w:r w:rsidR="002F4FF9" w:rsidRPr="002F4FF9">
        <w:rPr>
          <w:rFonts w:ascii="Times New Roman" w:hAnsi="Times New Roman"/>
          <w:sz w:val="26"/>
          <w:szCs w:val="26"/>
        </w:rPr>
        <w:t>ей</w:t>
      </w:r>
      <w:r w:rsidR="00F90782" w:rsidRPr="002F4FF9">
        <w:rPr>
          <w:rFonts w:ascii="Times New Roman" w:hAnsi="Times New Roman"/>
          <w:sz w:val="26"/>
          <w:szCs w:val="26"/>
        </w:rPr>
        <w:t>ся в размере большем, чем было запланировано в бюджете</w:t>
      </w:r>
      <w:r w:rsidR="002F4FF9" w:rsidRPr="002F4FF9">
        <w:rPr>
          <w:rFonts w:ascii="Times New Roman" w:hAnsi="Times New Roman"/>
          <w:sz w:val="26"/>
          <w:szCs w:val="26"/>
        </w:rPr>
        <w:t xml:space="preserve">, в сумме </w:t>
      </w:r>
      <w:r w:rsidR="00F90782" w:rsidRPr="002F4FF9">
        <w:rPr>
          <w:rFonts w:ascii="Times New Roman" w:hAnsi="Times New Roman"/>
          <w:sz w:val="26"/>
          <w:szCs w:val="26"/>
        </w:rPr>
        <w:t xml:space="preserve"> - </w:t>
      </w:r>
      <w:r w:rsidR="002F4FF9" w:rsidRPr="002F4FF9">
        <w:rPr>
          <w:rFonts w:ascii="Times New Roman" w:hAnsi="Times New Roman"/>
          <w:sz w:val="26"/>
          <w:szCs w:val="26"/>
        </w:rPr>
        <w:t>1 551,0</w:t>
      </w:r>
      <w:r w:rsidR="00F90782" w:rsidRPr="002F4FF9">
        <w:rPr>
          <w:rFonts w:ascii="Times New Roman" w:hAnsi="Times New Roman"/>
          <w:sz w:val="26"/>
          <w:szCs w:val="26"/>
        </w:rPr>
        <w:t xml:space="preserve"> тыс.руб.</w:t>
      </w:r>
      <w:r w:rsidR="00F90782">
        <w:rPr>
          <w:rFonts w:ascii="Times New Roman" w:hAnsi="Times New Roman"/>
          <w:sz w:val="26"/>
          <w:szCs w:val="26"/>
        </w:rPr>
        <w:t xml:space="preserve"> </w:t>
      </w:r>
    </w:p>
    <w:p w:rsidR="008B30E6" w:rsidRPr="00E92269" w:rsidRDefault="008B30E6" w:rsidP="008B30E6">
      <w:pPr>
        <w:pStyle w:val="a4"/>
        <w:keepNext/>
        <w:keepLines/>
        <w:suppressLineNumbers/>
        <w:tabs>
          <w:tab w:val="left" w:pos="1134"/>
        </w:tabs>
        <w:suppressAutoHyphens/>
        <w:ind w:firstLine="709"/>
        <w:contextualSpacing/>
        <w:rPr>
          <w:rFonts w:ascii="Times New Roman" w:hAnsi="Times New Roman"/>
          <w:sz w:val="26"/>
          <w:szCs w:val="26"/>
        </w:rPr>
      </w:pPr>
      <w:r w:rsidRPr="004D4933">
        <w:rPr>
          <w:rFonts w:ascii="Times New Roman" w:hAnsi="Times New Roman"/>
          <w:sz w:val="26"/>
          <w:szCs w:val="26"/>
        </w:rPr>
        <w:t xml:space="preserve">Объем ассигнований составил  </w:t>
      </w:r>
      <w:r w:rsidR="008C1023">
        <w:rPr>
          <w:rFonts w:ascii="Times New Roman" w:hAnsi="Times New Roman"/>
          <w:sz w:val="26"/>
          <w:szCs w:val="26"/>
        </w:rPr>
        <w:t>196 520,9</w:t>
      </w:r>
      <w:r w:rsidRPr="004D4933">
        <w:rPr>
          <w:rFonts w:ascii="Times New Roman" w:hAnsi="Times New Roman"/>
          <w:sz w:val="26"/>
          <w:szCs w:val="26"/>
        </w:rPr>
        <w:t xml:space="preserve"> тыс.руб.</w:t>
      </w:r>
    </w:p>
    <w:p w:rsidR="008B30E6" w:rsidRPr="006D6068" w:rsidRDefault="008B30E6" w:rsidP="008B30E6">
      <w:pPr>
        <w:pStyle w:val="a4"/>
        <w:keepNext/>
        <w:keepLines/>
        <w:suppressLineNumbers/>
        <w:tabs>
          <w:tab w:val="left" w:pos="1134"/>
        </w:tabs>
        <w:suppressAutoHyphens/>
        <w:ind w:firstLine="709"/>
        <w:contextualSpacing/>
        <w:rPr>
          <w:rFonts w:ascii="Times New Roman" w:hAnsi="Times New Roman"/>
          <w:sz w:val="26"/>
          <w:szCs w:val="26"/>
        </w:rPr>
      </w:pPr>
    </w:p>
    <w:p w:rsidR="008B30E6" w:rsidRPr="006D6068" w:rsidRDefault="008B30E6" w:rsidP="00B47B9E">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t>-</w:t>
      </w:r>
      <w:r w:rsidRPr="006D6068">
        <w:rPr>
          <w:rFonts w:ascii="Times New Roman" w:hAnsi="Times New Roman"/>
          <w:sz w:val="26"/>
          <w:szCs w:val="26"/>
        </w:rPr>
        <w:tab/>
        <w:t xml:space="preserve">по </w:t>
      </w:r>
      <w:r w:rsidRPr="006D6068">
        <w:rPr>
          <w:rFonts w:ascii="Times New Roman" w:hAnsi="Times New Roman"/>
          <w:b/>
          <w:sz w:val="26"/>
          <w:szCs w:val="26"/>
        </w:rPr>
        <w:t>Контрольно-счетной палате муниципального образования город Саяногорск</w:t>
      </w:r>
      <w:r w:rsidRPr="006D6068">
        <w:rPr>
          <w:rFonts w:ascii="Times New Roman" w:hAnsi="Times New Roman"/>
          <w:sz w:val="26"/>
          <w:szCs w:val="26"/>
        </w:rPr>
        <w:t xml:space="preserve"> бюджетные ассигнования </w:t>
      </w:r>
      <w:r w:rsidR="008C1023">
        <w:rPr>
          <w:rFonts w:ascii="Times New Roman" w:hAnsi="Times New Roman"/>
          <w:sz w:val="26"/>
          <w:szCs w:val="26"/>
        </w:rPr>
        <w:t>увеличены на 434,6 тыс.руб. на выплату заработной платы</w:t>
      </w:r>
      <w:r>
        <w:rPr>
          <w:rFonts w:ascii="Times New Roman" w:hAnsi="Times New Roman"/>
          <w:sz w:val="26"/>
          <w:szCs w:val="26"/>
        </w:rPr>
        <w:t>.</w:t>
      </w:r>
    </w:p>
    <w:p w:rsidR="008B30E6" w:rsidRPr="006D6068" w:rsidRDefault="008B30E6" w:rsidP="008B30E6">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t xml:space="preserve">Объем ассигнований составил </w:t>
      </w:r>
      <w:r w:rsidR="008C1023">
        <w:rPr>
          <w:rFonts w:ascii="Times New Roman" w:hAnsi="Times New Roman"/>
          <w:sz w:val="26"/>
          <w:szCs w:val="26"/>
        </w:rPr>
        <w:t>2 834,6</w:t>
      </w:r>
      <w:r>
        <w:rPr>
          <w:rFonts w:ascii="Times New Roman" w:hAnsi="Times New Roman"/>
          <w:sz w:val="26"/>
          <w:szCs w:val="26"/>
        </w:rPr>
        <w:t xml:space="preserve"> </w:t>
      </w:r>
      <w:r w:rsidRPr="006D6068">
        <w:rPr>
          <w:rFonts w:ascii="Times New Roman" w:hAnsi="Times New Roman"/>
          <w:sz w:val="26"/>
          <w:szCs w:val="26"/>
        </w:rPr>
        <w:t>тыс.руб.</w:t>
      </w:r>
    </w:p>
    <w:p w:rsidR="008B30E6" w:rsidRDefault="008B30E6" w:rsidP="008B30E6">
      <w:pPr>
        <w:pStyle w:val="a4"/>
        <w:keepNext/>
        <w:keepLines/>
        <w:suppressLineNumbers/>
        <w:tabs>
          <w:tab w:val="left" w:pos="1134"/>
        </w:tabs>
        <w:suppressAutoHyphens/>
        <w:ind w:firstLine="709"/>
        <w:contextualSpacing/>
        <w:rPr>
          <w:rFonts w:ascii="Times New Roman" w:hAnsi="Times New Roman"/>
          <w:sz w:val="26"/>
          <w:szCs w:val="26"/>
        </w:rPr>
      </w:pPr>
    </w:p>
    <w:p w:rsidR="008B30E6" w:rsidRPr="006D6068" w:rsidRDefault="008B30E6" w:rsidP="008B30E6">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t>Информация по корректировке в разрезе разделов классификации расходов бюджета и муниципальных программ приведена в приложении к пояснительной записке.</w:t>
      </w:r>
    </w:p>
    <w:p w:rsidR="008B30E6" w:rsidRPr="007C136F" w:rsidRDefault="008B30E6" w:rsidP="008B30E6">
      <w:pPr>
        <w:keepNext/>
        <w:keepLines/>
        <w:suppressLineNumbers/>
        <w:tabs>
          <w:tab w:val="left" w:pos="1134"/>
        </w:tabs>
        <w:autoSpaceDE w:val="0"/>
        <w:autoSpaceDN w:val="0"/>
        <w:adjustRightInd w:val="0"/>
        <w:ind w:firstLine="709"/>
        <w:contextualSpacing/>
        <w:jc w:val="both"/>
        <w:rPr>
          <w:rFonts w:ascii="Times New Roman" w:hAnsi="Times New Roman"/>
          <w:strike/>
          <w:sz w:val="26"/>
          <w:szCs w:val="26"/>
        </w:rPr>
      </w:pPr>
      <w:r w:rsidRPr="006D6068">
        <w:rPr>
          <w:rFonts w:ascii="Times New Roman" w:hAnsi="Times New Roman"/>
          <w:sz w:val="26"/>
          <w:szCs w:val="26"/>
        </w:rPr>
        <w:t>Дефицит бюджета муниципального образования г.Саяногорск на 202</w:t>
      </w:r>
      <w:r w:rsidR="008C1023">
        <w:rPr>
          <w:rFonts w:ascii="Times New Roman" w:hAnsi="Times New Roman"/>
          <w:sz w:val="26"/>
          <w:szCs w:val="26"/>
        </w:rPr>
        <w:t>2</w:t>
      </w:r>
      <w:r w:rsidRPr="006D6068">
        <w:rPr>
          <w:rFonts w:ascii="Times New Roman" w:hAnsi="Times New Roman"/>
          <w:sz w:val="26"/>
          <w:szCs w:val="26"/>
        </w:rPr>
        <w:t xml:space="preserve"> год составил  </w:t>
      </w:r>
      <w:r w:rsidR="008C1023">
        <w:rPr>
          <w:rFonts w:ascii="Times New Roman" w:hAnsi="Times New Roman"/>
          <w:sz w:val="26"/>
          <w:szCs w:val="26"/>
        </w:rPr>
        <w:t>2</w:t>
      </w:r>
      <w:bookmarkStart w:id="0" w:name="_GoBack"/>
      <w:bookmarkEnd w:id="0"/>
      <w:r w:rsidR="008C1023">
        <w:rPr>
          <w:rFonts w:ascii="Times New Roman" w:hAnsi="Times New Roman"/>
          <w:sz w:val="26"/>
          <w:szCs w:val="26"/>
        </w:rPr>
        <w:t>8 438,8</w:t>
      </w:r>
      <w:r w:rsidRPr="006D6068">
        <w:rPr>
          <w:rFonts w:ascii="Times New Roman" w:hAnsi="Times New Roman"/>
          <w:sz w:val="26"/>
          <w:szCs w:val="26"/>
        </w:rPr>
        <w:t xml:space="preserve"> тыс.руб.</w:t>
      </w:r>
      <w:r w:rsidR="008C1023">
        <w:rPr>
          <w:rFonts w:ascii="Times New Roman" w:hAnsi="Times New Roman"/>
          <w:sz w:val="26"/>
          <w:szCs w:val="26"/>
        </w:rPr>
        <w:t xml:space="preserve"> (6,5%).</w:t>
      </w:r>
    </w:p>
    <w:p w:rsidR="008B30E6" w:rsidRPr="00D874CA" w:rsidRDefault="008B30E6" w:rsidP="008B30E6">
      <w:pPr>
        <w:pStyle w:val="a4"/>
        <w:keepNext/>
        <w:keepLines/>
        <w:suppressLineNumbers/>
        <w:tabs>
          <w:tab w:val="left" w:pos="567"/>
        </w:tabs>
        <w:ind w:firstLine="709"/>
        <w:contextualSpacing/>
        <w:rPr>
          <w:rFonts w:ascii="Times New Roman" w:hAnsi="Times New Roman"/>
          <w:sz w:val="26"/>
          <w:szCs w:val="26"/>
        </w:rPr>
      </w:pPr>
    </w:p>
    <w:p w:rsidR="008B30E6" w:rsidRDefault="008B30E6" w:rsidP="008B30E6">
      <w:pPr>
        <w:pStyle w:val="a4"/>
        <w:keepNext/>
        <w:keepLines/>
        <w:suppressLineNumbers/>
        <w:tabs>
          <w:tab w:val="left" w:pos="1134"/>
        </w:tabs>
        <w:suppressAutoHyphens/>
        <w:ind w:firstLine="709"/>
        <w:contextualSpacing/>
        <w:rPr>
          <w:rFonts w:ascii="Times New Roman" w:hAnsi="Times New Roman"/>
          <w:sz w:val="26"/>
          <w:szCs w:val="26"/>
        </w:rPr>
      </w:pPr>
    </w:p>
    <w:p w:rsidR="005D32FD" w:rsidRPr="005A2AF6" w:rsidRDefault="005D32FD" w:rsidP="005D32FD">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r w:rsidRPr="005A2AF6">
        <w:rPr>
          <w:rFonts w:ascii="Times New Roman" w:hAnsi="Times New Roman"/>
          <w:sz w:val="26"/>
          <w:szCs w:val="26"/>
        </w:rPr>
        <w:lastRenderedPageBreak/>
        <w:t xml:space="preserve">Проектом решения вносятся изменения в пункт 1 части 1 статьи </w:t>
      </w:r>
      <w:r>
        <w:rPr>
          <w:rFonts w:ascii="Times New Roman" w:hAnsi="Times New Roman"/>
          <w:sz w:val="26"/>
          <w:szCs w:val="26"/>
        </w:rPr>
        <w:t>5</w:t>
      </w:r>
      <w:r w:rsidRPr="005A2AF6">
        <w:rPr>
          <w:rFonts w:ascii="Times New Roman" w:hAnsi="Times New Roman"/>
          <w:sz w:val="26"/>
          <w:szCs w:val="26"/>
        </w:rPr>
        <w:t xml:space="preserve">, </w:t>
      </w:r>
      <w:r>
        <w:rPr>
          <w:rFonts w:ascii="Times New Roman" w:hAnsi="Times New Roman"/>
          <w:sz w:val="26"/>
          <w:szCs w:val="26"/>
        </w:rPr>
        <w:t xml:space="preserve">в связи с тем, что </w:t>
      </w:r>
      <w:r w:rsidRPr="005A2AF6">
        <w:rPr>
          <w:rFonts w:ascii="Times New Roman" w:hAnsi="Times New Roman"/>
          <w:sz w:val="26"/>
          <w:szCs w:val="26"/>
        </w:rPr>
        <w:t xml:space="preserve">производится увеличение </w:t>
      </w:r>
      <w:r>
        <w:rPr>
          <w:rFonts w:ascii="Times New Roman" w:hAnsi="Times New Roman"/>
          <w:sz w:val="26"/>
          <w:szCs w:val="26"/>
        </w:rPr>
        <w:t xml:space="preserve">в 2022 году </w:t>
      </w:r>
      <w:r w:rsidRPr="005A2AF6">
        <w:rPr>
          <w:rFonts w:ascii="Times New Roman" w:hAnsi="Times New Roman"/>
          <w:sz w:val="26"/>
          <w:szCs w:val="26"/>
        </w:rPr>
        <w:t xml:space="preserve">бюджетных ассигнований дорожного фонда муниципального образования город Саяногорск на сумму </w:t>
      </w:r>
      <w:r>
        <w:rPr>
          <w:rFonts w:ascii="Times New Roman" w:hAnsi="Times New Roman"/>
          <w:sz w:val="26"/>
          <w:szCs w:val="26"/>
        </w:rPr>
        <w:t>397,6</w:t>
      </w:r>
      <w:r w:rsidRPr="005A2AF6">
        <w:rPr>
          <w:rFonts w:ascii="Times New Roman" w:hAnsi="Times New Roman"/>
          <w:sz w:val="26"/>
          <w:szCs w:val="26"/>
        </w:rPr>
        <w:t xml:space="preserve"> тыс.руб. </w:t>
      </w:r>
      <w:r>
        <w:rPr>
          <w:rFonts w:ascii="Times New Roman" w:hAnsi="Times New Roman"/>
          <w:sz w:val="26"/>
          <w:szCs w:val="26"/>
        </w:rPr>
        <w:t>в связи с увеличением поступлений по акцизам.</w:t>
      </w:r>
    </w:p>
    <w:p w:rsidR="005D32FD" w:rsidRDefault="005D32FD" w:rsidP="008B30E6">
      <w:pPr>
        <w:pStyle w:val="a4"/>
        <w:keepNext/>
        <w:keepLines/>
        <w:suppressLineNumbers/>
        <w:tabs>
          <w:tab w:val="left" w:pos="1134"/>
        </w:tabs>
        <w:suppressAutoHyphens/>
        <w:ind w:firstLine="709"/>
        <w:contextualSpacing/>
        <w:rPr>
          <w:rFonts w:ascii="Times New Roman" w:hAnsi="Times New Roman"/>
          <w:sz w:val="26"/>
          <w:szCs w:val="26"/>
        </w:rPr>
      </w:pPr>
    </w:p>
    <w:p w:rsidR="008B30E6" w:rsidRDefault="008B30E6" w:rsidP="008B30E6">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t xml:space="preserve">Проектом решения вносятся изменения в </w:t>
      </w:r>
      <w:r w:rsidR="005D32FD">
        <w:rPr>
          <w:rFonts w:ascii="Times New Roman" w:hAnsi="Times New Roman"/>
          <w:sz w:val="26"/>
          <w:szCs w:val="26"/>
        </w:rPr>
        <w:t xml:space="preserve">пункт 1 части 4 </w:t>
      </w:r>
      <w:r w:rsidRPr="006D6068">
        <w:rPr>
          <w:rFonts w:ascii="Times New Roman" w:hAnsi="Times New Roman"/>
          <w:sz w:val="26"/>
          <w:szCs w:val="26"/>
        </w:rPr>
        <w:t xml:space="preserve"> статьи 1</w:t>
      </w:r>
      <w:r w:rsidR="005D32FD">
        <w:rPr>
          <w:rFonts w:ascii="Times New Roman" w:hAnsi="Times New Roman"/>
          <w:sz w:val="26"/>
          <w:szCs w:val="26"/>
        </w:rPr>
        <w:t>0</w:t>
      </w:r>
      <w:r w:rsidRPr="006D6068">
        <w:rPr>
          <w:rFonts w:ascii="Times New Roman" w:hAnsi="Times New Roman"/>
          <w:sz w:val="26"/>
          <w:szCs w:val="26"/>
        </w:rPr>
        <w:t xml:space="preserve"> </w:t>
      </w:r>
      <w:r>
        <w:rPr>
          <w:rFonts w:ascii="Times New Roman" w:hAnsi="Times New Roman"/>
          <w:sz w:val="26"/>
          <w:szCs w:val="26"/>
        </w:rPr>
        <w:t xml:space="preserve">решения </w:t>
      </w:r>
      <w:r w:rsidRPr="006D6068">
        <w:rPr>
          <w:rFonts w:ascii="Times New Roman" w:hAnsi="Times New Roman"/>
          <w:sz w:val="26"/>
          <w:szCs w:val="26"/>
        </w:rPr>
        <w:t xml:space="preserve">в части уменьшения </w:t>
      </w:r>
      <w:r w:rsidR="005D32FD">
        <w:rPr>
          <w:rFonts w:ascii="Times New Roman" w:hAnsi="Times New Roman"/>
          <w:sz w:val="26"/>
          <w:szCs w:val="26"/>
        </w:rPr>
        <w:t>объемов расходов на обслуживание муниципального долга на 4 490,0 тыс.руб. в связи с заключением дополнительного соглашения по действующему муниципальному контракту.</w:t>
      </w:r>
    </w:p>
    <w:p w:rsidR="008B30E6" w:rsidRPr="006D6068" w:rsidRDefault="008B30E6" w:rsidP="008B30E6">
      <w:pPr>
        <w:pStyle w:val="a4"/>
        <w:keepNext/>
        <w:keepLines/>
        <w:suppressLineNumbers/>
        <w:tabs>
          <w:tab w:val="left" w:pos="1134"/>
        </w:tabs>
        <w:suppressAutoHyphens/>
        <w:ind w:firstLine="709"/>
        <w:contextualSpacing/>
        <w:rPr>
          <w:rFonts w:ascii="Times New Roman" w:hAnsi="Times New Roman"/>
          <w:sz w:val="26"/>
          <w:szCs w:val="26"/>
        </w:rPr>
      </w:pPr>
    </w:p>
    <w:p w:rsidR="008B30E6" w:rsidRPr="006D6068" w:rsidRDefault="008B30E6" w:rsidP="008B30E6">
      <w:pPr>
        <w:pStyle w:val="a4"/>
        <w:keepNext/>
        <w:keepLines/>
        <w:suppressLineNumbers/>
        <w:tabs>
          <w:tab w:val="left" w:pos="1134"/>
        </w:tabs>
        <w:suppressAutoHyphens/>
        <w:ind w:firstLine="709"/>
        <w:contextualSpacing/>
        <w:rPr>
          <w:rFonts w:ascii="Times New Roman" w:hAnsi="Times New Roman"/>
          <w:sz w:val="26"/>
          <w:szCs w:val="26"/>
        </w:rPr>
      </w:pPr>
      <w:r w:rsidRPr="006D6068">
        <w:rPr>
          <w:rFonts w:ascii="Times New Roman" w:hAnsi="Times New Roman"/>
          <w:sz w:val="26"/>
          <w:szCs w:val="26"/>
        </w:rPr>
        <w:t xml:space="preserve">С учетом изложенного выше изменения вносятся </w:t>
      </w:r>
      <w:r w:rsidR="005D32FD">
        <w:rPr>
          <w:rFonts w:ascii="Times New Roman" w:hAnsi="Times New Roman"/>
          <w:sz w:val="26"/>
          <w:szCs w:val="26"/>
        </w:rPr>
        <w:t xml:space="preserve">в приложение 1, приложение 3, приложение 5, приложение 7, приложение 9, приложение 11, приложение 13 и приложение 15, </w:t>
      </w:r>
      <w:r>
        <w:rPr>
          <w:rFonts w:ascii="Times New Roman" w:hAnsi="Times New Roman"/>
          <w:sz w:val="26"/>
          <w:szCs w:val="26"/>
        </w:rPr>
        <w:t xml:space="preserve">в том числе </w:t>
      </w:r>
      <w:r w:rsidRPr="006D6068">
        <w:rPr>
          <w:rFonts w:ascii="Times New Roman" w:hAnsi="Times New Roman"/>
          <w:sz w:val="26"/>
          <w:szCs w:val="26"/>
        </w:rPr>
        <w:t xml:space="preserve">путем изложения их в новой редакции. </w:t>
      </w:r>
    </w:p>
    <w:p w:rsidR="008B30E6" w:rsidRPr="003E51BE" w:rsidRDefault="008B30E6" w:rsidP="008B30E6">
      <w:pPr>
        <w:pStyle w:val="a4"/>
        <w:keepNext/>
        <w:keepLines/>
        <w:suppressLineNumbers/>
        <w:tabs>
          <w:tab w:val="left" w:pos="567"/>
        </w:tabs>
        <w:ind w:firstLine="567"/>
        <w:contextualSpacing/>
        <w:rPr>
          <w:rFonts w:ascii="Times New Roman" w:hAnsi="Times New Roman"/>
          <w:szCs w:val="24"/>
        </w:rPr>
      </w:pPr>
    </w:p>
    <w:p w:rsidR="008B30E6" w:rsidRPr="006D6068" w:rsidRDefault="008B30E6" w:rsidP="008B30E6">
      <w:pPr>
        <w:pStyle w:val="a4"/>
        <w:keepNext/>
        <w:keepLines/>
        <w:suppressLineNumbers/>
        <w:tabs>
          <w:tab w:val="left" w:pos="1134"/>
        </w:tabs>
        <w:suppressAutoHyphens/>
        <w:ind w:firstLine="709"/>
        <w:contextualSpacing/>
        <w:rPr>
          <w:sz w:val="26"/>
          <w:szCs w:val="26"/>
        </w:rPr>
      </w:pPr>
    </w:p>
    <w:p w:rsidR="008B30E6" w:rsidRPr="006D6068" w:rsidRDefault="008B30E6" w:rsidP="008B30E6">
      <w:pPr>
        <w:keepNext/>
        <w:keepLines/>
        <w:suppressLineNumbers/>
        <w:tabs>
          <w:tab w:val="left" w:pos="1134"/>
        </w:tabs>
        <w:suppressAutoHyphens/>
        <w:contextualSpacing/>
        <w:rPr>
          <w:rFonts w:ascii="Times New Roman" w:hAnsi="Times New Roman"/>
          <w:sz w:val="26"/>
          <w:szCs w:val="26"/>
        </w:rPr>
      </w:pPr>
      <w:r w:rsidRPr="006D6068">
        <w:rPr>
          <w:rFonts w:ascii="Times New Roman" w:hAnsi="Times New Roman"/>
          <w:sz w:val="26"/>
          <w:szCs w:val="26"/>
        </w:rPr>
        <w:t xml:space="preserve">Глава муниципального образования </w:t>
      </w:r>
    </w:p>
    <w:p w:rsidR="008B30E6" w:rsidRPr="006D6068" w:rsidRDefault="008B30E6" w:rsidP="008B30E6">
      <w:pPr>
        <w:keepNext/>
        <w:keepLines/>
        <w:suppressLineNumbers/>
        <w:tabs>
          <w:tab w:val="left" w:pos="1134"/>
        </w:tabs>
        <w:suppressAutoHyphens/>
        <w:contextualSpacing/>
        <w:rPr>
          <w:rFonts w:ascii="Times New Roman" w:hAnsi="Times New Roman"/>
          <w:sz w:val="26"/>
          <w:szCs w:val="26"/>
        </w:rPr>
      </w:pPr>
      <w:r w:rsidRPr="006D6068">
        <w:rPr>
          <w:rFonts w:ascii="Times New Roman" w:hAnsi="Times New Roman"/>
          <w:sz w:val="26"/>
          <w:szCs w:val="26"/>
        </w:rPr>
        <w:t xml:space="preserve">город Саяногорск        </w:t>
      </w:r>
      <w:r w:rsidRPr="006D6068">
        <w:rPr>
          <w:rFonts w:ascii="Times New Roman" w:hAnsi="Times New Roman"/>
          <w:sz w:val="26"/>
          <w:szCs w:val="26"/>
        </w:rPr>
        <w:tab/>
      </w:r>
      <w:r w:rsidRPr="006D6068">
        <w:rPr>
          <w:rFonts w:ascii="Times New Roman" w:hAnsi="Times New Roman"/>
          <w:sz w:val="26"/>
          <w:szCs w:val="26"/>
        </w:rPr>
        <w:tab/>
      </w:r>
      <w:r w:rsidRPr="006D6068">
        <w:rPr>
          <w:rFonts w:ascii="Times New Roman" w:hAnsi="Times New Roman"/>
          <w:sz w:val="26"/>
          <w:szCs w:val="26"/>
        </w:rPr>
        <w:tab/>
      </w:r>
      <w:r w:rsidRPr="006D6068">
        <w:rPr>
          <w:rFonts w:ascii="Times New Roman" w:hAnsi="Times New Roman"/>
          <w:sz w:val="26"/>
          <w:szCs w:val="26"/>
        </w:rPr>
        <w:tab/>
      </w:r>
      <w:r w:rsidRPr="006D6068">
        <w:rPr>
          <w:rFonts w:ascii="Times New Roman" w:hAnsi="Times New Roman"/>
          <w:sz w:val="26"/>
          <w:szCs w:val="26"/>
        </w:rPr>
        <w:tab/>
      </w:r>
      <w:r w:rsidRPr="006D6068">
        <w:rPr>
          <w:rFonts w:ascii="Times New Roman" w:hAnsi="Times New Roman"/>
          <w:sz w:val="26"/>
          <w:szCs w:val="26"/>
        </w:rPr>
        <w:tab/>
      </w:r>
      <w:r>
        <w:rPr>
          <w:rFonts w:ascii="Times New Roman" w:hAnsi="Times New Roman"/>
          <w:sz w:val="26"/>
          <w:szCs w:val="26"/>
        </w:rPr>
        <w:t xml:space="preserve">                              </w:t>
      </w:r>
      <w:r w:rsidRPr="006D6068">
        <w:rPr>
          <w:rFonts w:ascii="Times New Roman" w:hAnsi="Times New Roman"/>
          <w:sz w:val="26"/>
          <w:szCs w:val="26"/>
        </w:rPr>
        <w:t>М.А. Валов</w:t>
      </w:r>
    </w:p>
    <w:p w:rsidR="008B30E6" w:rsidRPr="006D6068" w:rsidRDefault="008B30E6" w:rsidP="008B30E6">
      <w:pPr>
        <w:keepNext/>
        <w:keepLines/>
        <w:suppressLineNumbers/>
        <w:tabs>
          <w:tab w:val="left" w:pos="1134"/>
        </w:tabs>
        <w:suppressAutoHyphens/>
        <w:contextualSpacing/>
        <w:rPr>
          <w:rFonts w:ascii="Times New Roman" w:hAnsi="Times New Roman"/>
          <w:i/>
          <w:sz w:val="22"/>
          <w:szCs w:val="22"/>
        </w:rPr>
      </w:pPr>
    </w:p>
    <w:p w:rsidR="008B30E6" w:rsidRPr="006D6068" w:rsidRDefault="008B30E6" w:rsidP="008B30E6">
      <w:pPr>
        <w:keepNext/>
        <w:keepLines/>
        <w:suppressLineNumbers/>
        <w:tabs>
          <w:tab w:val="left" w:pos="1134"/>
        </w:tabs>
        <w:suppressAutoHyphens/>
        <w:contextualSpacing/>
        <w:rPr>
          <w:rFonts w:ascii="Times New Roman" w:hAnsi="Times New Roman"/>
          <w:i/>
          <w:sz w:val="22"/>
          <w:szCs w:val="22"/>
        </w:rPr>
      </w:pPr>
    </w:p>
    <w:p w:rsidR="008B30E6" w:rsidRPr="006D6068" w:rsidRDefault="008B30E6" w:rsidP="008B30E6">
      <w:pPr>
        <w:keepNext/>
        <w:keepLines/>
        <w:suppressLineNumbers/>
        <w:tabs>
          <w:tab w:val="left" w:pos="1134"/>
        </w:tabs>
        <w:suppressAutoHyphens/>
        <w:contextualSpacing/>
        <w:rPr>
          <w:rFonts w:ascii="Times New Roman" w:hAnsi="Times New Roman"/>
          <w:i/>
          <w:sz w:val="22"/>
          <w:szCs w:val="22"/>
        </w:rPr>
      </w:pPr>
    </w:p>
    <w:p w:rsidR="007C7B91" w:rsidRDefault="008B30E6" w:rsidP="007642DE">
      <w:pPr>
        <w:keepNext/>
        <w:keepLines/>
        <w:suppressLineNumbers/>
        <w:tabs>
          <w:tab w:val="left" w:pos="1134"/>
        </w:tabs>
        <w:suppressAutoHyphens/>
        <w:contextualSpacing/>
        <w:rPr>
          <w:rFonts w:ascii="Times New Roman" w:hAnsi="Times New Roman"/>
          <w:i/>
          <w:sz w:val="22"/>
          <w:szCs w:val="22"/>
        </w:rPr>
      </w:pPr>
      <w:r w:rsidRPr="006D6068">
        <w:rPr>
          <w:rFonts w:ascii="Times New Roman" w:hAnsi="Times New Roman"/>
          <w:i/>
          <w:sz w:val="22"/>
          <w:szCs w:val="22"/>
        </w:rPr>
        <w:t>Пожар Ирина Викторовна</w:t>
      </w:r>
      <w:r w:rsidR="00854A60">
        <w:rPr>
          <w:rFonts w:ascii="Times New Roman" w:hAnsi="Times New Roman"/>
          <w:i/>
          <w:sz w:val="22"/>
          <w:szCs w:val="22"/>
        </w:rPr>
        <w:t xml:space="preserve"> </w:t>
      </w:r>
    </w:p>
    <w:p w:rsidR="008B30E6" w:rsidRPr="006D6068" w:rsidRDefault="008B30E6" w:rsidP="007642DE">
      <w:pPr>
        <w:keepNext/>
        <w:keepLines/>
        <w:suppressLineNumbers/>
        <w:tabs>
          <w:tab w:val="left" w:pos="1134"/>
        </w:tabs>
        <w:suppressAutoHyphens/>
        <w:contextualSpacing/>
        <w:rPr>
          <w:rFonts w:ascii="Times New Roman" w:hAnsi="Times New Roman"/>
          <w:szCs w:val="24"/>
        </w:rPr>
        <w:sectPr w:rsidR="008B30E6" w:rsidRPr="006D6068" w:rsidSect="007642DE">
          <w:footerReference w:type="even" r:id="rId9"/>
          <w:footerReference w:type="default" r:id="rId10"/>
          <w:type w:val="continuous"/>
          <w:pgSz w:w="11906" w:h="16838"/>
          <w:pgMar w:top="1134" w:right="567" w:bottom="1134" w:left="1701" w:header="709" w:footer="709" w:gutter="0"/>
          <w:cols w:space="708"/>
          <w:docGrid w:linePitch="381"/>
        </w:sectPr>
      </w:pPr>
      <w:r w:rsidRPr="006D6068">
        <w:rPr>
          <w:rFonts w:ascii="Times New Roman" w:hAnsi="Times New Roman"/>
          <w:i/>
          <w:sz w:val="22"/>
          <w:szCs w:val="22"/>
        </w:rPr>
        <w:t>8 39042 6-87-73</w:t>
      </w:r>
    </w:p>
    <w:p w:rsidR="007C7B91" w:rsidRDefault="007C7B91">
      <w:pPr>
        <w:rPr>
          <w:rFonts w:ascii="Times New Roman" w:hAnsi="Times New Roman"/>
          <w:szCs w:val="24"/>
        </w:rPr>
      </w:pPr>
      <w:r>
        <w:rPr>
          <w:rFonts w:ascii="Times New Roman" w:hAnsi="Times New Roman"/>
          <w:szCs w:val="24"/>
        </w:rPr>
        <w:lastRenderedPageBreak/>
        <w:br w:type="page"/>
      </w:r>
    </w:p>
    <w:p w:rsidR="008B30E6" w:rsidRPr="006D6068" w:rsidRDefault="008B30E6" w:rsidP="008B30E6">
      <w:pPr>
        <w:keepNext/>
        <w:keepLines/>
        <w:suppressLineNumbers/>
        <w:contextualSpacing/>
        <w:jc w:val="right"/>
        <w:rPr>
          <w:rFonts w:ascii="Times New Roman" w:hAnsi="Times New Roman"/>
          <w:szCs w:val="24"/>
        </w:rPr>
      </w:pPr>
      <w:r w:rsidRPr="006D6068">
        <w:rPr>
          <w:rFonts w:ascii="Times New Roman" w:hAnsi="Times New Roman"/>
          <w:szCs w:val="24"/>
        </w:rPr>
        <w:lastRenderedPageBreak/>
        <w:t xml:space="preserve">Приложение </w:t>
      </w:r>
    </w:p>
    <w:p w:rsidR="00854A60" w:rsidRDefault="00854A60" w:rsidP="008B30E6">
      <w:pPr>
        <w:pStyle w:val="a4"/>
        <w:keepNext/>
        <w:keepLines/>
        <w:suppressLineNumbers/>
        <w:tabs>
          <w:tab w:val="left" w:pos="567"/>
        </w:tabs>
        <w:contextualSpacing/>
        <w:jc w:val="center"/>
        <w:rPr>
          <w:rFonts w:ascii="Times New Roman" w:hAnsi="Times New Roman"/>
          <w:szCs w:val="24"/>
        </w:rPr>
      </w:pPr>
    </w:p>
    <w:p w:rsidR="005D32FD" w:rsidRDefault="005D32FD" w:rsidP="008B30E6">
      <w:pPr>
        <w:pStyle w:val="a4"/>
        <w:keepNext/>
        <w:keepLines/>
        <w:suppressLineNumbers/>
        <w:tabs>
          <w:tab w:val="left" w:pos="567"/>
        </w:tabs>
        <w:contextualSpacing/>
        <w:jc w:val="center"/>
        <w:rPr>
          <w:rFonts w:ascii="Times New Roman" w:hAnsi="Times New Roman"/>
          <w:szCs w:val="24"/>
        </w:rPr>
      </w:pPr>
    </w:p>
    <w:p w:rsidR="008B30E6" w:rsidRPr="006D6068" w:rsidRDefault="008B30E6" w:rsidP="008B30E6">
      <w:pPr>
        <w:pStyle w:val="a4"/>
        <w:keepNext/>
        <w:keepLines/>
        <w:suppressLineNumbers/>
        <w:tabs>
          <w:tab w:val="left" w:pos="567"/>
        </w:tabs>
        <w:contextualSpacing/>
        <w:jc w:val="center"/>
        <w:rPr>
          <w:rFonts w:ascii="Times New Roman" w:hAnsi="Times New Roman"/>
          <w:szCs w:val="24"/>
        </w:rPr>
      </w:pPr>
      <w:r w:rsidRPr="006D6068">
        <w:rPr>
          <w:rFonts w:ascii="Times New Roman" w:hAnsi="Times New Roman"/>
          <w:szCs w:val="24"/>
        </w:rPr>
        <w:t xml:space="preserve">Информация об изменении объемов бюджетных ассигнований </w:t>
      </w:r>
    </w:p>
    <w:p w:rsidR="008B30E6" w:rsidRDefault="008B30E6" w:rsidP="008B30E6">
      <w:pPr>
        <w:pStyle w:val="a4"/>
        <w:keepNext/>
        <w:keepLines/>
        <w:suppressLineNumbers/>
        <w:tabs>
          <w:tab w:val="left" w:pos="567"/>
        </w:tabs>
        <w:contextualSpacing/>
        <w:jc w:val="center"/>
        <w:rPr>
          <w:rFonts w:ascii="Times New Roman" w:hAnsi="Times New Roman"/>
          <w:b/>
          <w:szCs w:val="24"/>
        </w:rPr>
      </w:pPr>
      <w:r w:rsidRPr="006D6068">
        <w:rPr>
          <w:rFonts w:ascii="Times New Roman" w:hAnsi="Times New Roman"/>
          <w:szCs w:val="24"/>
        </w:rPr>
        <w:t xml:space="preserve">в </w:t>
      </w:r>
      <w:r w:rsidRPr="006D6068">
        <w:rPr>
          <w:rFonts w:ascii="Times New Roman" w:hAnsi="Times New Roman"/>
          <w:b/>
          <w:szCs w:val="24"/>
        </w:rPr>
        <w:t>разрезе разделов классификации расходов бюджета</w:t>
      </w:r>
      <w:r>
        <w:rPr>
          <w:rFonts w:ascii="Times New Roman" w:hAnsi="Times New Roman"/>
          <w:b/>
          <w:szCs w:val="24"/>
        </w:rPr>
        <w:t xml:space="preserve"> </w:t>
      </w:r>
    </w:p>
    <w:p w:rsidR="007642DE" w:rsidRPr="006D6068" w:rsidRDefault="007642DE" w:rsidP="008B30E6">
      <w:pPr>
        <w:pStyle w:val="a4"/>
        <w:keepNext/>
        <w:keepLines/>
        <w:suppressLineNumbers/>
        <w:tabs>
          <w:tab w:val="left" w:pos="567"/>
        </w:tabs>
        <w:contextualSpacing/>
        <w:jc w:val="center"/>
        <w:rPr>
          <w:rFonts w:ascii="Times New Roman" w:hAnsi="Times New Roman"/>
          <w:b/>
          <w:szCs w:val="24"/>
        </w:rPr>
      </w:pPr>
    </w:p>
    <w:tbl>
      <w:tblPr>
        <w:tblW w:w="9634" w:type="dxa"/>
        <w:tblInd w:w="113" w:type="dxa"/>
        <w:tblLayout w:type="fixed"/>
        <w:tblLook w:val="04A0" w:firstRow="1" w:lastRow="0" w:firstColumn="1" w:lastColumn="0" w:noHBand="0" w:noVBand="1"/>
      </w:tblPr>
      <w:tblGrid>
        <w:gridCol w:w="3964"/>
        <w:gridCol w:w="567"/>
        <w:gridCol w:w="1560"/>
        <w:gridCol w:w="1275"/>
        <w:gridCol w:w="1134"/>
        <w:gridCol w:w="1134"/>
      </w:tblGrid>
      <w:tr w:rsidR="008B30E6" w:rsidRPr="008B30E6" w:rsidTr="00854A60">
        <w:trPr>
          <w:trHeight w:val="255"/>
        </w:trPr>
        <w:tc>
          <w:tcPr>
            <w:tcW w:w="396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Наименование</w:t>
            </w:r>
            <w:r w:rsidRPr="008B30E6">
              <w:rPr>
                <w:rFonts w:ascii="Times New Roman" w:hAnsi="Times New Roman"/>
                <w:sz w:val="20"/>
              </w:rPr>
              <w:br/>
              <w:t>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Рз</w:t>
            </w:r>
          </w:p>
        </w:tc>
        <w:tc>
          <w:tcPr>
            <w:tcW w:w="5103"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b/>
                <w:bCs/>
                <w:sz w:val="18"/>
                <w:szCs w:val="18"/>
              </w:rPr>
            </w:pPr>
            <w:r w:rsidRPr="008B30E6">
              <w:rPr>
                <w:rFonts w:ascii="Times New Roman" w:hAnsi="Times New Roman"/>
                <w:b/>
                <w:bCs/>
                <w:sz w:val="18"/>
                <w:szCs w:val="18"/>
              </w:rPr>
              <w:t>2022 год</w:t>
            </w:r>
          </w:p>
        </w:tc>
      </w:tr>
      <w:tr w:rsidR="008B30E6" w:rsidRPr="008B30E6" w:rsidTr="00854A60">
        <w:trPr>
          <w:trHeight w:val="255"/>
        </w:trPr>
        <w:tc>
          <w:tcPr>
            <w:tcW w:w="3964" w:type="dxa"/>
            <w:vMerge/>
            <w:tcBorders>
              <w:top w:val="single" w:sz="4" w:space="0" w:color="auto"/>
              <w:left w:val="single" w:sz="4" w:space="0" w:color="auto"/>
              <w:bottom w:val="single" w:sz="4" w:space="0" w:color="auto"/>
              <w:right w:val="single" w:sz="4" w:space="0" w:color="auto"/>
            </w:tcBorders>
            <w:vAlign w:val="center"/>
            <w:hideMark/>
          </w:tcPr>
          <w:p w:rsidR="008B30E6" w:rsidRPr="008B30E6" w:rsidRDefault="008B30E6" w:rsidP="008B30E6">
            <w:pPr>
              <w:rPr>
                <w:rFonts w:ascii="Times New Roman" w:hAnsi="Times New Roman"/>
                <w:sz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8B30E6" w:rsidRPr="008B30E6" w:rsidRDefault="008B30E6" w:rsidP="008B30E6">
            <w:pPr>
              <w:rPr>
                <w:rFonts w:ascii="Times New Roman" w:hAnsi="Times New Roman"/>
                <w:sz w:val="20"/>
              </w:rPr>
            </w:pPr>
          </w:p>
        </w:tc>
        <w:tc>
          <w:tcPr>
            <w:tcW w:w="1560" w:type="dxa"/>
            <w:vMerge w:val="restart"/>
            <w:tcBorders>
              <w:top w:val="nil"/>
              <w:left w:val="single" w:sz="4" w:space="0" w:color="auto"/>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Утвержденный бюджет</w:t>
            </w:r>
          </w:p>
        </w:tc>
        <w:tc>
          <w:tcPr>
            <w:tcW w:w="1275" w:type="dxa"/>
            <w:vMerge w:val="restart"/>
            <w:tcBorders>
              <w:top w:val="nil"/>
              <w:left w:val="single" w:sz="4" w:space="0" w:color="auto"/>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 xml:space="preserve">Проект решения </w:t>
            </w:r>
            <w:r>
              <w:rPr>
                <w:rFonts w:ascii="Times New Roman" w:hAnsi="Times New Roman"/>
                <w:sz w:val="20"/>
              </w:rPr>
              <w:t>март</w:t>
            </w:r>
          </w:p>
        </w:tc>
        <w:tc>
          <w:tcPr>
            <w:tcW w:w="1134" w:type="dxa"/>
            <w:vMerge w:val="restart"/>
            <w:tcBorders>
              <w:top w:val="nil"/>
              <w:left w:val="single" w:sz="4" w:space="0" w:color="auto"/>
              <w:bottom w:val="single" w:sz="4" w:space="0" w:color="auto"/>
              <w:right w:val="single" w:sz="4" w:space="0" w:color="auto"/>
            </w:tcBorders>
            <w:shd w:val="clear" w:color="auto" w:fill="auto"/>
            <w:vAlign w:val="bottom"/>
            <w:hideMark/>
          </w:tcPr>
          <w:p w:rsidR="008B30E6" w:rsidRPr="008B30E6" w:rsidRDefault="008B30E6" w:rsidP="00854A60">
            <w:pPr>
              <w:jc w:val="center"/>
              <w:rPr>
                <w:rFonts w:ascii="Times New Roman" w:hAnsi="Times New Roman"/>
                <w:sz w:val="20"/>
              </w:rPr>
            </w:pPr>
            <w:r w:rsidRPr="008B30E6">
              <w:rPr>
                <w:rFonts w:ascii="Times New Roman" w:hAnsi="Times New Roman"/>
                <w:sz w:val="20"/>
              </w:rPr>
              <w:t>Отклонения</w:t>
            </w:r>
          </w:p>
        </w:tc>
        <w:tc>
          <w:tcPr>
            <w:tcW w:w="1134" w:type="dxa"/>
            <w:vMerge w:val="restart"/>
            <w:tcBorders>
              <w:top w:val="nil"/>
              <w:left w:val="single" w:sz="4" w:space="0" w:color="auto"/>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 xml:space="preserve">% </w:t>
            </w:r>
            <w:r w:rsidRPr="008B30E6">
              <w:rPr>
                <w:rFonts w:ascii="Times New Roman" w:hAnsi="Times New Roman"/>
                <w:sz w:val="20"/>
              </w:rPr>
              <w:br/>
              <w:t>роста снижения</w:t>
            </w:r>
          </w:p>
        </w:tc>
      </w:tr>
      <w:tr w:rsidR="008B30E6" w:rsidRPr="008B30E6" w:rsidTr="00854A60">
        <w:trPr>
          <w:trHeight w:val="540"/>
        </w:trPr>
        <w:tc>
          <w:tcPr>
            <w:tcW w:w="3964" w:type="dxa"/>
            <w:vMerge/>
            <w:tcBorders>
              <w:top w:val="single" w:sz="4" w:space="0" w:color="auto"/>
              <w:left w:val="single" w:sz="4" w:space="0" w:color="auto"/>
              <w:bottom w:val="single" w:sz="4" w:space="0" w:color="auto"/>
              <w:right w:val="single" w:sz="4" w:space="0" w:color="auto"/>
            </w:tcBorders>
            <w:vAlign w:val="center"/>
            <w:hideMark/>
          </w:tcPr>
          <w:p w:rsidR="008B30E6" w:rsidRPr="008B30E6" w:rsidRDefault="008B30E6" w:rsidP="008B30E6">
            <w:pPr>
              <w:rPr>
                <w:rFonts w:ascii="Times New Roman" w:hAnsi="Times New Roman"/>
                <w:sz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8B30E6" w:rsidRPr="008B30E6" w:rsidRDefault="008B30E6" w:rsidP="008B30E6">
            <w:pPr>
              <w:rPr>
                <w:rFonts w:ascii="Times New Roman" w:hAnsi="Times New Roman"/>
                <w:sz w:val="20"/>
              </w:rPr>
            </w:pPr>
          </w:p>
        </w:tc>
        <w:tc>
          <w:tcPr>
            <w:tcW w:w="1560" w:type="dxa"/>
            <w:vMerge/>
            <w:tcBorders>
              <w:top w:val="nil"/>
              <w:left w:val="single" w:sz="4" w:space="0" w:color="auto"/>
              <w:bottom w:val="single" w:sz="4" w:space="0" w:color="auto"/>
              <w:right w:val="single" w:sz="4" w:space="0" w:color="auto"/>
            </w:tcBorders>
            <w:vAlign w:val="center"/>
            <w:hideMark/>
          </w:tcPr>
          <w:p w:rsidR="008B30E6" w:rsidRPr="008B30E6" w:rsidRDefault="008B30E6" w:rsidP="008B30E6">
            <w:pPr>
              <w:rPr>
                <w:rFonts w:ascii="Times New Roman" w:hAnsi="Times New Roman"/>
                <w:sz w:val="20"/>
              </w:rPr>
            </w:pPr>
          </w:p>
        </w:tc>
        <w:tc>
          <w:tcPr>
            <w:tcW w:w="1275" w:type="dxa"/>
            <w:vMerge/>
            <w:tcBorders>
              <w:top w:val="nil"/>
              <w:left w:val="single" w:sz="4" w:space="0" w:color="auto"/>
              <w:bottom w:val="single" w:sz="4" w:space="0" w:color="auto"/>
              <w:right w:val="single" w:sz="4" w:space="0" w:color="auto"/>
            </w:tcBorders>
            <w:vAlign w:val="center"/>
            <w:hideMark/>
          </w:tcPr>
          <w:p w:rsidR="008B30E6" w:rsidRPr="008B30E6" w:rsidRDefault="008B30E6" w:rsidP="008B30E6">
            <w:pPr>
              <w:rPr>
                <w:rFonts w:ascii="Times New Roman" w:hAnsi="Times New Roman"/>
                <w:sz w:val="20"/>
              </w:rPr>
            </w:pPr>
          </w:p>
        </w:tc>
        <w:tc>
          <w:tcPr>
            <w:tcW w:w="1134" w:type="dxa"/>
            <w:vMerge/>
            <w:tcBorders>
              <w:top w:val="nil"/>
              <w:left w:val="single" w:sz="4" w:space="0" w:color="auto"/>
              <w:bottom w:val="single" w:sz="4" w:space="0" w:color="auto"/>
              <w:right w:val="single" w:sz="4" w:space="0" w:color="auto"/>
            </w:tcBorders>
            <w:vAlign w:val="center"/>
            <w:hideMark/>
          </w:tcPr>
          <w:p w:rsidR="008B30E6" w:rsidRPr="008B30E6" w:rsidRDefault="008B30E6" w:rsidP="008B30E6">
            <w:pPr>
              <w:rPr>
                <w:rFonts w:ascii="Times New Roman" w:hAnsi="Times New Roman"/>
                <w:sz w:val="20"/>
              </w:rPr>
            </w:pPr>
          </w:p>
        </w:tc>
        <w:tc>
          <w:tcPr>
            <w:tcW w:w="1134" w:type="dxa"/>
            <w:vMerge/>
            <w:tcBorders>
              <w:top w:val="nil"/>
              <w:left w:val="single" w:sz="4" w:space="0" w:color="auto"/>
              <w:bottom w:val="single" w:sz="4" w:space="0" w:color="auto"/>
              <w:right w:val="single" w:sz="4" w:space="0" w:color="auto"/>
            </w:tcBorders>
            <w:vAlign w:val="center"/>
            <w:hideMark/>
          </w:tcPr>
          <w:p w:rsidR="008B30E6" w:rsidRPr="008B30E6" w:rsidRDefault="008B30E6" w:rsidP="008B30E6">
            <w:pPr>
              <w:rPr>
                <w:rFonts w:ascii="Times New Roman" w:hAnsi="Times New Roman"/>
                <w:sz w:val="20"/>
              </w:rPr>
            </w:pPr>
          </w:p>
        </w:tc>
      </w:tr>
      <w:tr w:rsidR="008B30E6" w:rsidRPr="008B30E6" w:rsidTr="00854A60">
        <w:trPr>
          <w:trHeight w:val="255"/>
        </w:trPr>
        <w:tc>
          <w:tcPr>
            <w:tcW w:w="3964" w:type="dxa"/>
            <w:tcBorders>
              <w:top w:val="nil"/>
              <w:left w:val="single" w:sz="4" w:space="0" w:color="auto"/>
              <w:bottom w:val="single" w:sz="4" w:space="0" w:color="auto"/>
              <w:right w:val="single" w:sz="4" w:space="0" w:color="auto"/>
            </w:tcBorders>
            <w:shd w:val="clear" w:color="auto" w:fill="auto"/>
            <w:hideMark/>
          </w:tcPr>
          <w:p w:rsidR="008B30E6" w:rsidRPr="008B30E6" w:rsidRDefault="008B30E6" w:rsidP="008B30E6">
            <w:pPr>
              <w:jc w:val="both"/>
              <w:rPr>
                <w:rFonts w:ascii="Times New Roman" w:hAnsi="Times New Roman"/>
                <w:sz w:val="20"/>
              </w:rPr>
            </w:pPr>
            <w:r w:rsidRPr="008B30E6">
              <w:rPr>
                <w:rFonts w:ascii="Times New Roman" w:hAnsi="Times New Roman"/>
                <w:sz w:val="20"/>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01</w:t>
            </w:r>
          </w:p>
        </w:tc>
        <w:tc>
          <w:tcPr>
            <w:tcW w:w="1560"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121 543,1</w:t>
            </w:r>
          </w:p>
        </w:tc>
        <w:tc>
          <w:tcPr>
            <w:tcW w:w="1275"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137 479,9</w:t>
            </w:r>
          </w:p>
        </w:tc>
        <w:tc>
          <w:tcPr>
            <w:tcW w:w="1134"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15 936,8</w:t>
            </w:r>
          </w:p>
        </w:tc>
        <w:tc>
          <w:tcPr>
            <w:tcW w:w="1134"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113,1</w:t>
            </w:r>
          </w:p>
        </w:tc>
      </w:tr>
      <w:tr w:rsidR="008B30E6" w:rsidRPr="008B30E6" w:rsidTr="00854A60">
        <w:trPr>
          <w:trHeight w:val="339"/>
        </w:trPr>
        <w:tc>
          <w:tcPr>
            <w:tcW w:w="3964" w:type="dxa"/>
            <w:tcBorders>
              <w:top w:val="nil"/>
              <w:left w:val="single" w:sz="4" w:space="0" w:color="auto"/>
              <w:bottom w:val="single" w:sz="4" w:space="0" w:color="auto"/>
              <w:right w:val="single" w:sz="4" w:space="0" w:color="auto"/>
            </w:tcBorders>
            <w:shd w:val="clear" w:color="auto" w:fill="auto"/>
            <w:hideMark/>
          </w:tcPr>
          <w:p w:rsidR="008B30E6" w:rsidRPr="008B30E6" w:rsidRDefault="008B30E6" w:rsidP="008B30E6">
            <w:pPr>
              <w:rPr>
                <w:rFonts w:ascii="Times New Roman" w:hAnsi="Times New Roman"/>
                <w:sz w:val="20"/>
              </w:rPr>
            </w:pPr>
            <w:r w:rsidRPr="008B30E6">
              <w:rPr>
                <w:rFonts w:ascii="Times New Roman" w:hAnsi="Times New Roman"/>
                <w:sz w:val="20"/>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03</w:t>
            </w:r>
          </w:p>
        </w:tc>
        <w:tc>
          <w:tcPr>
            <w:tcW w:w="1560"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12 511,1</w:t>
            </w:r>
          </w:p>
        </w:tc>
        <w:tc>
          <w:tcPr>
            <w:tcW w:w="1275"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13 228,4</w:t>
            </w:r>
          </w:p>
        </w:tc>
        <w:tc>
          <w:tcPr>
            <w:tcW w:w="1134"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717,3</w:t>
            </w:r>
          </w:p>
        </w:tc>
        <w:tc>
          <w:tcPr>
            <w:tcW w:w="1134"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105,7</w:t>
            </w:r>
          </w:p>
        </w:tc>
      </w:tr>
      <w:tr w:rsidR="008B30E6" w:rsidRPr="008B30E6" w:rsidTr="00854A60">
        <w:trPr>
          <w:trHeight w:val="255"/>
        </w:trPr>
        <w:tc>
          <w:tcPr>
            <w:tcW w:w="3964" w:type="dxa"/>
            <w:tcBorders>
              <w:top w:val="nil"/>
              <w:left w:val="single" w:sz="4" w:space="0" w:color="auto"/>
              <w:bottom w:val="single" w:sz="4" w:space="0" w:color="auto"/>
              <w:right w:val="single" w:sz="4" w:space="0" w:color="auto"/>
            </w:tcBorders>
            <w:shd w:val="clear" w:color="auto" w:fill="auto"/>
            <w:hideMark/>
          </w:tcPr>
          <w:p w:rsidR="008B30E6" w:rsidRPr="008B30E6" w:rsidRDefault="008B30E6" w:rsidP="008B30E6">
            <w:pPr>
              <w:jc w:val="both"/>
              <w:rPr>
                <w:rFonts w:ascii="Times New Roman" w:hAnsi="Times New Roman"/>
                <w:sz w:val="20"/>
              </w:rPr>
            </w:pPr>
            <w:r w:rsidRPr="008B30E6">
              <w:rPr>
                <w:rFonts w:ascii="Times New Roman" w:hAnsi="Times New Roman"/>
                <w:sz w:val="20"/>
              </w:rPr>
              <w:t>Национальная экономика</w:t>
            </w:r>
          </w:p>
        </w:tc>
        <w:tc>
          <w:tcPr>
            <w:tcW w:w="567"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04</w:t>
            </w:r>
          </w:p>
        </w:tc>
        <w:tc>
          <w:tcPr>
            <w:tcW w:w="1560"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45 466,8</w:t>
            </w:r>
          </w:p>
        </w:tc>
        <w:tc>
          <w:tcPr>
            <w:tcW w:w="1275"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63 108,3</w:t>
            </w:r>
          </w:p>
        </w:tc>
        <w:tc>
          <w:tcPr>
            <w:tcW w:w="1134"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17 641,5</w:t>
            </w:r>
          </w:p>
        </w:tc>
        <w:tc>
          <w:tcPr>
            <w:tcW w:w="1134"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138,8</w:t>
            </w:r>
          </w:p>
        </w:tc>
      </w:tr>
      <w:tr w:rsidR="008B30E6" w:rsidRPr="008B30E6" w:rsidTr="00854A60">
        <w:trPr>
          <w:trHeight w:val="70"/>
        </w:trPr>
        <w:tc>
          <w:tcPr>
            <w:tcW w:w="3964" w:type="dxa"/>
            <w:tcBorders>
              <w:top w:val="nil"/>
              <w:left w:val="single" w:sz="4" w:space="0" w:color="auto"/>
              <w:bottom w:val="single" w:sz="4" w:space="0" w:color="auto"/>
              <w:right w:val="single" w:sz="4" w:space="0" w:color="auto"/>
            </w:tcBorders>
            <w:shd w:val="clear" w:color="auto" w:fill="auto"/>
            <w:hideMark/>
          </w:tcPr>
          <w:p w:rsidR="008B30E6" w:rsidRPr="008B30E6" w:rsidRDefault="008B30E6" w:rsidP="008B30E6">
            <w:pPr>
              <w:jc w:val="both"/>
              <w:rPr>
                <w:rFonts w:ascii="Times New Roman" w:hAnsi="Times New Roman"/>
                <w:sz w:val="20"/>
              </w:rPr>
            </w:pPr>
            <w:r w:rsidRPr="008B30E6">
              <w:rPr>
                <w:rFonts w:ascii="Times New Roman" w:hAnsi="Times New Roman"/>
                <w:sz w:val="20"/>
              </w:rPr>
              <w:t>Жилищно-коммунальное хозяйство</w:t>
            </w:r>
          </w:p>
        </w:tc>
        <w:tc>
          <w:tcPr>
            <w:tcW w:w="567"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05</w:t>
            </w:r>
          </w:p>
        </w:tc>
        <w:tc>
          <w:tcPr>
            <w:tcW w:w="1560"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146 196,3</w:t>
            </w:r>
          </w:p>
        </w:tc>
        <w:tc>
          <w:tcPr>
            <w:tcW w:w="1275"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186 712,0</w:t>
            </w:r>
          </w:p>
        </w:tc>
        <w:tc>
          <w:tcPr>
            <w:tcW w:w="1134"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40 515,7</w:t>
            </w:r>
          </w:p>
        </w:tc>
        <w:tc>
          <w:tcPr>
            <w:tcW w:w="1134"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127,7</w:t>
            </w:r>
          </w:p>
        </w:tc>
      </w:tr>
      <w:tr w:rsidR="008B30E6" w:rsidRPr="008B30E6" w:rsidTr="00854A60">
        <w:trPr>
          <w:trHeight w:val="255"/>
        </w:trPr>
        <w:tc>
          <w:tcPr>
            <w:tcW w:w="3964" w:type="dxa"/>
            <w:tcBorders>
              <w:top w:val="nil"/>
              <w:left w:val="single" w:sz="4" w:space="0" w:color="auto"/>
              <w:bottom w:val="single" w:sz="4" w:space="0" w:color="auto"/>
              <w:right w:val="single" w:sz="4" w:space="0" w:color="auto"/>
            </w:tcBorders>
            <w:shd w:val="clear" w:color="auto" w:fill="auto"/>
            <w:hideMark/>
          </w:tcPr>
          <w:p w:rsidR="008B30E6" w:rsidRPr="008B30E6" w:rsidRDefault="008B30E6" w:rsidP="008B30E6">
            <w:pPr>
              <w:jc w:val="both"/>
              <w:rPr>
                <w:rFonts w:ascii="Times New Roman" w:hAnsi="Times New Roman"/>
                <w:sz w:val="20"/>
              </w:rPr>
            </w:pPr>
            <w:r w:rsidRPr="008B30E6">
              <w:rPr>
                <w:rFonts w:ascii="Times New Roman" w:hAnsi="Times New Roman"/>
                <w:sz w:val="20"/>
              </w:rPr>
              <w:t>Охрана окружающей среды</w:t>
            </w:r>
          </w:p>
        </w:tc>
        <w:tc>
          <w:tcPr>
            <w:tcW w:w="567"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06</w:t>
            </w:r>
          </w:p>
        </w:tc>
        <w:tc>
          <w:tcPr>
            <w:tcW w:w="1560"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4,0</w:t>
            </w:r>
          </w:p>
        </w:tc>
        <w:tc>
          <w:tcPr>
            <w:tcW w:w="1275"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4,0</w:t>
            </w:r>
          </w:p>
        </w:tc>
        <w:tc>
          <w:tcPr>
            <w:tcW w:w="1134"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0,0</w:t>
            </w:r>
          </w:p>
        </w:tc>
        <w:tc>
          <w:tcPr>
            <w:tcW w:w="1134"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100,0</w:t>
            </w:r>
          </w:p>
        </w:tc>
      </w:tr>
      <w:tr w:rsidR="008B30E6" w:rsidRPr="008B30E6" w:rsidTr="00854A60">
        <w:trPr>
          <w:trHeight w:val="255"/>
        </w:trPr>
        <w:tc>
          <w:tcPr>
            <w:tcW w:w="3964" w:type="dxa"/>
            <w:tcBorders>
              <w:top w:val="nil"/>
              <w:left w:val="single" w:sz="4" w:space="0" w:color="auto"/>
              <w:bottom w:val="single" w:sz="4" w:space="0" w:color="auto"/>
              <w:right w:val="single" w:sz="4" w:space="0" w:color="auto"/>
            </w:tcBorders>
            <w:shd w:val="clear" w:color="auto" w:fill="auto"/>
            <w:hideMark/>
          </w:tcPr>
          <w:p w:rsidR="008B30E6" w:rsidRPr="008B30E6" w:rsidRDefault="008B30E6" w:rsidP="008B30E6">
            <w:pPr>
              <w:jc w:val="both"/>
              <w:rPr>
                <w:rFonts w:ascii="Times New Roman" w:hAnsi="Times New Roman"/>
                <w:sz w:val="20"/>
              </w:rPr>
            </w:pPr>
            <w:r w:rsidRPr="008B30E6">
              <w:rPr>
                <w:rFonts w:ascii="Times New Roman" w:hAnsi="Times New Roman"/>
                <w:sz w:val="20"/>
              </w:rPr>
              <w:t>Образование</w:t>
            </w:r>
          </w:p>
        </w:tc>
        <w:tc>
          <w:tcPr>
            <w:tcW w:w="567"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07</w:t>
            </w:r>
          </w:p>
        </w:tc>
        <w:tc>
          <w:tcPr>
            <w:tcW w:w="1560"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1 282 596,5</w:t>
            </w:r>
          </w:p>
        </w:tc>
        <w:tc>
          <w:tcPr>
            <w:tcW w:w="1275"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1 298 132,9</w:t>
            </w:r>
          </w:p>
        </w:tc>
        <w:tc>
          <w:tcPr>
            <w:tcW w:w="1134"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15 536,4</w:t>
            </w:r>
          </w:p>
        </w:tc>
        <w:tc>
          <w:tcPr>
            <w:tcW w:w="1134"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101,2</w:t>
            </w:r>
          </w:p>
        </w:tc>
      </w:tr>
      <w:tr w:rsidR="008B30E6" w:rsidRPr="008B30E6" w:rsidTr="00854A60">
        <w:trPr>
          <w:trHeight w:val="255"/>
        </w:trPr>
        <w:tc>
          <w:tcPr>
            <w:tcW w:w="3964" w:type="dxa"/>
            <w:tcBorders>
              <w:top w:val="nil"/>
              <w:left w:val="single" w:sz="4" w:space="0" w:color="auto"/>
              <w:bottom w:val="single" w:sz="4" w:space="0" w:color="auto"/>
              <w:right w:val="single" w:sz="4" w:space="0" w:color="auto"/>
            </w:tcBorders>
            <w:shd w:val="clear" w:color="auto" w:fill="auto"/>
            <w:hideMark/>
          </w:tcPr>
          <w:p w:rsidR="008B30E6" w:rsidRPr="008B30E6" w:rsidRDefault="008B30E6" w:rsidP="008B30E6">
            <w:pPr>
              <w:jc w:val="both"/>
              <w:rPr>
                <w:rFonts w:ascii="Times New Roman" w:hAnsi="Times New Roman"/>
                <w:sz w:val="20"/>
              </w:rPr>
            </w:pPr>
            <w:r w:rsidRPr="008B30E6">
              <w:rPr>
                <w:rFonts w:ascii="Times New Roman" w:hAnsi="Times New Roman"/>
                <w:sz w:val="20"/>
              </w:rPr>
              <w:t>Культура, кинематография</w:t>
            </w:r>
          </w:p>
        </w:tc>
        <w:tc>
          <w:tcPr>
            <w:tcW w:w="567"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08</w:t>
            </w:r>
          </w:p>
        </w:tc>
        <w:tc>
          <w:tcPr>
            <w:tcW w:w="1560"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86 030,4</w:t>
            </w:r>
          </w:p>
        </w:tc>
        <w:tc>
          <w:tcPr>
            <w:tcW w:w="1275"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91 822,9</w:t>
            </w:r>
          </w:p>
        </w:tc>
        <w:tc>
          <w:tcPr>
            <w:tcW w:w="1134"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5 792,5</w:t>
            </w:r>
          </w:p>
        </w:tc>
        <w:tc>
          <w:tcPr>
            <w:tcW w:w="1134"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106,7</w:t>
            </w:r>
          </w:p>
        </w:tc>
      </w:tr>
      <w:tr w:rsidR="008B30E6" w:rsidRPr="008B30E6" w:rsidTr="00854A60">
        <w:trPr>
          <w:trHeight w:val="255"/>
        </w:trPr>
        <w:tc>
          <w:tcPr>
            <w:tcW w:w="3964" w:type="dxa"/>
            <w:tcBorders>
              <w:top w:val="nil"/>
              <w:left w:val="single" w:sz="4" w:space="0" w:color="auto"/>
              <w:bottom w:val="single" w:sz="4" w:space="0" w:color="auto"/>
              <w:right w:val="single" w:sz="4" w:space="0" w:color="auto"/>
            </w:tcBorders>
            <w:shd w:val="clear" w:color="auto" w:fill="auto"/>
            <w:hideMark/>
          </w:tcPr>
          <w:p w:rsidR="008B30E6" w:rsidRPr="008B30E6" w:rsidRDefault="008B30E6" w:rsidP="008B30E6">
            <w:pPr>
              <w:jc w:val="both"/>
              <w:rPr>
                <w:rFonts w:ascii="Times New Roman" w:hAnsi="Times New Roman"/>
                <w:sz w:val="20"/>
              </w:rPr>
            </w:pPr>
            <w:r w:rsidRPr="008B30E6">
              <w:rPr>
                <w:rFonts w:ascii="Times New Roman" w:hAnsi="Times New Roman"/>
                <w:sz w:val="20"/>
              </w:rPr>
              <w:t>Социальная политика</w:t>
            </w:r>
          </w:p>
        </w:tc>
        <w:tc>
          <w:tcPr>
            <w:tcW w:w="567"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10</w:t>
            </w:r>
          </w:p>
        </w:tc>
        <w:tc>
          <w:tcPr>
            <w:tcW w:w="1560"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55 530,6</w:t>
            </w:r>
          </w:p>
        </w:tc>
        <w:tc>
          <w:tcPr>
            <w:tcW w:w="1275"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55 530,6</w:t>
            </w:r>
          </w:p>
        </w:tc>
        <w:tc>
          <w:tcPr>
            <w:tcW w:w="1134"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0,0</w:t>
            </w:r>
          </w:p>
        </w:tc>
        <w:tc>
          <w:tcPr>
            <w:tcW w:w="1134"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100,0</w:t>
            </w:r>
          </w:p>
        </w:tc>
      </w:tr>
      <w:tr w:rsidR="008B30E6" w:rsidRPr="008B30E6" w:rsidTr="00854A60">
        <w:trPr>
          <w:trHeight w:val="255"/>
        </w:trPr>
        <w:tc>
          <w:tcPr>
            <w:tcW w:w="3964" w:type="dxa"/>
            <w:tcBorders>
              <w:top w:val="nil"/>
              <w:left w:val="single" w:sz="4" w:space="0" w:color="auto"/>
              <w:bottom w:val="single" w:sz="4" w:space="0" w:color="auto"/>
              <w:right w:val="single" w:sz="4" w:space="0" w:color="auto"/>
            </w:tcBorders>
            <w:shd w:val="clear" w:color="auto" w:fill="auto"/>
            <w:hideMark/>
          </w:tcPr>
          <w:p w:rsidR="008B30E6" w:rsidRPr="008B30E6" w:rsidRDefault="008B30E6" w:rsidP="008B30E6">
            <w:pPr>
              <w:jc w:val="both"/>
              <w:rPr>
                <w:rFonts w:ascii="Times New Roman" w:hAnsi="Times New Roman"/>
                <w:sz w:val="20"/>
              </w:rPr>
            </w:pPr>
            <w:r w:rsidRPr="008B30E6">
              <w:rPr>
                <w:rFonts w:ascii="Times New Roman" w:hAnsi="Times New Roman"/>
                <w:sz w:val="20"/>
              </w:rPr>
              <w:t>Физическая культура и спорт</w:t>
            </w:r>
          </w:p>
        </w:tc>
        <w:tc>
          <w:tcPr>
            <w:tcW w:w="567"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11</w:t>
            </w:r>
          </w:p>
        </w:tc>
        <w:tc>
          <w:tcPr>
            <w:tcW w:w="1560"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21 155,0</w:t>
            </w:r>
          </w:p>
        </w:tc>
        <w:tc>
          <w:tcPr>
            <w:tcW w:w="1275"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23 263,5</w:t>
            </w:r>
          </w:p>
        </w:tc>
        <w:tc>
          <w:tcPr>
            <w:tcW w:w="1134"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2 108,5</w:t>
            </w:r>
          </w:p>
        </w:tc>
        <w:tc>
          <w:tcPr>
            <w:tcW w:w="1134"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110,0</w:t>
            </w:r>
          </w:p>
        </w:tc>
      </w:tr>
      <w:tr w:rsidR="008B30E6" w:rsidRPr="008B30E6" w:rsidTr="00854A60">
        <w:trPr>
          <w:trHeight w:val="255"/>
        </w:trPr>
        <w:tc>
          <w:tcPr>
            <w:tcW w:w="3964" w:type="dxa"/>
            <w:tcBorders>
              <w:top w:val="nil"/>
              <w:left w:val="single" w:sz="4" w:space="0" w:color="auto"/>
              <w:bottom w:val="single" w:sz="4" w:space="0" w:color="auto"/>
              <w:right w:val="single" w:sz="4" w:space="0" w:color="auto"/>
            </w:tcBorders>
            <w:shd w:val="clear" w:color="auto" w:fill="auto"/>
            <w:hideMark/>
          </w:tcPr>
          <w:p w:rsidR="008B30E6" w:rsidRPr="008B30E6" w:rsidRDefault="008B30E6" w:rsidP="008B30E6">
            <w:pPr>
              <w:rPr>
                <w:rFonts w:ascii="Times New Roman" w:hAnsi="Times New Roman"/>
                <w:sz w:val="20"/>
              </w:rPr>
            </w:pPr>
            <w:r w:rsidRPr="008B30E6">
              <w:rPr>
                <w:rFonts w:ascii="Times New Roman" w:hAnsi="Times New Roman"/>
                <w:sz w:val="20"/>
              </w:rPr>
              <w:t>Средства массовой информации</w:t>
            </w:r>
          </w:p>
        </w:tc>
        <w:tc>
          <w:tcPr>
            <w:tcW w:w="567"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12</w:t>
            </w:r>
          </w:p>
        </w:tc>
        <w:tc>
          <w:tcPr>
            <w:tcW w:w="1560"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13 028,6</w:t>
            </w:r>
          </w:p>
        </w:tc>
        <w:tc>
          <w:tcPr>
            <w:tcW w:w="1275"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14 469,9</w:t>
            </w:r>
          </w:p>
        </w:tc>
        <w:tc>
          <w:tcPr>
            <w:tcW w:w="1134"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1 441,3</w:t>
            </w:r>
          </w:p>
        </w:tc>
        <w:tc>
          <w:tcPr>
            <w:tcW w:w="1134"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111,1</w:t>
            </w:r>
          </w:p>
        </w:tc>
      </w:tr>
      <w:tr w:rsidR="008B30E6" w:rsidRPr="008B30E6" w:rsidTr="00854A60">
        <w:trPr>
          <w:trHeight w:val="70"/>
        </w:trPr>
        <w:tc>
          <w:tcPr>
            <w:tcW w:w="3964" w:type="dxa"/>
            <w:tcBorders>
              <w:top w:val="nil"/>
              <w:left w:val="single" w:sz="4" w:space="0" w:color="auto"/>
              <w:bottom w:val="single" w:sz="4" w:space="0" w:color="auto"/>
              <w:right w:val="single" w:sz="4" w:space="0" w:color="auto"/>
            </w:tcBorders>
            <w:shd w:val="clear" w:color="auto" w:fill="auto"/>
            <w:hideMark/>
          </w:tcPr>
          <w:p w:rsidR="008B30E6" w:rsidRPr="008B30E6" w:rsidRDefault="008B30E6" w:rsidP="008B30E6">
            <w:pPr>
              <w:rPr>
                <w:rFonts w:ascii="Times New Roman" w:hAnsi="Times New Roman"/>
                <w:sz w:val="20"/>
              </w:rPr>
            </w:pPr>
            <w:r w:rsidRPr="008B30E6">
              <w:rPr>
                <w:rFonts w:ascii="Times New Roman" w:hAnsi="Times New Roman"/>
                <w:sz w:val="20"/>
              </w:rPr>
              <w:t>Обслуживание государственного и муниципального долга</w:t>
            </w:r>
          </w:p>
        </w:tc>
        <w:tc>
          <w:tcPr>
            <w:tcW w:w="567"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13</w:t>
            </w:r>
          </w:p>
        </w:tc>
        <w:tc>
          <w:tcPr>
            <w:tcW w:w="1560"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13 542,7</w:t>
            </w:r>
          </w:p>
        </w:tc>
        <w:tc>
          <w:tcPr>
            <w:tcW w:w="1275"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9 052,7</w:t>
            </w:r>
          </w:p>
        </w:tc>
        <w:tc>
          <w:tcPr>
            <w:tcW w:w="1134"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-4 490,0</w:t>
            </w:r>
          </w:p>
        </w:tc>
        <w:tc>
          <w:tcPr>
            <w:tcW w:w="1134"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66,8</w:t>
            </w:r>
          </w:p>
        </w:tc>
      </w:tr>
      <w:tr w:rsidR="008B30E6" w:rsidRPr="008B30E6" w:rsidTr="00854A60">
        <w:trPr>
          <w:trHeight w:val="128"/>
        </w:trPr>
        <w:tc>
          <w:tcPr>
            <w:tcW w:w="3964" w:type="dxa"/>
            <w:tcBorders>
              <w:top w:val="nil"/>
              <w:left w:val="single" w:sz="4" w:space="0" w:color="auto"/>
              <w:bottom w:val="single" w:sz="4" w:space="0" w:color="auto"/>
              <w:right w:val="single" w:sz="4" w:space="0" w:color="auto"/>
            </w:tcBorders>
            <w:shd w:val="clear" w:color="auto" w:fill="auto"/>
            <w:hideMark/>
          </w:tcPr>
          <w:p w:rsidR="008B30E6" w:rsidRPr="008B30E6" w:rsidRDefault="008B30E6" w:rsidP="008B30E6">
            <w:pPr>
              <w:jc w:val="both"/>
              <w:rPr>
                <w:rFonts w:ascii="Times New Roman" w:hAnsi="Times New Roman"/>
                <w:b/>
                <w:bCs/>
                <w:sz w:val="20"/>
              </w:rPr>
            </w:pPr>
            <w:r w:rsidRPr="008B30E6">
              <w:rPr>
                <w:rFonts w:ascii="Times New Roman" w:hAnsi="Times New Roman"/>
                <w:b/>
                <w:bCs/>
                <w:sz w:val="20"/>
              </w:rPr>
              <w:t>ИТОГО</w:t>
            </w:r>
          </w:p>
        </w:tc>
        <w:tc>
          <w:tcPr>
            <w:tcW w:w="567" w:type="dxa"/>
            <w:tcBorders>
              <w:top w:val="nil"/>
              <w:left w:val="nil"/>
              <w:bottom w:val="single" w:sz="4" w:space="0" w:color="auto"/>
              <w:right w:val="single" w:sz="4" w:space="0" w:color="auto"/>
            </w:tcBorders>
            <w:shd w:val="clear" w:color="auto" w:fill="auto"/>
            <w:hideMark/>
          </w:tcPr>
          <w:p w:rsidR="008B30E6" w:rsidRPr="008B30E6" w:rsidRDefault="008B30E6" w:rsidP="008B30E6">
            <w:pPr>
              <w:jc w:val="both"/>
              <w:rPr>
                <w:rFonts w:ascii="Times New Roman" w:hAnsi="Times New Roman"/>
                <w:b/>
                <w:bCs/>
                <w:sz w:val="20"/>
              </w:rPr>
            </w:pPr>
            <w:r w:rsidRPr="008B30E6">
              <w:rPr>
                <w:rFonts w:ascii="Times New Roman" w:hAnsi="Times New Roman"/>
                <w:b/>
                <w:bCs/>
                <w:sz w:val="20"/>
              </w:rPr>
              <w:t> </w:t>
            </w:r>
          </w:p>
        </w:tc>
        <w:tc>
          <w:tcPr>
            <w:tcW w:w="1560"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b/>
                <w:bCs/>
                <w:sz w:val="20"/>
              </w:rPr>
            </w:pPr>
            <w:r w:rsidRPr="008B30E6">
              <w:rPr>
                <w:rFonts w:ascii="Times New Roman" w:hAnsi="Times New Roman"/>
                <w:b/>
                <w:bCs/>
                <w:sz w:val="20"/>
              </w:rPr>
              <w:t>1 797 605,1</w:t>
            </w:r>
          </w:p>
        </w:tc>
        <w:tc>
          <w:tcPr>
            <w:tcW w:w="1275"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b/>
                <w:bCs/>
                <w:sz w:val="20"/>
              </w:rPr>
            </w:pPr>
            <w:r w:rsidRPr="008B30E6">
              <w:rPr>
                <w:rFonts w:ascii="Times New Roman" w:hAnsi="Times New Roman"/>
                <w:b/>
                <w:bCs/>
                <w:sz w:val="20"/>
              </w:rPr>
              <w:t>1 892 805,1</w:t>
            </w:r>
          </w:p>
        </w:tc>
        <w:tc>
          <w:tcPr>
            <w:tcW w:w="1134"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b/>
                <w:bCs/>
                <w:sz w:val="20"/>
              </w:rPr>
            </w:pPr>
            <w:r w:rsidRPr="008B30E6">
              <w:rPr>
                <w:rFonts w:ascii="Times New Roman" w:hAnsi="Times New Roman"/>
                <w:b/>
                <w:bCs/>
                <w:sz w:val="20"/>
              </w:rPr>
              <w:t>95 200,0</w:t>
            </w:r>
          </w:p>
        </w:tc>
        <w:tc>
          <w:tcPr>
            <w:tcW w:w="1134" w:type="dxa"/>
            <w:tcBorders>
              <w:top w:val="nil"/>
              <w:left w:val="nil"/>
              <w:bottom w:val="single" w:sz="4" w:space="0" w:color="auto"/>
              <w:right w:val="single" w:sz="4" w:space="0" w:color="auto"/>
            </w:tcBorders>
            <w:shd w:val="clear" w:color="auto" w:fill="auto"/>
            <w:vAlign w:val="bottom"/>
            <w:hideMark/>
          </w:tcPr>
          <w:p w:rsidR="008B30E6" w:rsidRPr="008B30E6" w:rsidRDefault="008B30E6" w:rsidP="008B30E6">
            <w:pPr>
              <w:jc w:val="center"/>
              <w:rPr>
                <w:rFonts w:ascii="Times New Roman" w:hAnsi="Times New Roman"/>
                <w:b/>
                <w:bCs/>
                <w:sz w:val="20"/>
              </w:rPr>
            </w:pPr>
            <w:r w:rsidRPr="008B30E6">
              <w:rPr>
                <w:rFonts w:ascii="Times New Roman" w:hAnsi="Times New Roman"/>
                <w:b/>
                <w:bCs/>
                <w:sz w:val="20"/>
              </w:rPr>
              <w:t>105,3</w:t>
            </w:r>
          </w:p>
        </w:tc>
      </w:tr>
    </w:tbl>
    <w:p w:rsidR="008B30E6" w:rsidRDefault="008B30E6" w:rsidP="008B30E6">
      <w:pPr>
        <w:keepNext/>
        <w:keepLines/>
        <w:suppressLineNumbers/>
        <w:contextualSpacing/>
        <w:jc w:val="center"/>
        <w:rPr>
          <w:rFonts w:ascii="Times New Roman" w:hAnsi="Times New Roman"/>
          <w:szCs w:val="24"/>
        </w:rPr>
      </w:pPr>
    </w:p>
    <w:p w:rsidR="008B30E6" w:rsidRPr="006D6068" w:rsidRDefault="008B30E6" w:rsidP="008B30E6">
      <w:pPr>
        <w:keepNext/>
        <w:keepLines/>
        <w:suppressLineNumbers/>
        <w:contextualSpacing/>
        <w:jc w:val="center"/>
        <w:rPr>
          <w:rFonts w:ascii="Times New Roman" w:hAnsi="Times New Roman"/>
          <w:szCs w:val="24"/>
        </w:rPr>
        <w:sectPr w:rsidR="008B30E6" w:rsidRPr="006D6068" w:rsidSect="007642DE">
          <w:type w:val="continuous"/>
          <w:pgSz w:w="11906" w:h="16838"/>
          <w:pgMar w:top="1134" w:right="567" w:bottom="1134" w:left="1701" w:header="709" w:footer="709" w:gutter="0"/>
          <w:cols w:space="708"/>
          <w:docGrid w:linePitch="381"/>
        </w:sectPr>
      </w:pPr>
    </w:p>
    <w:p w:rsidR="007642DE" w:rsidRDefault="007642DE">
      <w:pPr>
        <w:rPr>
          <w:rFonts w:ascii="Times New Roman" w:hAnsi="Times New Roman"/>
          <w:b/>
          <w:szCs w:val="24"/>
        </w:rPr>
      </w:pPr>
      <w:r>
        <w:rPr>
          <w:rFonts w:ascii="Times New Roman" w:hAnsi="Times New Roman"/>
          <w:b/>
          <w:szCs w:val="24"/>
        </w:rPr>
        <w:lastRenderedPageBreak/>
        <w:br w:type="page"/>
      </w:r>
    </w:p>
    <w:p w:rsidR="00854A60" w:rsidRDefault="008B30E6" w:rsidP="008B30E6">
      <w:pPr>
        <w:keepNext/>
        <w:keepLines/>
        <w:suppressLineNumbers/>
        <w:contextualSpacing/>
        <w:jc w:val="center"/>
        <w:rPr>
          <w:rFonts w:ascii="Times New Roman" w:hAnsi="Times New Roman"/>
          <w:b/>
          <w:szCs w:val="24"/>
        </w:rPr>
      </w:pPr>
      <w:r w:rsidRPr="006D6068">
        <w:rPr>
          <w:rFonts w:ascii="Times New Roman" w:hAnsi="Times New Roman"/>
          <w:b/>
          <w:szCs w:val="24"/>
        </w:rPr>
        <w:lastRenderedPageBreak/>
        <w:t>Информация об изменении объемов бюджетных ассигнований</w:t>
      </w:r>
      <w:r>
        <w:rPr>
          <w:rFonts w:ascii="Times New Roman" w:hAnsi="Times New Roman"/>
          <w:b/>
          <w:szCs w:val="24"/>
        </w:rPr>
        <w:t xml:space="preserve"> </w:t>
      </w:r>
    </w:p>
    <w:p w:rsidR="008B30E6" w:rsidRPr="006D6068" w:rsidRDefault="008B30E6" w:rsidP="008B30E6">
      <w:pPr>
        <w:keepNext/>
        <w:keepLines/>
        <w:suppressLineNumbers/>
        <w:contextualSpacing/>
        <w:jc w:val="center"/>
        <w:rPr>
          <w:rFonts w:ascii="Times New Roman" w:hAnsi="Times New Roman"/>
          <w:b/>
          <w:szCs w:val="24"/>
        </w:rPr>
      </w:pPr>
      <w:r w:rsidRPr="006D6068">
        <w:rPr>
          <w:rFonts w:ascii="Times New Roman" w:hAnsi="Times New Roman"/>
          <w:b/>
          <w:szCs w:val="24"/>
        </w:rPr>
        <w:t>в разрезе муниципальных программ</w:t>
      </w:r>
    </w:p>
    <w:p w:rsidR="008B30E6" w:rsidRDefault="008B30E6" w:rsidP="008B30E6">
      <w:pPr>
        <w:pStyle w:val="a4"/>
        <w:keepNext/>
        <w:keepLines/>
        <w:suppressLineNumbers/>
        <w:tabs>
          <w:tab w:val="left" w:pos="567"/>
        </w:tabs>
        <w:contextualSpacing/>
        <w:rPr>
          <w:rFonts w:ascii="Times New Roman" w:hAnsi="Times New Roman"/>
          <w:color w:val="FF0000"/>
          <w:szCs w:val="24"/>
        </w:rPr>
      </w:pPr>
      <w:r w:rsidRPr="008B24E9">
        <w:rPr>
          <w:rFonts w:ascii="Times New Roman" w:hAnsi="Times New Roman"/>
          <w:szCs w:val="24"/>
        </w:rPr>
        <w:t xml:space="preserve">Доля муниципальных программ в общем объеме расходов по результатам корректировки в </w:t>
      </w:r>
      <w:r w:rsidRPr="00AC385F">
        <w:rPr>
          <w:rFonts w:ascii="Times New Roman" w:hAnsi="Times New Roman"/>
          <w:color w:val="FF0000"/>
          <w:szCs w:val="24"/>
        </w:rPr>
        <w:t>2022</w:t>
      </w:r>
      <w:r>
        <w:rPr>
          <w:rFonts w:ascii="Times New Roman" w:hAnsi="Times New Roman"/>
          <w:color w:val="FF0000"/>
          <w:szCs w:val="24"/>
        </w:rPr>
        <w:t xml:space="preserve"> году уменьшилась на 0,9 и составила -92,0%.</w:t>
      </w:r>
    </w:p>
    <w:tbl>
      <w:tblPr>
        <w:tblW w:w="9776" w:type="dxa"/>
        <w:tblInd w:w="113" w:type="dxa"/>
        <w:tblLayout w:type="fixed"/>
        <w:tblLook w:val="04A0" w:firstRow="1" w:lastRow="0" w:firstColumn="1" w:lastColumn="0" w:noHBand="0" w:noVBand="1"/>
      </w:tblPr>
      <w:tblGrid>
        <w:gridCol w:w="4957"/>
        <w:gridCol w:w="1275"/>
        <w:gridCol w:w="1276"/>
        <w:gridCol w:w="1134"/>
        <w:gridCol w:w="1134"/>
      </w:tblGrid>
      <w:tr w:rsidR="007642DE" w:rsidRPr="008B30E6" w:rsidTr="007642DE">
        <w:trPr>
          <w:trHeight w:val="255"/>
        </w:trPr>
        <w:tc>
          <w:tcPr>
            <w:tcW w:w="495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Наименование показателя</w:t>
            </w:r>
          </w:p>
        </w:tc>
        <w:tc>
          <w:tcPr>
            <w:tcW w:w="4819" w:type="dxa"/>
            <w:gridSpan w:val="4"/>
            <w:tcBorders>
              <w:top w:val="single" w:sz="4" w:space="0" w:color="auto"/>
              <w:left w:val="nil"/>
              <w:bottom w:val="single" w:sz="4" w:space="0" w:color="auto"/>
              <w:right w:val="single" w:sz="4" w:space="0" w:color="auto"/>
            </w:tcBorders>
            <w:shd w:val="clear" w:color="auto" w:fill="auto"/>
            <w:noWrap/>
            <w:vAlign w:val="bottom"/>
            <w:hideMark/>
          </w:tcPr>
          <w:p w:rsidR="008B30E6" w:rsidRPr="008B30E6" w:rsidRDefault="008B30E6" w:rsidP="008B30E6">
            <w:pPr>
              <w:jc w:val="center"/>
              <w:rPr>
                <w:rFonts w:ascii="Times New Roman" w:hAnsi="Times New Roman"/>
                <w:b/>
                <w:bCs/>
                <w:sz w:val="20"/>
              </w:rPr>
            </w:pPr>
            <w:r w:rsidRPr="008B30E6">
              <w:rPr>
                <w:rFonts w:ascii="Times New Roman" w:hAnsi="Times New Roman"/>
                <w:b/>
                <w:bCs/>
                <w:sz w:val="20"/>
              </w:rPr>
              <w:t>2022 год</w:t>
            </w:r>
          </w:p>
        </w:tc>
      </w:tr>
      <w:tr w:rsidR="007642DE" w:rsidRPr="008B30E6" w:rsidTr="007642DE">
        <w:trPr>
          <w:trHeight w:val="510"/>
        </w:trPr>
        <w:tc>
          <w:tcPr>
            <w:tcW w:w="4957" w:type="dxa"/>
            <w:vMerge/>
            <w:tcBorders>
              <w:top w:val="single" w:sz="4" w:space="0" w:color="auto"/>
              <w:left w:val="single" w:sz="4" w:space="0" w:color="auto"/>
              <w:bottom w:val="single" w:sz="4" w:space="0" w:color="auto"/>
              <w:right w:val="single" w:sz="4" w:space="0" w:color="auto"/>
            </w:tcBorders>
            <w:vAlign w:val="center"/>
            <w:hideMark/>
          </w:tcPr>
          <w:p w:rsidR="008B30E6" w:rsidRPr="008B30E6" w:rsidRDefault="008B30E6" w:rsidP="008B30E6">
            <w:pPr>
              <w:rPr>
                <w:rFonts w:ascii="Times New Roman" w:hAnsi="Times New Roman"/>
                <w:sz w:val="20"/>
              </w:rPr>
            </w:pPr>
          </w:p>
        </w:tc>
        <w:tc>
          <w:tcPr>
            <w:tcW w:w="1275" w:type="dxa"/>
            <w:tcBorders>
              <w:top w:val="nil"/>
              <w:left w:val="nil"/>
              <w:bottom w:val="single" w:sz="4" w:space="0" w:color="auto"/>
              <w:right w:val="single" w:sz="4" w:space="0" w:color="auto"/>
            </w:tcBorders>
            <w:shd w:val="clear" w:color="auto" w:fill="auto"/>
            <w:vAlign w:val="center"/>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Утвержденный бюджет</w:t>
            </w:r>
          </w:p>
        </w:tc>
        <w:tc>
          <w:tcPr>
            <w:tcW w:w="1276" w:type="dxa"/>
            <w:tcBorders>
              <w:top w:val="nil"/>
              <w:left w:val="nil"/>
              <w:bottom w:val="single" w:sz="4" w:space="0" w:color="auto"/>
              <w:right w:val="single" w:sz="4" w:space="0" w:color="auto"/>
            </w:tcBorders>
            <w:shd w:val="clear" w:color="auto" w:fill="auto"/>
            <w:vAlign w:val="center"/>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Проект решения</w:t>
            </w:r>
          </w:p>
        </w:tc>
        <w:tc>
          <w:tcPr>
            <w:tcW w:w="1134" w:type="dxa"/>
            <w:tcBorders>
              <w:top w:val="nil"/>
              <w:left w:val="nil"/>
              <w:bottom w:val="single" w:sz="4" w:space="0" w:color="auto"/>
              <w:right w:val="single" w:sz="4" w:space="0" w:color="auto"/>
            </w:tcBorders>
            <w:shd w:val="clear" w:color="auto" w:fill="auto"/>
            <w:vAlign w:val="center"/>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Отклоне-</w:t>
            </w:r>
            <w:r w:rsidRPr="008B30E6">
              <w:rPr>
                <w:rFonts w:ascii="Times New Roman" w:hAnsi="Times New Roman"/>
                <w:sz w:val="20"/>
              </w:rPr>
              <w:br/>
              <w:t>ние (+,-)</w:t>
            </w:r>
          </w:p>
        </w:tc>
        <w:tc>
          <w:tcPr>
            <w:tcW w:w="1134" w:type="dxa"/>
            <w:tcBorders>
              <w:top w:val="nil"/>
              <w:left w:val="nil"/>
              <w:bottom w:val="single" w:sz="4" w:space="0" w:color="auto"/>
              <w:right w:val="single" w:sz="4" w:space="0" w:color="auto"/>
            </w:tcBorders>
            <w:shd w:val="clear" w:color="auto" w:fill="auto"/>
            <w:vAlign w:val="center"/>
            <w:hideMark/>
          </w:tcPr>
          <w:p w:rsidR="008B30E6" w:rsidRPr="008B30E6" w:rsidRDefault="008B30E6" w:rsidP="008B30E6">
            <w:pPr>
              <w:jc w:val="center"/>
              <w:rPr>
                <w:rFonts w:ascii="Times New Roman" w:hAnsi="Times New Roman"/>
                <w:sz w:val="20"/>
              </w:rPr>
            </w:pPr>
            <w:r w:rsidRPr="008B30E6">
              <w:rPr>
                <w:rFonts w:ascii="Times New Roman" w:hAnsi="Times New Roman"/>
                <w:sz w:val="20"/>
              </w:rPr>
              <w:t>% роста/</w:t>
            </w:r>
            <w:r w:rsidRPr="008B30E6">
              <w:rPr>
                <w:rFonts w:ascii="Times New Roman" w:hAnsi="Times New Roman"/>
                <w:sz w:val="20"/>
              </w:rPr>
              <w:br/>
              <w:t>снижения</w:t>
            </w:r>
          </w:p>
        </w:tc>
      </w:tr>
      <w:tr w:rsidR="007642DE" w:rsidRPr="008B30E6" w:rsidTr="007642DE">
        <w:trPr>
          <w:trHeight w:val="255"/>
        </w:trPr>
        <w:tc>
          <w:tcPr>
            <w:tcW w:w="4957"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rsidR="008B30E6" w:rsidRPr="008B30E6" w:rsidRDefault="008B30E6" w:rsidP="008B30E6">
            <w:pPr>
              <w:rPr>
                <w:rFonts w:ascii="Times New Roman" w:hAnsi="Times New Roman"/>
                <w:b/>
                <w:bCs/>
                <w:sz w:val="20"/>
              </w:rPr>
            </w:pPr>
            <w:r w:rsidRPr="008B30E6">
              <w:rPr>
                <w:rFonts w:ascii="Times New Roman" w:hAnsi="Times New Roman"/>
                <w:b/>
                <w:bCs/>
                <w:sz w:val="20"/>
              </w:rPr>
              <w:t> </w:t>
            </w:r>
          </w:p>
        </w:tc>
        <w:tc>
          <w:tcPr>
            <w:tcW w:w="1275" w:type="dxa"/>
            <w:tcBorders>
              <w:top w:val="nil"/>
              <w:left w:val="nil"/>
              <w:bottom w:val="single" w:sz="4" w:space="0" w:color="auto"/>
              <w:right w:val="single" w:sz="4" w:space="0" w:color="auto"/>
            </w:tcBorders>
            <w:shd w:val="clear" w:color="000000" w:fill="FFFF00"/>
            <w:noWrap/>
            <w:vAlign w:val="center"/>
            <w:hideMark/>
          </w:tcPr>
          <w:p w:rsidR="008B30E6" w:rsidRPr="008B30E6" w:rsidRDefault="008B30E6" w:rsidP="008B30E6">
            <w:pPr>
              <w:jc w:val="right"/>
              <w:rPr>
                <w:rFonts w:ascii="Times New Roman" w:hAnsi="Times New Roman"/>
                <w:b/>
                <w:bCs/>
                <w:sz w:val="20"/>
              </w:rPr>
            </w:pPr>
            <w:r w:rsidRPr="008B30E6">
              <w:rPr>
                <w:rFonts w:ascii="Times New Roman" w:hAnsi="Times New Roman"/>
                <w:b/>
                <w:bCs/>
                <w:sz w:val="20"/>
              </w:rPr>
              <w:t xml:space="preserve">1 670 838,0 </w:t>
            </w:r>
          </w:p>
        </w:tc>
        <w:tc>
          <w:tcPr>
            <w:tcW w:w="1276" w:type="dxa"/>
            <w:tcBorders>
              <w:top w:val="nil"/>
              <w:left w:val="nil"/>
              <w:bottom w:val="single" w:sz="4" w:space="0" w:color="auto"/>
              <w:right w:val="single" w:sz="4" w:space="0" w:color="auto"/>
            </w:tcBorders>
            <w:shd w:val="clear" w:color="000000" w:fill="FFFF00"/>
            <w:noWrap/>
            <w:vAlign w:val="center"/>
            <w:hideMark/>
          </w:tcPr>
          <w:p w:rsidR="008B30E6" w:rsidRPr="008B30E6" w:rsidRDefault="008B30E6" w:rsidP="008B30E6">
            <w:pPr>
              <w:jc w:val="right"/>
              <w:rPr>
                <w:rFonts w:ascii="Times New Roman" w:hAnsi="Times New Roman"/>
                <w:b/>
                <w:bCs/>
                <w:sz w:val="20"/>
              </w:rPr>
            </w:pPr>
            <w:r w:rsidRPr="008B30E6">
              <w:rPr>
                <w:rFonts w:ascii="Times New Roman" w:hAnsi="Times New Roman"/>
                <w:b/>
                <w:bCs/>
                <w:sz w:val="20"/>
              </w:rPr>
              <w:t xml:space="preserve">1 741 113,1 </w:t>
            </w:r>
          </w:p>
        </w:tc>
        <w:tc>
          <w:tcPr>
            <w:tcW w:w="1134" w:type="dxa"/>
            <w:tcBorders>
              <w:top w:val="nil"/>
              <w:left w:val="nil"/>
              <w:bottom w:val="single" w:sz="4" w:space="0" w:color="auto"/>
              <w:right w:val="single" w:sz="4" w:space="0" w:color="auto"/>
            </w:tcBorders>
            <w:shd w:val="clear" w:color="000000" w:fill="FFFF00"/>
            <w:noWrap/>
            <w:vAlign w:val="center"/>
            <w:hideMark/>
          </w:tcPr>
          <w:p w:rsidR="008B30E6" w:rsidRPr="008B30E6" w:rsidRDefault="008B30E6" w:rsidP="008B30E6">
            <w:pPr>
              <w:jc w:val="right"/>
              <w:rPr>
                <w:rFonts w:ascii="Times New Roman" w:hAnsi="Times New Roman"/>
                <w:b/>
                <w:bCs/>
                <w:sz w:val="20"/>
              </w:rPr>
            </w:pPr>
            <w:r w:rsidRPr="008B30E6">
              <w:rPr>
                <w:rFonts w:ascii="Times New Roman" w:hAnsi="Times New Roman"/>
                <w:b/>
                <w:bCs/>
                <w:sz w:val="20"/>
              </w:rPr>
              <w:t xml:space="preserve">70 275,1 </w:t>
            </w:r>
          </w:p>
        </w:tc>
        <w:tc>
          <w:tcPr>
            <w:tcW w:w="1134" w:type="dxa"/>
            <w:tcBorders>
              <w:top w:val="nil"/>
              <w:left w:val="nil"/>
              <w:bottom w:val="single" w:sz="4" w:space="0" w:color="auto"/>
              <w:right w:val="single" w:sz="4" w:space="0" w:color="auto"/>
            </w:tcBorders>
            <w:shd w:val="clear" w:color="000000" w:fill="FFFF00"/>
            <w:noWrap/>
            <w:vAlign w:val="center"/>
            <w:hideMark/>
          </w:tcPr>
          <w:p w:rsidR="008B30E6" w:rsidRPr="008B30E6" w:rsidRDefault="008B30E6" w:rsidP="008B30E6">
            <w:pPr>
              <w:jc w:val="right"/>
              <w:rPr>
                <w:rFonts w:ascii="Times New Roman" w:hAnsi="Times New Roman"/>
                <w:b/>
                <w:bCs/>
                <w:sz w:val="20"/>
              </w:rPr>
            </w:pPr>
            <w:r w:rsidRPr="008B30E6">
              <w:rPr>
                <w:rFonts w:ascii="Times New Roman" w:hAnsi="Times New Roman"/>
                <w:b/>
                <w:bCs/>
                <w:sz w:val="20"/>
              </w:rPr>
              <w:t xml:space="preserve">104,2 </w:t>
            </w:r>
          </w:p>
        </w:tc>
      </w:tr>
      <w:tr w:rsidR="007642DE" w:rsidRPr="008B30E6" w:rsidTr="007642DE">
        <w:trPr>
          <w:trHeight w:val="510"/>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8B30E6" w:rsidRPr="008B30E6" w:rsidRDefault="008B30E6" w:rsidP="008B30E6">
            <w:pPr>
              <w:rPr>
                <w:rFonts w:ascii="Times New Roman" w:hAnsi="Times New Roman"/>
                <w:color w:val="000000"/>
                <w:sz w:val="20"/>
              </w:rPr>
            </w:pPr>
            <w:r w:rsidRPr="008B30E6">
              <w:rPr>
                <w:rFonts w:ascii="Times New Roman" w:hAnsi="Times New Roman"/>
                <w:color w:val="000000"/>
                <w:sz w:val="20"/>
              </w:rPr>
              <w:t>Муниципальная программа "Управление муниципальными финансами и обслуживание муниципального долга"</w:t>
            </w:r>
          </w:p>
        </w:tc>
        <w:tc>
          <w:tcPr>
            <w:tcW w:w="1275"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14 655,3 </w:t>
            </w:r>
          </w:p>
        </w:tc>
        <w:tc>
          <w:tcPr>
            <w:tcW w:w="1276"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10 160,4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color w:val="FF0000"/>
                <w:sz w:val="20"/>
              </w:rPr>
              <w:t xml:space="preserve">-4 494,9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69,3 </w:t>
            </w:r>
          </w:p>
        </w:tc>
      </w:tr>
      <w:tr w:rsidR="007642DE" w:rsidRPr="008B30E6" w:rsidTr="007642DE">
        <w:trPr>
          <w:trHeight w:val="1020"/>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8B30E6" w:rsidRPr="008B30E6" w:rsidRDefault="008B30E6" w:rsidP="008B30E6">
            <w:pPr>
              <w:rPr>
                <w:rFonts w:ascii="Times New Roman" w:hAnsi="Times New Roman"/>
                <w:sz w:val="20"/>
              </w:rPr>
            </w:pPr>
            <w:r w:rsidRPr="008B30E6">
              <w:rPr>
                <w:rFonts w:ascii="Times New Roman" w:hAnsi="Times New Roman"/>
                <w:sz w:val="20"/>
              </w:rPr>
              <w:t>Муниципальная программа "Развитие и совершенствование системы гражданской обороны, пожарной безопасности, безопасности людей на водных объектах, защиты населения и территорий муниципального образования г. Саяногорск от чрезвычайных ситуаций природного и техногенного характера"</w:t>
            </w:r>
          </w:p>
        </w:tc>
        <w:tc>
          <w:tcPr>
            <w:tcW w:w="1275"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10 071,1 </w:t>
            </w:r>
          </w:p>
        </w:tc>
        <w:tc>
          <w:tcPr>
            <w:tcW w:w="1276"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10 484,7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413,6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104,1 </w:t>
            </w:r>
          </w:p>
        </w:tc>
      </w:tr>
      <w:tr w:rsidR="007642DE" w:rsidRPr="008B30E6" w:rsidTr="007642DE">
        <w:trPr>
          <w:trHeight w:val="510"/>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8B30E6" w:rsidRPr="008B30E6" w:rsidRDefault="008B30E6" w:rsidP="008B30E6">
            <w:pPr>
              <w:rPr>
                <w:rFonts w:ascii="Times New Roman" w:hAnsi="Times New Roman"/>
                <w:sz w:val="20"/>
              </w:rPr>
            </w:pPr>
            <w:r w:rsidRPr="008B30E6">
              <w:rPr>
                <w:rFonts w:ascii="Times New Roman" w:hAnsi="Times New Roman"/>
                <w:sz w:val="20"/>
              </w:rPr>
              <w:t>Муниципальная программа "Развитие муниципального управления и муниципальной службы в муниципальном образовании город Саяногорск"</w:t>
            </w:r>
          </w:p>
        </w:tc>
        <w:tc>
          <w:tcPr>
            <w:tcW w:w="1275"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12 291,3 </w:t>
            </w:r>
          </w:p>
        </w:tc>
        <w:tc>
          <w:tcPr>
            <w:tcW w:w="1276"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14 669,7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2 378,4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119,4 </w:t>
            </w:r>
          </w:p>
        </w:tc>
      </w:tr>
      <w:tr w:rsidR="007642DE" w:rsidRPr="008B30E6" w:rsidTr="007642DE">
        <w:trPr>
          <w:trHeight w:val="510"/>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8B30E6" w:rsidRPr="008B30E6" w:rsidRDefault="008B30E6" w:rsidP="008B30E6">
            <w:pPr>
              <w:rPr>
                <w:rFonts w:ascii="Times New Roman" w:hAnsi="Times New Roman"/>
                <w:sz w:val="20"/>
              </w:rPr>
            </w:pPr>
            <w:r w:rsidRPr="008B30E6">
              <w:rPr>
                <w:rFonts w:ascii="Times New Roman" w:hAnsi="Times New Roman"/>
                <w:sz w:val="20"/>
              </w:rPr>
              <w:t>Муниципальная программа "Развитие жилищно-коммунального хозяйства и транспортной системы муниципального образования город Саяногорск"</w:t>
            </w:r>
          </w:p>
        </w:tc>
        <w:tc>
          <w:tcPr>
            <w:tcW w:w="1275"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142 755,7 </w:t>
            </w:r>
          </w:p>
        </w:tc>
        <w:tc>
          <w:tcPr>
            <w:tcW w:w="1276"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178 679,8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35 924,1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125,2 </w:t>
            </w:r>
          </w:p>
        </w:tc>
      </w:tr>
      <w:tr w:rsidR="007642DE" w:rsidRPr="008B30E6" w:rsidTr="007642DE">
        <w:trPr>
          <w:trHeight w:val="765"/>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8B30E6" w:rsidRPr="008B30E6" w:rsidRDefault="008B30E6" w:rsidP="008B30E6">
            <w:pPr>
              <w:rPr>
                <w:rFonts w:ascii="Times New Roman" w:hAnsi="Times New Roman"/>
                <w:sz w:val="20"/>
              </w:rPr>
            </w:pPr>
            <w:r w:rsidRPr="008B30E6">
              <w:rPr>
                <w:rFonts w:ascii="Times New Roman" w:hAnsi="Times New Roman"/>
                <w:sz w:val="20"/>
              </w:rPr>
              <w:t>Муниципальная программа "Обеспечение общественного порядка, противодействие преступности и повышение безопасности дорожного движения в муниципальном образовании город Саяногорск"</w:t>
            </w:r>
          </w:p>
        </w:tc>
        <w:tc>
          <w:tcPr>
            <w:tcW w:w="1275"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6 915,9 </w:t>
            </w:r>
          </w:p>
        </w:tc>
        <w:tc>
          <w:tcPr>
            <w:tcW w:w="1276"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6 924,0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8,1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100,1 </w:t>
            </w:r>
          </w:p>
        </w:tc>
      </w:tr>
      <w:tr w:rsidR="007642DE" w:rsidRPr="008B30E6" w:rsidTr="007642DE">
        <w:trPr>
          <w:trHeight w:val="510"/>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8B30E6" w:rsidRPr="008B30E6" w:rsidRDefault="008B30E6" w:rsidP="008B30E6">
            <w:pPr>
              <w:rPr>
                <w:rFonts w:ascii="Times New Roman" w:hAnsi="Times New Roman"/>
                <w:sz w:val="20"/>
              </w:rPr>
            </w:pPr>
            <w:r w:rsidRPr="008B30E6">
              <w:rPr>
                <w:rFonts w:ascii="Times New Roman" w:hAnsi="Times New Roman"/>
                <w:sz w:val="20"/>
              </w:rPr>
              <w:t>Муниципальная программа "Управление муниципальным имуществом и земельными ресурсами"</w:t>
            </w:r>
          </w:p>
        </w:tc>
        <w:tc>
          <w:tcPr>
            <w:tcW w:w="1275"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13 410,9 </w:t>
            </w:r>
          </w:p>
        </w:tc>
        <w:tc>
          <w:tcPr>
            <w:tcW w:w="1276"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15 805,0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2 394,1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117,9 </w:t>
            </w:r>
          </w:p>
        </w:tc>
      </w:tr>
      <w:tr w:rsidR="007642DE" w:rsidRPr="008B30E6" w:rsidTr="007642DE">
        <w:trPr>
          <w:trHeight w:val="510"/>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8B30E6" w:rsidRPr="008B30E6" w:rsidRDefault="008B30E6" w:rsidP="008B30E6">
            <w:pPr>
              <w:rPr>
                <w:rFonts w:ascii="Times New Roman" w:hAnsi="Times New Roman"/>
                <w:sz w:val="20"/>
              </w:rPr>
            </w:pPr>
            <w:r w:rsidRPr="008B30E6">
              <w:rPr>
                <w:rFonts w:ascii="Times New Roman" w:hAnsi="Times New Roman"/>
                <w:sz w:val="20"/>
              </w:rPr>
              <w:t>Муниципальная программа "Улучшение экологического состояния муниципального образования город Саяногорск"</w:t>
            </w:r>
          </w:p>
        </w:tc>
        <w:tc>
          <w:tcPr>
            <w:tcW w:w="1275"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4,0 </w:t>
            </w:r>
          </w:p>
        </w:tc>
        <w:tc>
          <w:tcPr>
            <w:tcW w:w="1276"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4,0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0,0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100,0 </w:t>
            </w:r>
          </w:p>
        </w:tc>
      </w:tr>
      <w:tr w:rsidR="007642DE" w:rsidRPr="008B30E6" w:rsidTr="007642DE">
        <w:trPr>
          <w:trHeight w:val="510"/>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8B30E6" w:rsidRPr="008B30E6" w:rsidRDefault="008B30E6" w:rsidP="008B30E6">
            <w:pPr>
              <w:rPr>
                <w:rFonts w:ascii="Times New Roman" w:hAnsi="Times New Roman"/>
                <w:color w:val="0000FF"/>
                <w:sz w:val="20"/>
              </w:rPr>
            </w:pPr>
            <w:r w:rsidRPr="008B30E6">
              <w:rPr>
                <w:rFonts w:ascii="Times New Roman" w:hAnsi="Times New Roman"/>
                <w:color w:val="0000FF"/>
                <w:sz w:val="20"/>
              </w:rPr>
              <w:t>Муниципальная программа "Социальная поддержка и содействие занятости в муниципальном образовании город Саяногорск"</w:t>
            </w:r>
          </w:p>
        </w:tc>
        <w:tc>
          <w:tcPr>
            <w:tcW w:w="1275"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color w:val="0000FF"/>
                <w:sz w:val="20"/>
              </w:rPr>
            </w:pPr>
            <w:r w:rsidRPr="008B30E6">
              <w:rPr>
                <w:rFonts w:ascii="Times New Roman" w:hAnsi="Times New Roman"/>
                <w:color w:val="0000FF"/>
                <w:sz w:val="20"/>
              </w:rPr>
              <w:t>53 723,9</w:t>
            </w:r>
          </w:p>
        </w:tc>
        <w:tc>
          <w:tcPr>
            <w:tcW w:w="1276"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color w:val="0000FF"/>
                <w:sz w:val="20"/>
              </w:rPr>
            </w:pPr>
            <w:r w:rsidRPr="008B30E6">
              <w:rPr>
                <w:rFonts w:ascii="Times New Roman" w:hAnsi="Times New Roman"/>
                <w:color w:val="0000FF"/>
                <w:sz w:val="20"/>
              </w:rPr>
              <w:t>53 734,9</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11,0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100,0 </w:t>
            </w:r>
          </w:p>
        </w:tc>
      </w:tr>
      <w:tr w:rsidR="007642DE" w:rsidRPr="008B30E6" w:rsidTr="007642DE">
        <w:trPr>
          <w:trHeight w:val="510"/>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8B30E6" w:rsidRPr="008B30E6" w:rsidRDefault="008B30E6" w:rsidP="008B30E6">
            <w:pPr>
              <w:rPr>
                <w:rFonts w:ascii="Times New Roman" w:hAnsi="Times New Roman"/>
                <w:sz w:val="20"/>
              </w:rPr>
            </w:pPr>
            <w:r w:rsidRPr="008B30E6">
              <w:rPr>
                <w:rFonts w:ascii="Times New Roman" w:hAnsi="Times New Roman"/>
                <w:sz w:val="20"/>
              </w:rPr>
              <w:t>Муниципальная программа "Развитие образования в муниципальном образовании г.Саяногорск"</w:t>
            </w:r>
          </w:p>
        </w:tc>
        <w:tc>
          <w:tcPr>
            <w:tcW w:w="1275"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1 182 474,4 </w:t>
            </w:r>
          </w:p>
        </w:tc>
        <w:tc>
          <w:tcPr>
            <w:tcW w:w="1276"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1 197 147,9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14 673,5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101,2 </w:t>
            </w:r>
          </w:p>
        </w:tc>
      </w:tr>
      <w:tr w:rsidR="007642DE" w:rsidRPr="008B30E6" w:rsidTr="007642DE">
        <w:trPr>
          <w:trHeight w:val="510"/>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8B30E6" w:rsidRPr="008B30E6" w:rsidRDefault="008B30E6" w:rsidP="008B30E6">
            <w:pPr>
              <w:rPr>
                <w:rFonts w:ascii="Times New Roman" w:hAnsi="Times New Roman"/>
                <w:sz w:val="20"/>
              </w:rPr>
            </w:pPr>
            <w:r w:rsidRPr="008B30E6">
              <w:rPr>
                <w:rFonts w:ascii="Times New Roman" w:hAnsi="Times New Roman"/>
                <w:sz w:val="20"/>
              </w:rPr>
              <w:t>Муниципальная программа "Развитие культуры и СМИ в муниципальном образовании г.Саяногорск"</w:t>
            </w:r>
          </w:p>
        </w:tc>
        <w:tc>
          <w:tcPr>
            <w:tcW w:w="1275"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185 221,2 </w:t>
            </w:r>
          </w:p>
        </w:tc>
        <w:tc>
          <w:tcPr>
            <w:tcW w:w="1276"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189 835,7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4 614,5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102,5 </w:t>
            </w:r>
          </w:p>
        </w:tc>
      </w:tr>
      <w:tr w:rsidR="007642DE" w:rsidRPr="008B30E6" w:rsidTr="007642DE">
        <w:trPr>
          <w:trHeight w:val="255"/>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8B30E6" w:rsidRPr="008B30E6" w:rsidRDefault="008B30E6" w:rsidP="008B30E6">
            <w:pPr>
              <w:rPr>
                <w:rFonts w:ascii="Times New Roman" w:hAnsi="Times New Roman"/>
                <w:sz w:val="20"/>
              </w:rPr>
            </w:pPr>
            <w:r w:rsidRPr="008B30E6">
              <w:rPr>
                <w:rFonts w:ascii="Times New Roman" w:hAnsi="Times New Roman"/>
                <w:sz w:val="20"/>
              </w:rPr>
              <w:t>Муниципальная программа "Обеспечение жильем молодых семей"</w:t>
            </w:r>
          </w:p>
        </w:tc>
        <w:tc>
          <w:tcPr>
            <w:tcW w:w="1275"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1 837,7 </w:t>
            </w:r>
          </w:p>
        </w:tc>
        <w:tc>
          <w:tcPr>
            <w:tcW w:w="1276"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1 837,7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0,0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100,0 </w:t>
            </w:r>
          </w:p>
        </w:tc>
      </w:tr>
      <w:tr w:rsidR="007642DE" w:rsidRPr="008B30E6" w:rsidTr="007642DE">
        <w:trPr>
          <w:trHeight w:val="510"/>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8B30E6" w:rsidRPr="008B30E6" w:rsidRDefault="008B30E6" w:rsidP="008B30E6">
            <w:pPr>
              <w:rPr>
                <w:rFonts w:ascii="Times New Roman" w:hAnsi="Times New Roman"/>
                <w:sz w:val="20"/>
              </w:rPr>
            </w:pPr>
            <w:r w:rsidRPr="008B30E6">
              <w:rPr>
                <w:rFonts w:ascii="Times New Roman" w:hAnsi="Times New Roman"/>
                <w:sz w:val="20"/>
              </w:rPr>
              <w:t xml:space="preserve">Муниципальная программа "Развитие физической культуры, спорта, туризма и молодежной политики в муниципальном образовании город Саяногорск" </w:t>
            </w:r>
          </w:p>
        </w:tc>
        <w:tc>
          <w:tcPr>
            <w:tcW w:w="1275"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21 254,6 </w:t>
            </w:r>
          </w:p>
        </w:tc>
        <w:tc>
          <w:tcPr>
            <w:tcW w:w="1276"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23 363,1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2 108,5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109,9 </w:t>
            </w:r>
          </w:p>
        </w:tc>
      </w:tr>
      <w:tr w:rsidR="007642DE" w:rsidRPr="008B30E6" w:rsidTr="007642DE">
        <w:trPr>
          <w:trHeight w:val="510"/>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8B30E6" w:rsidRPr="008B30E6" w:rsidRDefault="008B30E6" w:rsidP="008B30E6">
            <w:pPr>
              <w:rPr>
                <w:rFonts w:ascii="Times New Roman" w:hAnsi="Times New Roman"/>
                <w:sz w:val="20"/>
              </w:rPr>
            </w:pPr>
            <w:r w:rsidRPr="008B30E6">
              <w:rPr>
                <w:rFonts w:ascii="Times New Roman" w:hAnsi="Times New Roman"/>
                <w:sz w:val="20"/>
              </w:rPr>
              <w:t>Муниципальная программа "Формирование комфортной городской среды на территории муниципального образования город Саяногорск"</w:t>
            </w:r>
          </w:p>
        </w:tc>
        <w:tc>
          <w:tcPr>
            <w:tcW w:w="1275"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17 187,5 </w:t>
            </w:r>
          </w:p>
        </w:tc>
        <w:tc>
          <w:tcPr>
            <w:tcW w:w="1276"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25 655,0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8 467,5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149,3 </w:t>
            </w:r>
          </w:p>
        </w:tc>
      </w:tr>
      <w:tr w:rsidR="007642DE" w:rsidRPr="008B30E6" w:rsidTr="007642DE">
        <w:trPr>
          <w:trHeight w:val="510"/>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8B30E6" w:rsidRPr="008B30E6" w:rsidRDefault="008B30E6" w:rsidP="008B30E6">
            <w:pPr>
              <w:rPr>
                <w:rFonts w:ascii="Times New Roman" w:hAnsi="Times New Roman"/>
                <w:sz w:val="20"/>
              </w:rPr>
            </w:pPr>
            <w:r w:rsidRPr="008B30E6">
              <w:rPr>
                <w:rFonts w:ascii="Times New Roman" w:hAnsi="Times New Roman"/>
                <w:sz w:val="20"/>
              </w:rPr>
              <w:t>Муниципальная программа "Переселение граждан из аварийного жилищного фонда на территории муниципального образования город Саяногорск"</w:t>
            </w:r>
          </w:p>
        </w:tc>
        <w:tc>
          <w:tcPr>
            <w:tcW w:w="1275"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312,9 </w:t>
            </w:r>
          </w:p>
        </w:tc>
        <w:tc>
          <w:tcPr>
            <w:tcW w:w="1276"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1 492,9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1 180,0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477,1 </w:t>
            </w:r>
          </w:p>
        </w:tc>
      </w:tr>
      <w:tr w:rsidR="007642DE" w:rsidRPr="008B30E6" w:rsidTr="007642DE">
        <w:trPr>
          <w:trHeight w:val="480"/>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8B30E6" w:rsidRPr="008B30E6" w:rsidRDefault="008B30E6" w:rsidP="008B30E6">
            <w:pPr>
              <w:rPr>
                <w:rFonts w:ascii="Times New Roman" w:hAnsi="Times New Roman"/>
                <w:sz w:val="18"/>
                <w:szCs w:val="18"/>
              </w:rPr>
            </w:pPr>
            <w:r w:rsidRPr="008B30E6">
              <w:rPr>
                <w:rFonts w:ascii="Times New Roman" w:hAnsi="Times New Roman"/>
                <w:sz w:val="18"/>
                <w:szCs w:val="18"/>
              </w:rPr>
              <w:t>Муниципальная программа "Развитие информационного общества муниципального образования город Саяногорск"</w:t>
            </w:r>
          </w:p>
        </w:tc>
        <w:tc>
          <w:tcPr>
            <w:tcW w:w="1275"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899,1 </w:t>
            </w:r>
          </w:p>
        </w:tc>
        <w:tc>
          <w:tcPr>
            <w:tcW w:w="1276"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839,1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color w:val="FF0000"/>
                <w:sz w:val="20"/>
              </w:rPr>
              <w:t xml:space="preserve">-60,0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93,3 </w:t>
            </w:r>
          </w:p>
        </w:tc>
      </w:tr>
      <w:tr w:rsidR="007642DE" w:rsidRPr="008B30E6" w:rsidTr="007642DE">
        <w:trPr>
          <w:trHeight w:val="480"/>
        </w:trPr>
        <w:tc>
          <w:tcPr>
            <w:tcW w:w="4957" w:type="dxa"/>
            <w:tcBorders>
              <w:top w:val="nil"/>
              <w:left w:val="single" w:sz="4" w:space="0" w:color="auto"/>
              <w:bottom w:val="single" w:sz="4" w:space="0" w:color="auto"/>
              <w:right w:val="single" w:sz="4" w:space="0" w:color="auto"/>
            </w:tcBorders>
            <w:shd w:val="clear" w:color="auto" w:fill="auto"/>
            <w:vAlign w:val="bottom"/>
            <w:hideMark/>
          </w:tcPr>
          <w:p w:rsidR="008B30E6" w:rsidRPr="008B30E6" w:rsidRDefault="008B30E6" w:rsidP="008B30E6">
            <w:pPr>
              <w:rPr>
                <w:rFonts w:ascii="Times New Roman" w:hAnsi="Times New Roman"/>
                <w:sz w:val="18"/>
                <w:szCs w:val="18"/>
              </w:rPr>
            </w:pPr>
            <w:r w:rsidRPr="008B30E6">
              <w:rPr>
                <w:rFonts w:ascii="Times New Roman" w:hAnsi="Times New Roman"/>
                <w:sz w:val="18"/>
                <w:szCs w:val="18"/>
              </w:rPr>
              <w:t>Муниципальная программа "Развитие сельских территорий муниципального образования город Саяногорск"</w:t>
            </w:r>
          </w:p>
        </w:tc>
        <w:tc>
          <w:tcPr>
            <w:tcW w:w="1275"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7 822,5 </w:t>
            </w:r>
          </w:p>
        </w:tc>
        <w:tc>
          <w:tcPr>
            <w:tcW w:w="1276"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10 479,2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2 656,7 </w:t>
            </w:r>
          </w:p>
        </w:tc>
        <w:tc>
          <w:tcPr>
            <w:tcW w:w="1134" w:type="dxa"/>
            <w:tcBorders>
              <w:top w:val="nil"/>
              <w:left w:val="nil"/>
              <w:bottom w:val="single" w:sz="4" w:space="0" w:color="auto"/>
              <w:right w:val="single" w:sz="4" w:space="0" w:color="auto"/>
            </w:tcBorders>
            <w:shd w:val="clear" w:color="auto" w:fill="auto"/>
            <w:noWrap/>
            <w:vAlign w:val="bottom"/>
            <w:hideMark/>
          </w:tcPr>
          <w:p w:rsidR="008B30E6" w:rsidRPr="008B30E6" w:rsidRDefault="008B30E6" w:rsidP="008B30E6">
            <w:pPr>
              <w:jc w:val="right"/>
              <w:rPr>
                <w:rFonts w:ascii="Times New Roman" w:hAnsi="Times New Roman"/>
                <w:sz w:val="20"/>
              </w:rPr>
            </w:pPr>
            <w:r w:rsidRPr="008B30E6">
              <w:rPr>
                <w:rFonts w:ascii="Times New Roman" w:hAnsi="Times New Roman"/>
                <w:sz w:val="20"/>
              </w:rPr>
              <w:t xml:space="preserve">134,0 </w:t>
            </w:r>
          </w:p>
        </w:tc>
      </w:tr>
    </w:tbl>
    <w:p w:rsidR="00645A9D" w:rsidRPr="00CD0C62" w:rsidRDefault="00645A9D" w:rsidP="002838FB">
      <w:pPr>
        <w:keepNext/>
        <w:keepLines/>
        <w:suppressLineNumbers/>
        <w:tabs>
          <w:tab w:val="left" w:pos="1134"/>
        </w:tabs>
        <w:suppressAutoHyphens/>
        <w:contextualSpacing/>
        <w:rPr>
          <w:rFonts w:ascii="Times New Roman" w:hAnsi="Times New Roman"/>
          <w:i/>
          <w:sz w:val="17"/>
          <w:szCs w:val="17"/>
        </w:rPr>
      </w:pPr>
    </w:p>
    <w:sectPr w:rsidR="00645A9D" w:rsidRPr="00CD0C62" w:rsidSect="007642DE">
      <w:type w:val="continuous"/>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8C6" w:rsidRPr="006B5278" w:rsidRDefault="00FF78C6">
      <w:pPr>
        <w:rPr>
          <w:sz w:val="22"/>
          <w:szCs w:val="22"/>
        </w:rPr>
      </w:pPr>
      <w:r w:rsidRPr="006B5278">
        <w:rPr>
          <w:sz w:val="22"/>
          <w:szCs w:val="22"/>
        </w:rPr>
        <w:separator/>
      </w:r>
    </w:p>
  </w:endnote>
  <w:endnote w:type="continuationSeparator" w:id="0">
    <w:p w:rsidR="00FF78C6" w:rsidRPr="006B5278" w:rsidRDefault="00FF78C6">
      <w:pPr>
        <w:rPr>
          <w:sz w:val="22"/>
          <w:szCs w:val="22"/>
        </w:rPr>
      </w:pPr>
      <w:r w:rsidRPr="006B5278">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2FD" w:rsidRPr="006B5278" w:rsidRDefault="005D32FD" w:rsidP="00F97669">
    <w:pPr>
      <w:pStyle w:val="aa"/>
      <w:framePr w:wrap="around" w:vAnchor="text" w:hAnchor="margin" w:xAlign="right" w:y="1"/>
      <w:rPr>
        <w:rStyle w:val="ab"/>
        <w:sz w:val="22"/>
        <w:szCs w:val="22"/>
      </w:rPr>
    </w:pPr>
    <w:r w:rsidRPr="006B5278">
      <w:rPr>
        <w:rStyle w:val="ab"/>
        <w:sz w:val="22"/>
        <w:szCs w:val="22"/>
      </w:rPr>
      <w:fldChar w:fldCharType="begin"/>
    </w:r>
    <w:r w:rsidRPr="006B5278">
      <w:rPr>
        <w:rStyle w:val="ab"/>
        <w:sz w:val="22"/>
        <w:szCs w:val="22"/>
      </w:rPr>
      <w:instrText xml:space="preserve">PAGE  </w:instrText>
    </w:r>
    <w:r w:rsidRPr="006B5278">
      <w:rPr>
        <w:rStyle w:val="ab"/>
        <w:sz w:val="22"/>
        <w:szCs w:val="22"/>
      </w:rPr>
      <w:fldChar w:fldCharType="end"/>
    </w:r>
  </w:p>
  <w:p w:rsidR="005D32FD" w:rsidRPr="006B5278" w:rsidRDefault="005D32FD" w:rsidP="00F97669">
    <w:pPr>
      <w:pStyle w:val="aa"/>
      <w:ind w:right="360"/>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2FD" w:rsidRPr="006B5278" w:rsidRDefault="005D32FD" w:rsidP="00F97669">
    <w:pPr>
      <w:pStyle w:val="aa"/>
      <w:framePr w:wrap="around" w:vAnchor="text" w:hAnchor="margin" w:xAlign="right" w:y="1"/>
      <w:rPr>
        <w:rStyle w:val="ab"/>
        <w:rFonts w:ascii="Times New Roman" w:hAnsi="Times New Roman"/>
        <w:sz w:val="18"/>
        <w:szCs w:val="18"/>
      </w:rPr>
    </w:pPr>
    <w:r w:rsidRPr="006B5278">
      <w:rPr>
        <w:rStyle w:val="ab"/>
        <w:rFonts w:ascii="Times New Roman" w:hAnsi="Times New Roman"/>
        <w:sz w:val="18"/>
        <w:szCs w:val="18"/>
      </w:rPr>
      <w:fldChar w:fldCharType="begin"/>
    </w:r>
    <w:r w:rsidRPr="006B5278">
      <w:rPr>
        <w:rStyle w:val="ab"/>
        <w:rFonts w:ascii="Times New Roman" w:hAnsi="Times New Roman"/>
        <w:sz w:val="18"/>
        <w:szCs w:val="18"/>
      </w:rPr>
      <w:instrText xml:space="preserve">PAGE  </w:instrText>
    </w:r>
    <w:r w:rsidRPr="006B5278">
      <w:rPr>
        <w:rStyle w:val="ab"/>
        <w:rFonts w:ascii="Times New Roman" w:hAnsi="Times New Roman"/>
        <w:sz w:val="18"/>
        <w:szCs w:val="18"/>
      </w:rPr>
      <w:fldChar w:fldCharType="separate"/>
    </w:r>
    <w:r w:rsidR="0095055A">
      <w:rPr>
        <w:rStyle w:val="ab"/>
        <w:rFonts w:ascii="Times New Roman" w:hAnsi="Times New Roman"/>
        <w:noProof/>
        <w:sz w:val="18"/>
        <w:szCs w:val="18"/>
      </w:rPr>
      <w:t>6</w:t>
    </w:r>
    <w:r w:rsidRPr="006B5278">
      <w:rPr>
        <w:rStyle w:val="ab"/>
        <w:rFonts w:ascii="Times New Roman" w:hAnsi="Times New Roman"/>
        <w:sz w:val="18"/>
        <w:szCs w:val="18"/>
      </w:rPr>
      <w:fldChar w:fldCharType="end"/>
    </w:r>
  </w:p>
  <w:p w:rsidR="005D32FD" w:rsidRPr="006B5278" w:rsidRDefault="005D32FD" w:rsidP="00F97669">
    <w:pPr>
      <w:pStyle w:val="aa"/>
      <w:ind w:right="360"/>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8C6" w:rsidRPr="006B5278" w:rsidRDefault="00FF78C6">
      <w:pPr>
        <w:rPr>
          <w:sz w:val="22"/>
          <w:szCs w:val="22"/>
        </w:rPr>
      </w:pPr>
      <w:r w:rsidRPr="006B5278">
        <w:rPr>
          <w:sz w:val="22"/>
          <w:szCs w:val="22"/>
        </w:rPr>
        <w:separator/>
      </w:r>
    </w:p>
  </w:footnote>
  <w:footnote w:type="continuationSeparator" w:id="0">
    <w:p w:rsidR="00FF78C6" w:rsidRPr="006B5278" w:rsidRDefault="00FF78C6">
      <w:pPr>
        <w:rPr>
          <w:sz w:val="22"/>
          <w:szCs w:val="22"/>
        </w:rPr>
      </w:pPr>
      <w:r w:rsidRPr="006B5278">
        <w:rPr>
          <w:sz w:val="22"/>
          <w:szCs w:val="22"/>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31AC6"/>
    <w:multiLevelType w:val="hybridMultilevel"/>
    <w:tmpl w:val="1C30D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66227C"/>
    <w:multiLevelType w:val="hybridMultilevel"/>
    <w:tmpl w:val="D7404804"/>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E52D68"/>
    <w:multiLevelType w:val="hybridMultilevel"/>
    <w:tmpl w:val="72D4CD2C"/>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413092"/>
    <w:multiLevelType w:val="hybridMultilevel"/>
    <w:tmpl w:val="F8B4D0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C0B98"/>
    <w:multiLevelType w:val="hybridMultilevel"/>
    <w:tmpl w:val="DBC496FE"/>
    <w:lvl w:ilvl="0" w:tplc="BA70E9C6">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5673BF7"/>
    <w:multiLevelType w:val="hybridMultilevel"/>
    <w:tmpl w:val="5B868D3C"/>
    <w:lvl w:ilvl="0" w:tplc="04190001">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6">
    <w:nsid w:val="15D54625"/>
    <w:multiLevelType w:val="hybridMultilevel"/>
    <w:tmpl w:val="5764F42E"/>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7">
    <w:nsid w:val="1AB835D1"/>
    <w:multiLevelType w:val="hybridMultilevel"/>
    <w:tmpl w:val="94CCC974"/>
    <w:lvl w:ilvl="0" w:tplc="0BBEF29E">
      <w:start w:val="1"/>
      <w:numFmt w:val="bullet"/>
      <w:lvlText w:val=""/>
      <w:lvlJc w:val="left"/>
      <w:pPr>
        <w:tabs>
          <w:tab w:val="num" w:pos="836"/>
        </w:tabs>
        <w:ind w:left="83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B874098"/>
    <w:multiLevelType w:val="hybridMultilevel"/>
    <w:tmpl w:val="FC6659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5F62B3"/>
    <w:multiLevelType w:val="hybridMultilevel"/>
    <w:tmpl w:val="AE6E5364"/>
    <w:lvl w:ilvl="0" w:tplc="04190011">
      <w:start w:val="1"/>
      <w:numFmt w:val="decimal"/>
      <w:lvlText w:val="%1)"/>
      <w:lvlJc w:val="left"/>
      <w:pPr>
        <w:ind w:left="1479" w:hanging="852"/>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10">
    <w:nsid w:val="2368082C"/>
    <w:multiLevelType w:val="hybridMultilevel"/>
    <w:tmpl w:val="38F8F4C0"/>
    <w:lvl w:ilvl="0" w:tplc="272A01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9C3557F"/>
    <w:multiLevelType w:val="hybridMultilevel"/>
    <w:tmpl w:val="C4FC88D8"/>
    <w:lvl w:ilvl="0" w:tplc="C142B6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CDC2174"/>
    <w:multiLevelType w:val="hybridMultilevel"/>
    <w:tmpl w:val="4D788E6A"/>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81A78DF"/>
    <w:multiLevelType w:val="hybridMultilevel"/>
    <w:tmpl w:val="C0CE4918"/>
    <w:lvl w:ilvl="0" w:tplc="53984C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9257B1E"/>
    <w:multiLevelType w:val="hybridMultilevel"/>
    <w:tmpl w:val="BBFC2542"/>
    <w:lvl w:ilvl="0" w:tplc="2984FBF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3F3373"/>
    <w:multiLevelType w:val="hybridMultilevel"/>
    <w:tmpl w:val="EE40CCEE"/>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1C5614D"/>
    <w:multiLevelType w:val="hybridMultilevel"/>
    <w:tmpl w:val="44F62180"/>
    <w:lvl w:ilvl="0" w:tplc="431E56B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4C25C4C"/>
    <w:multiLevelType w:val="hybridMultilevel"/>
    <w:tmpl w:val="137CF878"/>
    <w:lvl w:ilvl="0" w:tplc="3522A81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3A34038"/>
    <w:multiLevelType w:val="hybridMultilevel"/>
    <w:tmpl w:val="C1CC3806"/>
    <w:lvl w:ilvl="0" w:tplc="257211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6AF44E88"/>
    <w:multiLevelType w:val="multilevel"/>
    <w:tmpl w:val="94CCC974"/>
    <w:lvl w:ilvl="0">
      <w:start w:val="1"/>
      <w:numFmt w:val="bullet"/>
      <w:lvlText w:val=""/>
      <w:lvlJc w:val="left"/>
      <w:pPr>
        <w:tabs>
          <w:tab w:val="num" w:pos="836"/>
        </w:tabs>
        <w:ind w:left="836"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7EB07D5C"/>
    <w:multiLevelType w:val="hybridMultilevel"/>
    <w:tmpl w:val="94FE75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F430F3E"/>
    <w:multiLevelType w:val="hybridMultilevel"/>
    <w:tmpl w:val="D42ACFF2"/>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1"/>
  </w:num>
  <w:num w:numId="3">
    <w:abstractNumId w:val="1"/>
  </w:num>
  <w:num w:numId="4">
    <w:abstractNumId w:val="15"/>
  </w:num>
  <w:num w:numId="5">
    <w:abstractNumId w:val="12"/>
  </w:num>
  <w:num w:numId="6">
    <w:abstractNumId w:val="2"/>
  </w:num>
  <w:num w:numId="7">
    <w:abstractNumId w:val="17"/>
  </w:num>
  <w:num w:numId="8">
    <w:abstractNumId w:val="16"/>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5"/>
  </w:num>
  <w:num w:numId="19">
    <w:abstractNumId w:val="3"/>
  </w:num>
  <w:num w:numId="20">
    <w:abstractNumId w:val="11"/>
  </w:num>
  <w:num w:numId="21">
    <w:abstractNumId w:val="8"/>
  </w:num>
  <w:num w:numId="22">
    <w:abstractNumId w:val="20"/>
  </w:num>
  <w:num w:numId="23">
    <w:abstractNumId w:val="0"/>
  </w:num>
  <w:num w:numId="24">
    <w:abstractNumId w:val="14"/>
  </w:num>
  <w:num w:numId="25">
    <w:abstractNumId w:val="18"/>
  </w:num>
  <w:num w:numId="26">
    <w:abstractNumId w:val="10"/>
  </w:num>
  <w:num w:numId="27">
    <w:abstractNumId w:val="6"/>
  </w:num>
  <w:num w:numId="28">
    <w:abstractNumId w:val="9"/>
  </w:num>
  <w:num w:numId="29">
    <w:abstractNumId w:val="13"/>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A93"/>
    <w:rsid w:val="00000AE8"/>
    <w:rsid w:val="000013D8"/>
    <w:rsid w:val="000017B9"/>
    <w:rsid w:val="000040FF"/>
    <w:rsid w:val="000042DD"/>
    <w:rsid w:val="00004F31"/>
    <w:rsid w:val="00007ABE"/>
    <w:rsid w:val="00007F8B"/>
    <w:rsid w:val="00011A89"/>
    <w:rsid w:val="00011E04"/>
    <w:rsid w:val="000132A5"/>
    <w:rsid w:val="00015B36"/>
    <w:rsid w:val="00015D3E"/>
    <w:rsid w:val="000172EF"/>
    <w:rsid w:val="00017F68"/>
    <w:rsid w:val="000206CF"/>
    <w:rsid w:val="00020DB5"/>
    <w:rsid w:val="00020F34"/>
    <w:rsid w:val="00020F73"/>
    <w:rsid w:val="000215B4"/>
    <w:rsid w:val="000219A6"/>
    <w:rsid w:val="00021F81"/>
    <w:rsid w:val="000229A5"/>
    <w:rsid w:val="00022D3B"/>
    <w:rsid w:val="00023949"/>
    <w:rsid w:val="00023B5B"/>
    <w:rsid w:val="00025567"/>
    <w:rsid w:val="00025689"/>
    <w:rsid w:val="0003047B"/>
    <w:rsid w:val="00031D1A"/>
    <w:rsid w:val="00032E7A"/>
    <w:rsid w:val="00033312"/>
    <w:rsid w:val="00034CDD"/>
    <w:rsid w:val="00036CA2"/>
    <w:rsid w:val="00037961"/>
    <w:rsid w:val="00040A5F"/>
    <w:rsid w:val="00040C05"/>
    <w:rsid w:val="00042DA2"/>
    <w:rsid w:val="00042F0E"/>
    <w:rsid w:val="0004558F"/>
    <w:rsid w:val="000458BA"/>
    <w:rsid w:val="00047AC3"/>
    <w:rsid w:val="00053C26"/>
    <w:rsid w:val="00054991"/>
    <w:rsid w:val="00057623"/>
    <w:rsid w:val="00060026"/>
    <w:rsid w:val="0006043D"/>
    <w:rsid w:val="00064AD6"/>
    <w:rsid w:val="000658DB"/>
    <w:rsid w:val="000659B7"/>
    <w:rsid w:val="00066881"/>
    <w:rsid w:val="00070936"/>
    <w:rsid w:val="000714AF"/>
    <w:rsid w:val="000729A8"/>
    <w:rsid w:val="00073903"/>
    <w:rsid w:val="00074FCE"/>
    <w:rsid w:val="000752A2"/>
    <w:rsid w:val="000754CF"/>
    <w:rsid w:val="00076C75"/>
    <w:rsid w:val="000828A7"/>
    <w:rsid w:val="0008323A"/>
    <w:rsid w:val="0008390B"/>
    <w:rsid w:val="00085287"/>
    <w:rsid w:val="0008688B"/>
    <w:rsid w:val="00087022"/>
    <w:rsid w:val="0008754E"/>
    <w:rsid w:val="00087CA5"/>
    <w:rsid w:val="00091F0A"/>
    <w:rsid w:val="00092289"/>
    <w:rsid w:val="00092E3C"/>
    <w:rsid w:val="000941E0"/>
    <w:rsid w:val="00094609"/>
    <w:rsid w:val="00094A57"/>
    <w:rsid w:val="00096F97"/>
    <w:rsid w:val="000A105B"/>
    <w:rsid w:val="000A1926"/>
    <w:rsid w:val="000A2861"/>
    <w:rsid w:val="000A3082"/>
    <w:rsid w:val="000A3969"/>
    <w:rsid w:val="000A50DC"/>
    <w:rsid w:val="000A7E14"/>
    <w:rsid w:val="000B13F3"/>
    <w:rsid w:val="000B3605"/>
    <w:rsid w:val="000B40E3"/>
    <w:rsid w:val="000B7F3C"/>
    <w:rsid w:val="000C0A6F"/>
    <w:rsid w:val="000C241D"/>
    <w:rsid w:val="000C28D8"/>
    <w:rsid w:val="000C3116"/>
    <w:rsid w:val="000C354A"/>
    <w:rsid w:val="000C3D48"/>
    <w:rsid w:val="000C635B"/>
    <w:rsid w:val="000C7273"/>
    <w:rsid w:val="000D45B9"/>
    <w:rsid w:val="000D531A"/>
    <w:rsid w:val="000D7040"/>
    <w:rsid w:val="000D75D1"/>
    <w:rsid w:val="000E0EBD"/>
    <w:rsid w:val="000E1BCB"/>
    <w:rsid w:val="000E6A0B"/>
    <w:rsid w:val="000E6D7B"/>
    <w:rsid w:val="000E75C1"/>
    <w:rsid w:val="000F04FF"/>
    <w:rsid w:val="000F49A2"/>
    <w:rsid w:val="000F49B4"/>
    <w:rsid w:val="000F4AF3"/>
    <w:rsid w:val="000F5418"/>
    <w:rsid w:val="000F5D7B"/>
    <w:rsid w:val="000F699C"/>
    <w:rsid w:val="000F704B"/>
    <w:rsid w:val="0010187F"/>
    <w:rsid w:val="001028F5"/>
    <w:rsid w:val="0010306B"/>
    <w:rsid w:val="001032C0"/>
    <w:rsid w:val="00103666"/>
    <w:rsid w:val="00104469"/>
    <w:rsid w:val="0010483D"/>
    <w:rsid w:val="00106492"/>
    <w:rsid w:val="001064C0"/>
    <w:rsid w:val="001108AD"/>
    <w:rsid w:val="0011225E"/>
    <w:rsid w:val="001137E3"/>
    <w:rsid w:val="00114137"/>
    <w:rsid w:val="001144F8"/>
    <w:rsid w:val="00116852"/>
    <w:rsid w:val="0011744C"/>
    <w:rsid w:val="00121344"/>
    <w:rsid w:val="001237BB"/>
    <w:rsid w:val="001246FA"/>
    <w:rsid w:val="00125B1B"/>
    <w:rsid w:val="00126231"/>
    <w:rsid w:val="00127B28"/>
    <w:rsid w:val="00127C58"/>
    <w:rsid w:val="00130CD7"/>
    <w:rsid w:val="00131AE9"/>
    <w:rsid w:val="00132355"/>
    <w:rsid w:val="00132B89"/>
    <w:rsid w:val="00133A42"/>
    <w:rsid w:val="00134398"/>
    <w:rsid w:val="001372E0"/>
    <w:rsid w:val="001376B0"/>
    <w:rsid w:val="00137F19"/>
    <w:rsid w:val="00140364"/>
    <w:rsid w:val="00140989"/>
    <w:rsid w:val="0014116B"/>
    <w:rsid w:val="00141BBE"/>
    <w:rsid w:val="00141D7B"/>
    <w:rsid w:val="00144CA6"/>
    <w:rsid w:val="001457AB"/>
    <w:rsid w:val="001465EB"/>
    <w:rsid w:val="0015062D"/>
    <w:rsid w:val="001507F4"/>
    <w:rsid w:val="00150AE2"/>
    <w:rsid w:val="00151E06"/>
    <w:rsid w:val="001528DA"/>
    <w:rsid w:val="00156E77"/>
    <w:rsid w:val="00157FE8"/>
    <w:rsid w:val="0016115A"/>
    <w:rsid w:val="00162440"/>
    <w:rsid w:val="0016470B"/>
    <w:rsid w:val="00164D2F"/>
    <w:rsid w:val="00164F6D"/>
    <w:rsid w:val="00165ACB"/>
    <w:rsid w:val="00165B58"/>
    <w:rsid w:val="00165D47"/>
    <w:rsid w:val="0016671A"/>
    <w:rsid w:val="001667A8"/>
    <w:rsid w:val="001667DA"/>
    <w:rsid w:val="00167505"/>
    <w:rsid w:val="0017068B"/>
    <w:rsid w:val="00171DE2"/>
    <w:rsid w:val="00172226"/>
    <w:rsid w:val="00174A5C"/>
    <w:rsid w:val="00174CEF"/>
    <w:rsid w:val="00175078"/>
    <w:rsid w:val="00175304"/>
    <w:rsid w:val="00175CBD"/>
    <w:rsid w:val="00177EB7"/>
    <w:rsid w:val="0018248B"/>
    <w:rsid w:val="001827D4"/>
    <w:rsid w:val="00182AA7"/>
    <w:rsid w:val="00183C36"/>
    <w:rsid w:val="00185796"/>
    <w:rsid w:val="001870A3"/>
    <w:rsid w:val="00187610"/>
    <w:rsid w:val="00187B8F"/>
    <w:rsid w:val="00191464"/>
    <w:rsid w:val="00192EB5"/>
    <w:rsid w:val="00196953"/>
    <w:rsid w:val="00197648"/>
    <w:rsid w:val="001A02B9"/>
    <w:rsid w:val="001A146D"/>
    <w:rsid w:val="001A36C4"/>
    <w:rsid w:val="001A48E8"/>
    <w:rsid w:val="001A6EAC"/>
    <w:rsid w:val="001A74D3"/>
    <w:rsid w:val="001B1767"/>
    <w:rsid w:val="001B2160"/>
    <w:rsid w:val="001B270D"/>
    <w:rsid w:val="001B758C"/>
    <w:rsid w:val="001C2573"/>
    <w:rsid w:val="001C2ED0"/>
    <w:rsid w:val="001C36E0"/>
    <w:rsid w:val="001C4456"/>
    <w:rsid w:val="001C5AC5"/>
    <w:rsid w:val="001C7460"/>
    <w:rsid w:val="001D06F6"/>
    <w:rsid w:val="001D09C9"/>
    <w:rsid w:val="001D0F3D"/>
    <w:rsid w:val="001D1450"/>
    <w:rsid w:val="001D265D"/>
    <w:rsid w:val="001D35B7"/>
    <w:rsid w:val="001D3C1B"/>
    <w:rsid w:val="001D5541"/>
    <w:rsid w:val="001D671B"/>
    <w:rsid w:val="001D69F0"/>
    <w:rsid w:val="001E3E90"/>
    <w:rsid w:val="001E5702"/>
    <w:rsid w:val="001E5CD6"/>
    <w:rsid w:val="001E6289"/>
    <w:rsid w:val="001E640D"/>
    <w:rsid w:val="001E7DB9"/>
    <w:rsid w:val="001F057D"/>
    <w:rsid w:val="001F1381"/>
    <w:rsid w:val="001F1394"/>
    <w:rsid w:val="001F1982"/>
    <w:rsid w:val="001F3EEB"/>
    <w:rsid w:val="001F7234"/>
    <w:rsid w:val="00200114"/>
    <w:rsid w:val="002030F4"/>
    <w:rsid w:val="00203342"/>
    <w:rsid w:val="002049ED"/>
    <w:rsid w:val="002061FB"/>
    <w:rsid w:val="00210063"/>
    <w:rsid w:val="002101A0"/>
    <w:rsid w:val="002126F3"/>
    <w:rsid w:val="002131AA"/>
    <w:rsid w:val="002139AB"/>
    <w:rsid w:val="00213AEB"/>
    <w:rsid w:val="00214AC6"/>
    <w:rsid w:val="002161F7"/>
    <w:rsid w:val="002203CA"/>
    <w:rsid w:val="00221FE0"/>
    <w:rsid w:val="0022399E"/>
    <w:rsid w:val="0022472B"/>
    <w:rsid w:val="00227640"/>
    <w:rsid w:val="00232AEE"/>
    <w:rsid w:val="00234F72"/>
    <w:rsid w:val="00235583"/>
    <w:rsid w:val="0023626B"/>
    <w:rsid w:val="00241541"/>
    <w:rsid w:val="00243D7D"/>
    <w:rsid w:val="00245494"/>
    <w:rsid w:val="00247300"/>
    <w:rsid w:val="002473D8"/>
    <w:rsid w:val="00247F8A"/>
    <w:rsid w:val="00253EB5"/>
    <w:rsid w:val="00254CDB"/>
    <w:rsid w:val="0025677D"/>
    <w:rsid w:val="002578C2"/>
    <w:rsid w:val="00257C0C"/>
    <w:rsid w:val="00262CFE"/>
    <w:rsid w:val="002645D1"/>
    <w:rsid w:val="002653AE"/>
    <w:rsid w:val="00265C45"/>
    <w:rsid w:val="00265D43"/>
    <w:rsid w:val="00266406"/>
    <w:rsid w:val="00266616"/>
    <w:rsid w:val="002701AE"/>
    <w:rsid w:val="002704C5"/>
    <w:rsid w:val="00271780"/>
    <w:rsid w:val="002725B7"/>
    <w:rsid w:val="00272F8E"/>
    <w:rsid w:val="00273820"/>
    <w:rsid w:val="00275383"/>
    <w:rsid w:val="0027599A"/>
    <w:rsid w:val="0027667E"/>
    <w:rsid w:val="002824EF"/>
    <w:rsid w:val="002838FB"/>
    <w:rsid w:val="00283ADC"/>
    <w:rsid w:val="00284AA3"/>
    <w:rsid w:val="00286192"/>
    <w:rsid w:val="00286284"/>
    <w:rsid w:val="002866A1"/>
    <w:rsid w:val="00290DB9"/>
    <w:rsid w:val="00292596"/>
    <w:rsid w:val="00293898"/>
    <w:rsid w:val="00293C88"/>
    <w:rsid w:val="00293ED1"/>
    <w:rsid w:val="00293F59"/>
    <w:rsid w:val="00295DA2"/>
    <w:rsid w:val="002A2803"/>
    <w:rsid w:val="002A431F"/>
    <w:rsid w:val="002A4CFA"/>
    <w:rsid w:val="002A5049"/>
    <w:rsid w:val="002A51E1"/>
    <w:rsid w:val="002A5B66"/>
    <w:rsid w:val="002A6408"/>
    <w:rsid w:val="002A6FA1"/>
    <w:rsid w:val="002B2374"/>
    <w:rsid w:val="002B2435"/>
    <w:rsid w:val="002B3CD9"/>
    <w:rsid w:val="002B412B"/>
    <w:rsid w:val="002B52CB"/>
    <w:rsid w:val="002B56F9"/>
    <w:rsid w:val="002B5AC6"/>
    <w:rsid w:val="002B636D"/>
    <w:rsid w:val="002B6487"/>
    <w:rsid w:val="002B65FC"/>
    <w:rsid w:val="002B7B0B"/>
    <w:rsid w:val="002C0558"/>
    <w:rsid w:val="002C09B4"/>
    <w:rsid w:val="002C32D3"/>
    <w:rsid w:val="002C341A"/>
    <w:rsid w:val="002C4415"/>
    <w:rsid w:val="002C493A"/>
    <w:rsid w:val="002C5914"/>
    <w:rsid w:val="002C68CA"/>
    <w:rsid w:val="002C694F"/>
    <w:rsid w:val="002D11B8"/>
    <w:rsid w:val="002D18FF"/>
    <w:rsid w:val="002D2046"/>
    <w:rsid w:val="002D2734"/>
    <w:rsid w:val="002D4EB4"/>
    <w:rsid w:val="002D5158"/>
    <w:rsid w:val="002D5DA9"/>
    <w:rsid w:val="002D68C2"/>
    <w:rsid w:val="002D6A05"/>
    <w:rsid w:val="002D797E"/>
    <w:rsid w:val="002D7A78"/>
    <w:rsid w:val="002D7E4D"/>
    <w:rsid w:val="002E0AB7"/>
    <w:rsid w:val="002E147A"/>
    <w:rsid w:val="002E3821"/>
    <w:rsid w:val="002E38BB"/>
    <w:rsid w:val="002E481C"/>
    <w:rsid w:val="002E4A13"/>
    <w:rsid w:val="002E67E0"/>
    <w:rsid w:val="002E6C0C"/>
    <w:rsid w:val="002F0150"/>
    <w:rsid w:val="002F1C71"/>
    <w:rsid w:val="002F2099"/>
    <w:rsid w:val="002F29C9"/>
    <w:rsid w:val="002F2F9B"/>
    <w:rsid w:val="002F4EB2"/>
    <w:rsid w:val="002F4FF9"/>
    <w:rsid w:val="002F589A"/>
    <w:rsid w:val="002F5942"/>
    <w:rsid w:val="002F5C4E"/>
    <w:rsid w:val="003002B3"/>
    <w:rsid w:val="00300541"/>
    <w:rsid w:val="00300E24"/>
    <w:rsid w:val="00301454"/>
    <w:rsid w:val="00301546"/>
    <w:rsid w:val="003024C4"/>
    <w:rsid w:val="003043DB"/>
    <w:rsid w:val="00307304"/>
    <w:rsid w:val="00307444"/>
    <w:rsid w:val="00307E5A"/>
    <w:rsid w:val="00313739"/>
    <w:rsid w:val="003138ED"/>
    <w:rsid w:val="00313F32"/>
    <w:rsid w:val="003153C6"/>
    <w:rsid w:val="00316745"/>
    <w:rsid w:val="00317107"/>
    <w:rsid w:val="00317AF3"/>
    <w:rsid w:val="00321589"/>
    <w:rsid w:val="00323E8C"/>
    <w:rsid w:val="00324561"/>
    <w:rsid w:val="0032478F"/>
    <w:rsid w:val="003258D5"/>
    <w:rsid w:val="00325AD1"/>
    <w:rsid w:val="003264F7"/>
    <w:rsid w:val="00327CB8"/>
    <w:rsid w:val="003304A2"/>
    <w:rsid w:val="00331197"/>
    <w:rsid w:val="00331942"/>
    <w:rsid w:val="00331D9B"/>
    <w:rsid w:val="00334962"/>
    <w:rsid w:val="00335B3B"/>
    <w:rsid w:val="00342371"/>
    <w:rsid w:val="00342F89"/>
    <w:rsid w:val="00346231"/>
    <w:rsid w:val="00346596"/>
    <w:rsid w:val="00346787"/>
    <w:rsid w:val="00346AD5"/>
    <w:rsid w:val="003471F8"/>
    <w:rsid w:val="00350596"/>
    <w:rsid w:val="003510AC"/>
    <w:rsid w:val="003512EC"/>
    <w:rsid w:val="00351C13"/>
    <w:rsid w:val="00354448"/>
    <w:rsid w:val="00354CA1"/>
    <w:rsid w:val="0035574F"/>
    <w:rsid w:val="00355FEB"/>
    <w:rsid w:val="00356026"/>
    <w:rsid w:val="003622E4"/>
    <w:rsid w:val="00363B14"/>
    <w:rsid w:val="00363C24"/>
    <w:rsid w:val="00364A19"/>
    <w:rsid w:val="00364D65"/>
    <w:rsid w:val="00364DDF"/>
    <w:rsid w:val="003652A0"/>
    <w:rsid w:val="0036624F"/>
    <w:rsid w:val="00367A59"/>
    <w:rsid w:val="00371D40"/>
    <w:rsid w:val="00372ACC"/>
    <w:rsid w:val="00372D07"/>
    <w:rsid w:val="00372F21"/>
    <w:rsid w:val="0037367E"/>
    <w:rsid w:val="003736EB"/>
    <w:rsid w:val="003739D5"/>
    <w:rsid w:val="0037422E"/>
    <w:rsid w:val="003746A7"/>
    <w:rsid w:val="003769CB"/>
    <w:rsid w:val="00377C8F"/>
    <w:rsid w:val="003800DD"/>
    <w:rsid w:val="00383480"/>
    <w:rsid w:val="00383771"/>
    <w:rsid w:val="00383B18"/>
    <w:rsid w:val="00383CD0"/>
    <w:rsid w:val="00386129"/>
    <w:rsid w:val="00387013"/>
    <w:rsid w:val="00387EF0"/>
    <w:rsid w:val="003923FC"/>
    <w:rsid w:val="00392FC5"/>
    <w:rsid w:val="003932B5"/>
    <w:rsid w:val="00393FCA"/>
    <w:rsid w:val="003949A3"/>
    <w:rsid w:val="003968F8"/>
    <w:rsid w:val="00396FA0"/>
    <w:rsid w:val="003A0A87"/>
    <w:rsid w:val="003A2372"/>
    <w:rsid w:val="003A57A3"/>
    <w:rsid w:val="003A595A"/>
    <w:rsid w:val="003A7FBD"/>
    <w:rsid w:val="003B04F5"/>
    <w:rsid w:val="003B0AA6"/>
    <w:rsid w:val="003B0C0D"/>
    <w:rsid w:val="003B0DB8"/>
    <w:rsid w:val="003B1501"/>
    <w:rsid w:val="003B246C"/>
    <w:rsid w:val="003B3074"/>
    <w:rsid w:val="003B4A13"/>
    <w:rsid w:val="003B6FE8"/>
    <w:rsid w:val="003C0990"/>
    <w:rsid w:val="003C3A64"/>
    <w:rsid w:val="003C4562"/>
    <w:rsid w:val="003C590C"/>
    <w:rsid w:val="003D0198"/>
    <w:rsid w:val="003D19DD"/>
    <w:rsid w:val="003D1C50"/>
    <w:rsid w:val="003D311A"/>
    <w:rsid w:val="003D46BF"/>
    <w:rsid w:val="003D46EB"/>
    <w:rsid w:val="003D5857"/>
    <w:rsid w:val="003D5DCB"/>
    <w:rsid w:val="003D6700"/>
    <w:rsid w:val="003E054D"/>
    <w:rsid w:val="003E1992"/>
    <w:rsid w:val="003E2D75"/>
    <w:rsid w:val="003E2EBE"/>
    <w:rsid w:val="003E2FAD"/>
    <w:rsid w:val="003E3990"/>
    <w:rsid w:val="003E42A8"/>
    <w:rsid w:val="003E5D34"/>
    <w:rsid w:val="003E65E8"/>
    <w:rsid w:val="003E7507"/>
    <w:rsid w:val="003E7817"/>
    <w:rsid w:val="003F0004"/>
    <w:rsid w:val="003F01B5"/>
    <w:rsid w:val="003F0A75"/>
    <w:rsid w:val="003F0B37"/>
    <w:rsid w:val="003F11FB"/>
    <w:rsid w:val="003F1757"/>
    <w:rsid w:val="003F190A"/>
    <w:rsid w:val="003F230F"/>
    <w:rsid w:val="003F371B"/>
    <w:rsid w:val="003F41DB"/>
    <w:rsid w:val="003F52E3"/>
    <w:rsid w:val="003F6100"/>
    <w:rsid w:val="003F64EE"/>
    <w:rsid w:val="003F6FC9"/>
    <w:rsid w:val="00401E47"/>
    <w:rsid w:val="004031AA"/>
    <w:rsid w:val="004040AE"/>
    <w:rsid w:val="00406C14"/>
    <w:rsid w:val="0040703E"/>
    <w:rsid w:val="0040752A"/>
    <w:rsid w:val="004112F0"/>
    <w:rsid w:val="00411D48"/>
    <w:rsid w:val="00413769"/>
    <w:rsid w:val="004142E7"/>
    <w:rsid w:val="0041485F"/>
    <w:rsid w:val="00414FB9"/>
    <w:rsid w:val="004152F2"/>
    <w:rsid w:val="004160B3"/>
    <w:rsid w:val="0042075E"/>
    <w:rsid w:val="00420E39"/>
    <w:rsid w:val="0042144C"/>
    <w:rsid w:val="00421873"/>
    <w:rsid w:val="00421D68"/>
    <w:rsid w:val="00423381"/>
    <w:rsid w:val="004248BB"/>
    <w:rsid w:val="00424B01"/>
    <w:rsid w:val="0042670E"/>
    <w:rsid w:val="00430124"/>
    <w:rsid w:val="004306B0"/>
    <w:rsid w:val="004306FD"/>
    <w:rsid w:val="0043122C"/>
    <w:rsid w:val="00432081"/>
    <w:rsid w:val="00432110"/>
    <w:rsid w:val="00433331"/>
    <w:rsid w:val="00434723"/>
    <w:rsid w:val="00435885"/>
    <w:rsid w:val="00435D0C"/>
    <w:rsid w:val="0044015E"/>
    <w:rsid w:val="0044265B"/>
    <w:rsid w:val="00442A8C"/>
    <w:rsid w:val="004434E8"/>
    <w:rsid w:val="00443CD7"/>
    <w:rsid w:val="00444663"/>
    <w:rsid w:val="00444975"/>
    <w:rsid w:val="00444EFF"/>
    <w:rsid w:val="00445C42"/>
    <w:rsid w:val="0044718F"/>
    <w:rsid w:val="0044736A"/>
    <w:rsid w:val="00450B2F"/>
    <w:rsid w:val="0045298F"/>
    <w:rsid w:val="00453FAB"/>
    <w:rsid w:val="0045742B"/>
    <w:rsid w:val="00462745"/>
    <w:rsid w:val="00462C09"/>
    <w:rsid w:val="0046595E"/>
    <w:rsid w:val="00465E87"/>
    <w:rsid w:val="00466628"/>
    <w:rsid w:val="004677A5"/>
    <w:rsid w:val="004678A2"/>
    <w:rsid w:val="00467F23"/>
    <w:rsid w:val="00471012"/>
    <w:rsid w:val="00471857"/>
    <w:rsid w:val="004718B8"/>
    <w:rsid w:val="00471BD1"/>
    <w:rsid w:val="00472856"/>
    <w:rsid w:val="004743F4"/>
    <w:rsid w:val="00474613"/>
    <w:rsid w:val="00474C02"/>
    <w:rsid w:val="004751D8"/>
    <w:rsid w:val="00475A39"/>
    <w:rsid w:val="004768C0"/>
    <w:rsid w:val="00477453"/>
    <w:rsid w:val="00477662"/>
    <w:rsid w:val="004801E7"/>
    <w:rsid w:val="004807E0"/>
    <w:rsid w:val="00481B4F"/>
    <w:rsid w:val="004832CD"/>
    <w:rsid w:val="00485BBC"/>
    <w:rsid w:val="00486FD7"/>
    <w:rsid w:val="0049003C"/>
    <w:rsid w:val="0049178A"/>
    <w:rsid w:val="00492D93"/>
    <w:rsid w:val="00495C38"/>
    <w:rsid w:val="00496D15"/>
    <w:rsid w:val="00496DAA"/>
    <w:rsid w:val="00497E73"/>
    <w:rsid w:val="004A1548"/>
    <w:rsid w:val="004A282E"/>
    <w:rsid w:val="004A3456"/>
    <w:rsid w:val="004A3765"/>
    <w:rsid w:val="004A41A1"/>
    <w:rsid w:val="004A5AB4"/>
    <w:rsid w:val="004A751F"/>
    <w:rsid w:val="004A7A53"/>
    <w:rsid w:val="004A7C8D"/>
    <w:rsid w:val="004B2464"/>
    <w:rsid w:val="004B25C0"/>
    <w:rsid w:val="004B39CB"/>
    <w:rsid w:val="004B4044"/>
    <w:rsid w:val="004B449A"/>
    <w:rsid w:val="004B5396"/>
    <w:rsid w:val="004B64F4"/>
    <w:rsid w:val="004C0BDD"/>
    <w:rsid w:val="004C21BB"/>
    <w:rsid w:val="004C2992"/>
    <w:rsid w:val="004C2C10"/>
    <w:rsid w:val="004C487B"/>
    <w:rsid w:val="004C4EF5"/>
    <w:rsid w:val="004C5523"/>
    <w:rsid w:val="004C68EE"/>
    <w:rsid w:val="004D0036"/>
    <w:rsid w:val="004D01AA"/>
    <w:rsid w:val="004D0FCF"/>
    <w:rsid w:val="004D13ED"/>
    <w:rsid w:val="004D376C"/>
    <w:rsid w:val="004D53DB"/>
    <w:rsid w:val="004D618C"/>
    <w:rsid w:val="004E17AF"/>
    <w:rsid w:val="004E3154"/>
    <w:rsid w:val="004F171E"/>
    <w:rsid w:val="004F26B0"/>
    <w:rsid w:val="004F2E19"/>
    <w:rsid w:val="004F3831"/>
    <w:rsid w:val="004F5011"/>
    <w:rsid w:val="004F518D"/>
    <w:rsid w:val="004F5623"/>
    <w:rsid w:val="004F5DE4"/>
    <w:rsid w:val="004F7F68"/>
    <w:rsid w:val="005000B3"/>
    <w:rsid w:val="0050059E"/>
    <w:rsid w:val="00501573"/>
    <w:rsid w:val="005026B6"/>
    <w:rsid w:val="00502F18"/>
    <w:rsid w:val="00504D75"/>
    <w:rsid w:val="005079BE"/>
    <w:rsid w:val="00507B82"/>
    <w:rsid w:val="00507DCD"/>
    <w:rsid w:val="00510409"/>
    <w:rsid w:val="00511F66"/>
    <w:rsid w:val="0051241F"/>
    <w:rsid w:val="00515312"/>
    <w:rsid w:val="00522010"/>
    <w:rsid w:val="00523ABB"/>
    <w:rsid w:val="00523F96"/>
    <w:rsid w:val="005252C9"/>
    <w:rsid w:val="00527304"/>
    <w:rsid w:val="0052775E"/>
    <w:rsid w:val="00530A46"/>
    <w:rsid w:val="00530E6F"/>
    <w:rsid w:val="005350E6"/>
    <w:rsid w:val="00537E15"/>
    <w:rsid w:val="00540613"/>
    <w:rsid w:val="00540F4B"/>
    <w:rsid w:val="0054510D"/>
    <w:rsid w:val="00546287"/>
    <w:rsid w:val="00546B90"/>
    <w:rsid w:val="0054778C"/>
    <w:rsid w:val="005478C2"/>
    <w:rsid w:val="0055062E"/>
    <w:rsid w:val="00551997"/>
    <w:rsid w:val="005529B8"/>
    <w:rsid w:val="005555EB"/>
    <w:rsid w:val="00555807"/>
    <w:rsid w:val="00560FF4"/>
    <w:rsid w:val="005623DF"/>
    <w:rsid w:val="00563AB3"/>
    <w:rsid w:val="005672FF"/>
    <w:rsid w:val="005676A2"/>
    <w:rsid w:val="0057010A"/>
    <w:rsid w:val="0057438D"/>
    <w:rsid w:val="00575A5F"/>
    <w:rsid w:val="00577670"/>
    <w:rsid w:val="00577BAB"/>
    <w:rsid w:val="005800E0"/>
    <w:rsid w:val="00580563"/>
    <w:rsid w:val="00580AFA"/>
    <w:rsid w:val="00582178"/>
    <w:rsid w:val="0058567E"/>
    <w:rsid w:val="0058613D"/>
    <w:rsid w:val="005907F3"/>
    <w:rsid w:val="00591D4D"/>
    <w:rsid w:val="005923EE"/>
    <w:rsid w:val="00592E63"/>
    <w:rsid w:val="00593EA5"/>
    <w:rsid w:val="00595753"/>
    <w:rsid w:val="00595D7B"/>
    <w:rsid w:val="00596AE0"/>
    <w:rsid w:val="005A067A"/>
    <w:rsid w:val="005A2430"/>
    <w:rsid w:val="005A2AF6"/>
    <w:rsid w:val="005A3B90"/>
    <w:rsid w:val="005A42E1"/>
    <w:rsid w:val="005A65B5"/>
    <w:rsid w:val="005B07C0"/>
    <w:rsid w:val="005B081E"/>
    <w:rsid w:val="005B3570"/>
    <w:rsid w:val="005B3980"/>
    <w:rsid w:val="005B417A"/>
    <w:rsid w:val="005B4976"/>
    <w:rsid w:val="005B5727"/>
    <w:rsid w:val="005B6042"/>
    <w:rsid w:val="005C0104"/>
    <w:rsid w:val="005C11A9"/>
    <w:rsid w:val="005C4B49"/>
    <w:rsid w:val="005C57A9"/>
    <w:rsid w:val="005D1430"/>
    <w:rsid w:val="005D21DB"/>
    <w:rsid w:val="005D2A3F"/>
    <w:rsid w:val="005D32FD"/>
    <w:rsid w:val="005D4A3A"/>
    <w:rsid w:val="005D523F"/>
    <w:rsid w:val="005D7F42"/>
    <w:rsid w:val="005E0D6B"/>
    <w:rsid w:val="005E2992"/>
    <w:rsid w:val="005E39FE"/>
    <w:rsid w:val="005E3D6C"/>
    <w:rsid w:val="005E751B"/>
    <w:rsid w:val="005F319A"/>
    <w:rsid w:val="005F3D6E"/>
    <w:rsid w:val="005F4DBC"/>
    <w:rsid w:val="005F5754"/>
    <w:rsid w:val="005F6770"/>
    <w:rsid w:val="005F7028"/>
    <w:rsid w:val="00600D67"/>
    <w:rsid w:val="00600F36"/>
    <w:rsid w:val="006010C2"/>
    <w:rsid w:val="00602FFE"/>
    <w:rsid w:val="00604C6D"/>
    <w:rsid w:val="006055F7"/>
    <w:rsid w:val="00605832"/>
    <w:rsid w:val="00605AAA"/>
    <w:rsid w:val="006071B8"/>
    <w:rsid w:val="00607294"/>
    <w:rsid w:val="00607E6C"/>
    <w:rsid w:val="00610F06"/>
    <w:rsid w:val="00611A38"/>
    <w:rsid w:val="006133D0"/>
    <w:rsid w:val="0061419D"/>
    <w:rsid w:val="00615E5B"/>
    <w:rsid w:val="006207BF"/>
    <w:rsid w:val="00621A4F"/>
    <w:rsid w:val="006220B9"/>
    <w:rsid w:val="00623DD6"/>
    <w:rsid w:val="006241E5"/>
    <w:rsid w:val="00625E2A"/>
    <w:rsid w:val="00627815"/>
    <w:rsid w:val="006313EC"/>
    <w:rsid w:val="0063234C"/>
    <w:rsid w:val="006339D2"/>
    <w:rsid w:val="006346EE"/>
    <w:rsid w:val="00634B4F"/>
    <w:rsid w:val="00634F65"/>
    <w:rsid w:val="00635E94"/>
    <w:rsid w:val="006365A0"/>
    <w:rsid w:val="00637986"/>
    <w:rsid w:val="0064261A"/>
    <w:rsid w:val="00643E18"/>
    <w:rsid w:val="00644C71"/>
    <w:rsid w:val="006454AA"/>
    <w:rsid w:val="00645A9D"/>
    <w:rsid w:val="00646BBD"/>
    <w:rsid w:val="0064740F"/>
    <w:rsid w:val="006479E2"/>
    <w:rsid w:val="00650D4E"/>
    <w:rsid w:val="00652BD3"/>
    <w:rsid w:val="00653691"/>
    <w:rsid w:val="00654017"/>
    <w:rsid w:val="00654F67"/>
    <w:rsid w:val="00655716"/>
    <w:rsid w:val="00656095"/>
    <w:rsid w:val="00656AE2"/>
    <w:rsid w:val="00657640"/>
    <w:rsid w:val="006619D3"/>
    <w:rsid w:val="00665155"/>
    <w:rsid w:val="006652CA"/>
    <w:rsid w:val="00665A9B"/>
    <w:rsid w:val="00665DE5"/>
    <w:rsid w:val="006701BE"/>
    <w:rsid w:val="00671C77"/>
    <w:rsid w:val="00671DE2"/>
    <w:rsid w:val="00672B43"/>
    <w:rsid w:val="00674D63"/>
    <w:rsid w:val="00676DC3"/>
    <w:rsid w:val="006777C2"/>
    <w:rsid w:val="00681AD8"/>
    <w:rsid w:val="00681C0A"/>
    <w:rsid w:val="00683AAE"/>
    <w:rsid w:val="00685CB5"/>
    <w:rsid w:val="00687E7F"/>
    <w:rsid w:val="006931F0"/>
    <w:rsid w:val="006937E5"/>
    <w:rsid w:val="006957D4"/>
    <w:rsid w:val="00695F0B"/>
    <w:rsid w:val="006969AD"/>
    <w:rsid w:val="00696C97"/>
    <w:rsid w:val="0069737C"/>
    <w:rsid w:val="006A24D7"/>
    <w:rsid w:val="006A2991"/>
    <w:rsid w:val="006A2E4F"/>
    <w:rsid w:val="006A4BBC"/>
    <w:rsid w:val="006A4D88"/>
    <w:rsid w:val="006A52E8"/>
    <w:rsid w:val="006A759D"/>
    <w:rsid w:val="006A76E3"/>
    <w:rsid w:val="006B0625"/>
    <w:rsid w:val="006B0CDE"/>
    <w:rsid w:val="006B11FD"/>
    <w:rsid w:val="006B1B6B"/>
    <w:rsid w:val="006B5145"/>
    <w:rsid w:val="006B5278"/>
    <w:rsid w:val="006B7000"/>
    <w:rsid w:val="006B713D"/>
    <w:rsid w:val="006C09B0"/>
    <w:rsid w:val="006C0BF7"/>
    <w:rsid w:val="006C0FDE"/>
    <w:rsid w:val="006C12E0"/>
    <w:rsid w:val="006C2F26"/>
    <w:rsid w:val="006C4F75"/>
    <w:rsid w:val="006C70AF"/>
    <w:rsid w:val="006C7B97"/>
    <w:rsid w:val="006D0179"/>
    <w:rsid w:val="006D1F73"/>
    <w:rsid w:val="006D6646"/>
    <w:rsid w:val="006E3AC0"/>
    <w:rsid w:val="006E3B70"/>
    <w:rsid w:val="006E4508"/>
    <w:rsid w:val="006E4F88"/>
    <w:rsid w:val="006E5CF1"/>
    <w:rsid w:val="006E5D34"/>
    <w:rsid w:val="006E5D7C"/>
    <w:rsid w:val="006E69C0"/>
    <w:rsid w:val="006F2003"/>
    <w:rsid w:val="006F2F2F"/>
    <w:rsid w:val="006F3E0C"/>
    <w:rsid w:val="006F4400"/>
    <w:rsid w:val="006F4E21"/>
    <w:rsid w:val="006F54C3"/>
    <w:rsid w:val="00700E19"/>
    <w:rsid w:val="00702482"/>
    <w:rsid w:val="007031CA"/>
    <w:rsid w:val="00704833"/>
    <w:rsid w:val="00705441"/>
    <w:rsid w:val="00705916"/>
    <w:rsid w:val="00706300"/>
    <w:rsid w:val="0070724B"/>
    <w:rsid w:val="007075E9"/>
    <w:rsid w:val="007115F2"/>
    <w:rsid w:val="00711A6E"/>
    <w:rsid w:val="00712D37"/>
    <w:rsid w:val="007153E3"/>
    <w:rsid w:val="00715B0D"/>
    <w:rsid w:val="00717566"/>
    <w:rsid w:val="00720840"/>
    <w:rsid w:val="00723BC8"/>
    <w:rsid w:val="0072463A"/>
    <w:rsid w:val="00725376"/>
    <w:rsid w:val="00725FFA"/>
    <w:rsid w:val="0073215C"/>
    <w:rsid w:val="00732A93"/>
    <w:rsid w:val="00733891"/>
    <w:rsid w:val="00733D3B"/>
    <w:rsid w:val="00734A54"/>
    <w:rsid w:val="00734C6A"/>
    <w:rsid w:val="0073583C"/>
    <w:rsid w:val="00735953"/>
    <w:rsid w:val="007371FC"/>
    <w:rsid w:val="0073726E"/>
    <w:rsid w:val="007373CC"/>
    <w:rsid w:val="00740614"/>
    <w:rsid w:val="007422A4"/>
    <w:rsid w:val="007424D3"/>
    <w:rsid w:val="00742F3A"/>
    <w:rsid w:val="00744DED"/>
    <w:rsid w:val="00747E9D"/>
    <w:rsid w:val="00750723"/>
    <w:rsid w:val="00751EFD"/>
    <w:rsid w:val="00754CE6"/>
    <w:rsid w:val="007559C6"/>
    <w:rsid w:val="00755E32"/>
    <w:rsid w:val="00755F02"/>
    <w:rsid w:val="00755FBC"/>
    <w:rsid w:val="00756AD4"/>
    <w:rsid w:val="00756D29"/>
    <w:rsid w:val="00757D11"/>
    <w:rsid w:val="00760F53"/>
    <w:rsid w:val="007617A4"/>
    <w:rsid w:val="0076183C"/>
    <w:rsid w:val="0076283A"/>
    <w:rsid w:val="00763D25"/>
    <w:rsid w:val="007640A8"/>
    <w:rsid w:val="007642DE"/>
    <w:rsid w:val="0076472E"/>
    <w:rsid w:val="00764878"/>
    <w:rsid w:val="00764D0F"/>
    <w:rsid w:val="007656CA"/>
    <w:rsid w:val="00766905"/>
    <w:rsid w:val="00770CF0"/>
    <w:rsid w:val="00770F0F"/>
    <w:rsid w:val="007711D6"/>
    <w:rsid w:val="00772291"/>
    <w:rsid w:val="00772C17"/>
    <w:rsid w:val="0077305B"/>
    <w:rsid w:val="007731DF"/>
    <w:rsid w:val="00773A32"/>
    <w:rsid w:val="00774411"/>
    <w:rsid w:val="00774EEA"/>
    <w:rsid w:val="007764C2"/>
    <w:rsid w:val="007771EA"/>
    <w:rsid w:val="00777326"/>
    <w:rsid w:val="00781FEF"/>
    <w:rsid w:val="00783191"/>
    <w:rsid w:val="00785B25"/>
    <w:rsid w:val="00786202"/>
    <w:rsid w:val="007863BC"/>
    <w:rsid w:val="007868D3"/>
    <w:rsid w:val="0078795D"/>
    <w:rsid w:val="00792798"/>
    <w:rsid w:val="00792CDD"/>
    <w:rsid w:val="00793D77"/>
    <w:rsid w:val="00794CE3"/>
    <w:rsid w:val="00795052"/>
    <w:rsid w:val="007A1563"/>
    <w:rsid w:val="007A269E"/>
    <w:rsid w:val="007A3586"/>
    <w:rsid w:val="007A35FF"/>
    <w:rsid w:val="007A3F89"/>
    <w:rsid w:val="007A4905"/>
    <w:rsid w:val="007A6F88"/>
    <w:rsid w:val="007A7223"/>
    <w:rsid w:val="007A7810"/>
    <w:rsid w:val="007B2028"/>
    <w:rsid w:val="007B2150"/>
    <w:rsid w:val="007B3647"/>
    <w:rsid w:val="007B4BB1"/>
    <w:rsid w:val="007B584F"/>
    <w:rsid w:val="007B5B54"/>
    <w:rsid w:val="007C0825"/>
    <w:rsid w:val="007C0922"/>
    <w:rsid w:val="007C4373"/>
    <w:rsid w:val="007C531E"/>
    <w:rsid w:val="007C72EA"/>
    <w:rsid w:val="007C74CD"/>
    <w:rsid w:val="007C7B91"/>
    <w:rsid w:val="007D1690"/>
    <w:rsid w:val="007D351A"/>
    <w:rsid w:val="007D560B"/>
    <w:rsid w:val="007D6441"/>
    <w:rsid w:val="007D6969"/>
    <w:rsid w:val="007D7D00"/>
    <w:rsid w:val="007E047E"/>
    <w:rsid w:val="007E2590"/>
    <w:rsid w:val="007E378A"/>
    <w:rsid w:val="007E3B46"/>
    <w:rsid w:val="007E6678"/>
    <w:rsid w:val="007F1E11"/>
    <w:rsid w:val="007F40AF"/>
    <w:rsid w:val="007F4D41"/>
    <w:rsid w:val="007F4E96"/>
    <w:rsid w:val="007F63D6"/>
    <w:rsid w:val="007F71E3"/>
    <w:rsid w:val="008021F5"/>
    <w:rsid w:val="0080543A"/>
    <w:rsid w:val="008054B0"/>
    <w:rsid w:val="008059A2"/>
    <w:rsid w:val="00806E30"/>
    <w:rsid w:val="008102E4"/>
    <w:rsid w:val="00811302"/>
    <w:rsid w:val="0081132A"/>
    <w:rsid w:val="0081228E"/>
    <w:rsid w:val="0081658F"/>
    <w:rsid w:val="00820BA1"/>
    <w:rsid w:val="00821FA2"/>
    <w:rsid w:val="00823C35"/>
    <w:rsid w:val="008258D1"/>
    <w:rsid w:val="0082606D"/>
    <w:rsid w:val="00826547"/>
    <w:rsid w:val="00826C30"/>
    <w:rsid w:val="0082738F"/>
    <w:rsid w:val="00827832"/>
    <w:rsid w:val="008303BA"/>
    <w:rsid w:val="00830A0C"/>
    <w:rsid w:val="00830A8E"/>
    <w:rsid w:val="0083372F"/>
    <w:rsid w:val="00833766"/>
    <w:rsid w:val="0083460F"/>
    <w:rsid w:val="00834D3A"/>
    <w:rsid w:val="0083679E"/>
    <w:rsid w:val="00837307"/>
    <w:rsid w:val="00840F57"/>
    <w:rsid w:val="00841043"/>
    <w:rsid w:val="00842C05"/>
    <w:rsid w:val="00843848"/>
    <w:rsid w:val="0084384C"/>
    <w:rsid w:val="00844A27"/>
    <w:rsid w:val="008453FF"/>
    <w:rsid w:val="00845656"/>
    <w:rsid w:val="008456D5"/>
    <w:rsid w:val="008474A8"/>
    <w:rsid w:val="00847BDC"/>
    <w:rsid w:val="00854A60"/>
    <w:rsid w:val="00855D73"/>
    <w:rsid w:val="00855EA5"/>
    <w:rsid w:val="008600BC"/>
    <w:rsid w:val="00861324"/>
    <w:rsid w:val="00862E50"/>
    <w:rsid w:val="00865260"/>
    <w:rsid w:val="00866A65"/>
    <w:rsid w:val="00867A7B"/>
    <w:rsid w:val="00870ABF"/>
    <w:rsid w:val="00870D28"/>
    <w:rsid w:val="00871D33"/>
    <w:rsid w:val="0087265B"/>
    <w:rsid w:val="0087279A"/>
    <w:rsid w:val="008731B2"/>
    <w:rsid w:val="00874EEA"/>
    <w:rsid w:val="008751DB"/>
    <w:rsid w:val="00876E9B"/>
    <w:rsid w:val="00880776"/>
    <w:rsid w:val="00881798"/>
    <w:rsid w:val="008817C9"/>
    <w:rsid w:val="00882445"/>
    <w:rsid w:val="0088380A"/>
    <w:rsid w:val="008844FC"/>
    <w:rsid w:val="00885235"/>
    <w:rsid w:val="008879F5"/>
    <w:rsid w:val="00892CA8"/>
    <w:rsid w:val="00892CBF"/>
    <w:rsid w:val="00893050"/>
    <w:rsid w:val="00893B08"/>
    <w:rsid w:val="008966D1"/>
    <w:rsid w:val="00896FE9"/>
    <w:rsid w:val="008974EE"/>
    <w:rsid w:val="008A4ABF"/>
    <w:rsid w:val="008A4C0D"/>
    <w:rsid w:val="008A515C"/>
    <w:rsid w:val="008A5DF0"/>
    <w:rsid w:val="008A6683"/>
    <w:rsid w:val="008A7FB4"/>
    <w:rsid w:val="008B0D5F"/>
    <w:rsid w:val="008B30E6"/>
    <w:rsid w:val="008B31B8"/>
    <w:rsid w:val="008B3DCD"/>
    <w:rsid w:val="008B4195"/>
    <w:rsid w:val="008B438E"/>
    <w:rsid w:val="008B5A83"/>
    <w:rsid w:val="008C1023"/>
    <w:rsid w:val="008C1F5D"/>
    <w:rsid w:val="008C41DB"/>
    <w:rsid w:val="008C5BEB"/>
    <w:rsid w:val="008D1718"/>
    <w:rsid w:val="008D1D6A"/>
    <w:rsid w:val="008D2C84"/>
    <w:rsid w:val="008D3101"/>
    <w:rsid w:val="008D4B37"/>
    <w:rsid w:val="008D720D"/>
    <w:rsid w:val="008D7435"/>
    <w:rsid w:val="008D7892"/>
    <w:rsid w:val="008E0E48"/>
    <w:rsid w:val="008E1031"/>
    <w:rsid w:val="008E2453"/>
    <w:rsid w:val="008E322B"/>
    <w:rsid w:val="008E3936"/>
    <w:rsid w:val="008E3ACF"/>
    <w:rsid w:val="008E40AD"/>
    <w:rsid w:val="008E4E3E"/>
    <w:rsid w:val="008E50DE"/>
    <w:rsid w:val="008E55C0"/>
    <w:rsid w:val="008E5844"/>
    <w:rsid w:val="008E5D59"/>
    <w:rsid w:val="008E60EA"/>
    <w:rsid w:val="008E6435"/>
    <w:rsid w:val="008E73E5"/>
    <w:rsid w:val="008E7D63"/>
    <w:rsid w:val="008F07EA"/>
    <w:rsid w:val="008F1F9C"/>
    <w:rsid w:val="008F2281"/>
    <w:rsid w:val="008F4473"/>
    <w:rsid w:val="008F4988"/>
    <w:rsid w:val="008F4EC4"/>
    <w:rsid w:val="008F53E1"/>
    <w:rsid w:val="008F5A44"/>
    <w:rsid w:val="008F609E"/>
    <w:rsid w:val="008F6222"/>
    <w:rsid w:val="008F662D"/>
    <w:rsid w:val="008F6E84"/>
    <w:rsid w:val="008F78A1"/>
    <w:rsid w:val="009007BF"/>
    <w:rsid w:val="009025A4"/>
    <w:rsid w:val="00904001"/>
    <w:rsid w:val="009063B7"/>
    <w:rsid w:val="00911B6A"/>
    <w:rsid w:val="00911F8C"/>
    <w:rsid w:val="0091216C"/>
    <w:rsid w:val="0091279F"/>
    <w:rsid w:val="00912942"/>
    <w:rsid w:val="00913C72"/>
    <w:rsid w:val="00914D70"/>
    <w:rsid w:val="009160A1"/>
    <w:rsid w:val="0092265E"/>
    <w:rsid w:val="00923A25"/>
    <w:rsid w:val="0092477A"/>
    <w:rsid w:val="00926A52"/>
    <w:rsid w:val="00930D17"/>
    <w:rsid w:val="00931EDC"/>
    <w:rsid w:val="00932AF1"/>
    <w:rsid w:val="00933291"/>
    <w:rsid w:val="009362CE"/>
    <w:rsid w:val="009369A7"/>
    <w:rsid w:val="00936D89"/>
    <w:rsid w:val="00936DFD"/>
    <w:rsid w:val="00937160"/>
    <w:rsid w:val="00940AE0"/>
    <w:rsid w:val="00941F05"/>
    <w:rsid w:val="00942237"/>
    <w:rsid w:val="009423D0"/>
    <w:rsid w:val="0094304A"/>
    <w:rsid w:val="00943DBE"/>
    <w:rsid w:val="009440BA"/>
    <w:rsid w:val="00945C95"/>
    <w:rsid w:val="0094761B"/>
    <w:rsid w:val="00947ED9"/>
    <w:rsid w:val="009501F9"/>
    <w:rsid w:val="0095055A"/>
    <w:rsid w:val="00950A32"/>
    <w:rsid w:val="00951F01"/>
    <w:rsid w:val="009523A6"/>
    <w:rsid w:val="00953FD9"/>
    <w:rsid w:val="00954001"/>
    <w:rsid w:val="0095428C"/>
    <w:rsid w:val="00954F20"/>
    <w:rsid w:val="009553C2"/>
    <w:rsid w:val="009605A0"/>
    <w:rsid w:val="009648FC"/>
    <w:rsid w:val="009664E5"/>
    <w:rsid w:val="0097086C"/>
    <w:rsid w:val="00971B03"/>
    <w:rsid w:val="00971D5B"/>
    <w:rsid w:val="00971DC8"/>
    <w:rsid w:val="00972747"/>
    <w:rsid w:val="00975E5B"/>
    <w:rsid w:val="00977321"/>
    <w:rsid w:val="00980793"/>
    <w:rsid w:val="009808E8"/>
    <w:rsid w:val="00981308"/>
    <w:rsid w:val="0098226D"/>
    <w:rsid w:val="009845CC"/>
    <w:rsid w:val="00987901"/>
    <w:rsid w:val="00987BC6"/>
    <w:rsid w:val="00992907"/>
    <w:rsid w:val="0099331E"/>
    <w:rsid w:val="009937C0"/>
    <w:rsid w:val="00994263"/>
    <w:rsid w:val="0099529A"/>
    <w:rsid w:val="00995902"/>
    <w:rsid w:val="009A1B5F"/>
    <w:rsid w:val="009A244F"/>
    <w:rsid w:val="009A4B3F"/>
    <w:rsid w:val="009A6CA0"/>
    <w:rsid w:val="009A7394"/>
    <w:rsid w:val="009B0964"/>
    <w:rsid w:val="009B1204"/>
    <w:rsid w:val="009B1237"/>
    <w:rsid w:val="009B299C"/>
    <w:rsid w:val="009B31BA"/>
    <w:rsid w:val="009B456C"/>
    <w:rsid w:val="009B4C3D"/>
    <w:rsid w:val="009B7DAD"/>
    <w:rsid w:val="009C07A8"/>
    <w:rsid w:val="009C0C0C"/>
    <w:rsid w:val="009C0E8A"/>
    <w:rsid w:val="009C1045"/>
    <w:rsid w:val="009C267A"/>
    <w:rsid w:val="009C59FF"/>
    <w:rsid w:val="009C76F4"/>
    <w:rsid w:val="009D1759"/>
    <w:rsid w:val="009D41D3"/>
    <w:rsid w:val="009D6462"/>
    <w:rsid w:val="009D668C"/>
    <w:rsid w:val="009D6EED"/>
    <w:rsid w:val="009D72AB"/>
    <w:rsid w:val="009E05A1"/>
    <w:rsid w:val="009E0B03"/>
    <w:rsid w:val="009E36A7"/>
    <w:rsid w:val="009E45CB"/>
    <w:rsid w:val="009E6E5B"/>
    <w:rsid w:val="009F0AA2"/>
    <w:rsid w:val="009F0E0A"/>
    <w:rsid w:val="009F346D"/>
    <w:rsid w:val="009F47AF"/>
    <w:rsid w:val="009F568F"/>
    <w:rsid w:val="00A002AF"/>
    <w:rsid w:val="00A0055F"/>
    <w:rsid w:val="00A030CF"/>
    <w:rsid w:val="00A04943"/>
    <w:rsid w:val="00A06340"/>
    <w:rsid w:val="00A06657"/>
    <w:rsid w:val="00A0768F"/>
    <w:rsid w:val="00A102A2"/>
    <w:rsid w:val="00A116EF"/>
    <w:rsid w:val="00A13DE7"/>
    <w:rsid w:val="00A15E0A"/>
    <w:rsid w:val="00A16861"/>
    <w:rsid w:val="00A2091B"/>
    <w:rsid w:val="00A2151D"/>
    <w:rsid w:val="00A21802"/>
    <w:rsid w:val="00A2213A"/>
    <w:rsid w:val="00A25183"/>
    <w:rsid w:val="00A253C8"/>
    <w:rsid w:val="00A26135"/>
    <w:rsid w:val="00A27455"/>
    <w:rsid w:val="00A30B00"/>
    <w:rsid w:val="00A31808"/>
    <w:rsid w:val="00A32AF4"/>
    <w:rsid w:val="00A356CA"/>
    <w:rsid w:val="00A36245"/>
    <w:rsid w:val="00A44FD5"/>
    <w:rsid w:val="00A4577D"/>
    <w:rsid w:val="00A4604A"/>
    <w:rsid w:val="00A46E48"/>
    <w:rsid w:val="00A46F0C"/>
    <w:rsid w:val="00A500B4"/>
    <w:rsid w:val="00A51895"/>
    <w:rsid w:val="00A5267E"/>
    <w:rsid w:val="00A53BDA"/>
    <w:rsid w:val="00A549E5"/>
    <w:rsid w:val="00A558C4"/>
    <w:rsid w:val="00A56234"/>
    <w:rsid w:val="00A56377"/>
    <w:rsid w:val="00A5751A"/>
    <w:rsid w:val="00A604B6"/>
    <w:rsid w:val="00A60730"/>
    <w:rsid w:val="00A65499"/>
    <w:rsid w:val="00A66658"/>
    <w:rsid w:val="00A66681"/>
    <w:rsid w:val="00A6775D"/>
    <w:rsid w:val="00A703F8"/>
    <w:rsid w:val="00A717C9"/>
    <w:rsid w:val="00A72AE5"/>
    <w:rsid w:val="00A7328F"/>
    <w:rsid w:val="00A73342"/>
    <w:rsid w:val="00A73B23"/>
    <w:rsid w:val="00A75005"/>
    <w:rsid w:val="00A769FC"/>
    <w:rsid w:val="00A771B0"/>
    <w:rsid w:val="00A801BF"/>
    <w:rsid w:val="00A8066F"/>
    <w:rsid w:val="00A812E6"/>
    <w:rsid w:val="00A82526"/>
    <w:rsid w:val="00A83A79"/>
    <w:rsid w:val="00A83B3F"/>
    <w:rsid w:val="00A84227"/>
    <w:rsid w:val="00A8530B"/>
    <w:rsid w:val="00A869A8"/>
    <w:rsid w:val="00A87F8D"/>
    <w:rsid w:val="00A90B12"/>
    <w:rsid w:val="00A93E80"/>
    <w:rsid w:val="00A94260"/>
    <w:rsid w:val="00A95915"/>
    <w:rsid w:val="00A95E14"/>
    <w:rsid w:val="00A96EB6"/>
    <w:rsid w:val="00AA1F68"/>
    <w:rsid w:val="00AA2307"/>
    <w:rsid w:val="00AA4728"/>
    <w:rsid w:val="00AA47CC"/>
    <w:rsid w:val="00AA4A42"/>
    <w:rsid w:val="00AA4BAF"/>
    <w:rsid w:val="00AA79F8"/>
    <w:rsid w:val="00AB14B8"/>
    <w:rsid w:val="00AB4996"/>
    <w:rsid w:val="00AB4DE8"/>
    <w:rsid w:val="00AC02B4"/>
    <w:rsid w:val="00AC1AE2"/>
    <w:rsid w:val="00AC1E6B"/>
    <w:rsid w:val="00AC2CED"/>
    <w:rsid w:val="00AC3550"/>
    <w:rsid w:val="00AC445B"/>
    <w:rsid w:val="00AC6464"/>
    <w:rsid w:val="00AC676D"/>
    <w:rsid w:val="00AC7E65"/>
    <w:rsid w:val="00AD204A"/>
    <w:rsid w:val="00AD4F2B"/>
    <w:rsid w:val="00AD515E"/>
    <w:rsid w:val="00AD5719"/>
    <w:rsid w:val="00AD61E4"/>
    <w:rsid w:val="00AD6873"/>
    <w:rsid w:val="00AD7832"/>
    <w:rsid w:val="00AE16DC"/>
    <w:rsid w:val="00AE33E1"/>
    <w:rsid w:val="00AE48D0"/>
    <w:rsid w:val="00AE6773"/>
    <w:rsid w:val="00AF0325"/>
    <w:rsid w:val="00AF3E6A"/>
    <w:rsid w:val="00AF4C6A"/>
    <w:rsid w:val="00AF5A5C"/>
    <w:rsid w:val="00AF7676"/>
    <w:rsid w:val="00B00506"/>
    <w:rsid w:val="00B022E2"/>
    <w:rsid w:val="00B02634"/>
    <w:rsid w:val="00B02CDC"/>
    <w:rsid w:val="00B044A5"/>
    <w:rsid w:val="00B04F2F"/>
    <w:rsid w:val="00B052C9"/>
    <w:rsid w:val="00B05410"/>
    <w:rsid w:val="00B05B66"/>
    <w:rsid w:val="00B06413"/>
    <w:rsid w:val="00B06908"/>
    <w:rsid w:val="00B0728B"/>
    <w:rsid w:val="00B13621"/>
    <w:rsid w:val="00B15786"/>
    <w:rsid w:val="00B15E76"/>
    <w:rsid w:val="00B1616A"/>
    <w:rsid w:val="00B20285"/>
    <w:rsid w:val="00B21077"/>
    <w:rsid w:val="00B21AB5"/>
    <w:rsid w:val="00B22D5D"/>
    <w:rsid w:val="00B241F1"/>
    <w:rsid w:val="00B24707"/>
    <w:rsid w:val="00B25031"/>
    <w:rsid w:val="00B26082"/>
    <w:rsid w:val="00B326D3"/>
    <w:rsid w:val="00B35874"/>
    <w:rsid w:val="00B37420"/>
    <w:rsid w:val="00B40D7B"/>
    <w:rsid w:val="00B40F97"/>
    <w:rsid w:val="00B41202"/>
    <w:rsid w:val="00B41566"/>
    <w:rsid w:val="00B4182D"/>
    <w:rsid w:val="00B41ED7"/>
    <w:rsid w:val="00B4302B"/>
    <w:rsid w:val="00B43300"/>
    <w:rsid w:val="00B43823"/>
    <w:rsid w:val="00B44A83"/>
    <w:rsid w:val="00B4638E"/>
    <w:rsid w:val="00B47B9E"/>
    <w:rsid w:val="00B516E8"/>
    <w:rsid w:val="00B51877"/>
    <w:rsid w:val="00B52156"/>
    <w:rsid w:val="00B52E04"/>
    <w:rsid w:val="00B56D79"/>
    <w:rsid w:val="00B56E89"/>
    <w:rsid w:val="00B60901"/>
    <w:rsid w:val="00B60A0C"/>
    <w:rsid w:val="00B6344C"/>
    <w:rsid w:val="00B64A2F"/>
    <w:rsid w:val="00B70456"/>
    <w:rsid w:val="00B71F5A"/>
    <w:rsid w:val="00B72B9D"/>
    <w:rsid w:val="00B72D5D"/>
    <w:rsid w:val="00B748D4"/>
    <w:rsid w:val="00B75A96"/>
    <w:rsid w:val="00B75AFC"/>
    <w:rsid w:val="00B761AF"/>
    <w:rsid w:val="00B773BA"/>
    <w:rsid w:val="00B836F2"/>
    <w:rsid w:val="00B90325"/>
    <w:rsid w:val="00B92601"/>
    <w:rsid w:val="00B9267B"/>
    <w:rsid w:val="00B96A8B"/>
    <w:rsid w:val="00B97756"/>
    <w:rsid w:val="00BA18E4"/>
    <w:rsid w:val="00BA1EFA"/>
    <w:rsid w:val="00BA2287"/>
    <w:rsid w:val="00BA2E1C"/>
    <w:rsid w:val="00BA2F79"/>
    <w:rsid w:val="00BA44C8"/>
    <w:rsid w:val="00BA470B"/>
    <w:rsid w:val="00BA795A"/>
    <w:rsid w:val="00BB034E"/>
    <w:rsid w:val="00BB1AE7"/>
    <w:rsid w:val="00BB1E9F"/>
    <w:rsid w:val="00BB2B00"/>
    <w:rsid w:val="00BB44B6"/>
    <w:rsid w:val="00BB4E64"/>
    <w:rsid w:val="00BB53BF"/>
    <w:rsid w:val="00BC046A"/>
    <w:rsid w:val="00BC2DF1"/>
    <w:rsid w:val="00BC3AEE"/>
    <w:rsid w:val="00BC5BDB"/>
    <w:rsid w:val="00BC5C2C"/>
    <w:rsid w:val="00BC6345"/>
    <w:rsid w:val="00BD09C4"/>
    <w:rsid w:val="00BD1565"/>
    <w:rsid w:val="00BD3064"/>
    <w:rsid w:val="00BD4846"/>
    <w:rsid w:val="00BD5FAF"/>
    <w:rsid w:val="00BD5FFF"/>
    <w:rsid w:val="00BD63E3"/>
    <w:rsid w:val="00BD6874"/>
    <w:rsid w:val="00BD77E0"/>
    <w:rsid w:val="00BE0626"/>
    <w:rsid w:val="00BE06BB"/>
    <w:rsid w:val="00BE07EB"/>
    <w:rsid w:val="00BE1FAF"/>
    <w:rsid w:val="00BE4B60"/>
    <w:rsid w:val="00BE4F59"/>
    <w:rsid w:val="00BE5FD7"/>
    <w:rsid w:val="00BF1B3B"/>
    <w:rsid w:val="00BF1E88"/>
    <w:rsid w:val="00BF26F5"/>
    <w:rsid w:val="00BF4593"/>
    <w:rsid w:val="00BF46DF"/>
    <w:rsid w:val="00BF4B0F"/>
    <w:rsid w:val="00BF544C"/>
    <w:rsid w:val="00BF7E57"/>
    <w:rsid w:val="00C006D8"/>
    <w:rsid w:val="00C0107B"/>
    <w:rsid w:val="00C0125D"/>
    <w:rsid w:val="00C0128B"/>
    <w:rsid w:val="00C012DB"/>
    <w:rsid w:val="00C0222A"/>
    <w:rsid w:val="00C04546"/>
    <w:rsid w:val="00C045D0"/>
    <w:rsid w:val="00C0528B"/>
    <w:rsid w:val="00C07F36"/>
    <w:rsid w:val="00C07F75"/>
    <w:rsid w:val="00C1005C"/>
    <w:rsid w:val="00C1014C"/>
    <w:rsid w:val="00C10448"/>
    <w:rsid w:val="00C10E9C"/>
    <w:rsid w:val="00C11D41"/>
    <w:rsid w:val="00C13468"/>
    <w:rsid w:val="00C148C3"/>
    <w:rsid w:val="00C14FAA"/>
    <w:rsid w:val="00C200E8"/>
    <w:rsid w:val="00C203AE"/>
    <w:rsid w:val="00C2379D"/>
    <w:rsid w:val="00C23F72"/>
    <w:rsid w:val="00C23FD3"/>
    <w:rsid w:val="00C24314"/>
    <w:rsid w:val="00C2457E"/>
    <w:rsid w:val="00C2708B"/>
    <w:rsid w:val="00C31E78"/>
    <w:rsid w:val="00C32B31"/>
    <w:rsid w:val="00C33C67"/>
    <w:rsid w:val="00C33DB9"/>
    <w:rsid w:val="00C34E93"/>
    <w:rsid w:val="00C35102"/>
    <w:rsid w:val="00C3576E"/>
    <w:rsid w:val="00C35C35"/>
    <w:rsid w:val="00C36B25"/>
    <w:rsid w:val="00C40CDB"/>
    <w:rsid w:val="00C419AE"/>
    <w:rsid w:val="00C4317C"/>
    <w:rsid w:val="00C43A63"/>
    <w:rsid w:val="00C443A9"/>
    <w:rsid w:val="00C44AA1"/>
    <w:rsid w:val="00C51A60"/>
    <w:rsid w:val="00C52F02"/>
    <w:rsid w:val="00C536C1"/>
    <w:rsid w:val="00C53DBC"/>
    <w:rsid w:val="00C53E94"/>
    <w:rsid w:val="00C5503E"/>
    <w:rsid w:val="00C55203"/>
    <w:rsid w:val="00C576E2"/>
    <w:rsid w:val="00C60C8D"/>
    <w:rsid w:val="00C61362"/>
    <w:rsid w:val="00C65CA4"/>
    <w:rsid w:val="00C66B77"/>
    <w:rsid w:val="00C66C2B"/>
    <w:rsid w:val="00C679AF"/>
    <w:rsid w:val="00C74ED8"/>
    <w:rsid w:val="00C75E55"/>
    <w:rsid w:val="00C7615B"/>
    <w:rsid w:val="00C763D3"/>
    <w:rsid w:val="00C766B2"/>
    <w:rsid w:val="00C76CFA"/>
    <w:rsid w:val="00C80104"/>
    <w:rsid w:val="00C814E0"/>
    <w:rsid w:val="00C8166B"/>
    <w:rsid w:val="00C81855"/>
    <w:rsid w:val="00C820FC"/>
    <w:rsid w:val="00C8233E"/>
    <w:rsid w:val="00C8331A"/>
    <w:rsid w:val="00C838C8"/>
    <w:rsid w:val="00C83C5F"/>
    <w:rsid w:val="00C86219"/>
    <w:rsid w:val="00C909C5"/>
    <w:rsid w:val="00C90D16"/>
    <w:rsid w:val="00C91360"/>
    <w:rsid w:val="00C91415"/>
    <w:rsid w:val="00C91872"/>
    <w:rsid w:val="00C9240B"/>
    <w:rsid w:val="00C924D9"/>
    <w:rsid w:val="00C92730"/>
    <w:rsid w:val="00C9435D"/>
    <w:rsid w:val="00C94666"/>
    <w:rsid w:val="00C94AF7"/>
    <w:rsid w:val="00C94E6C"/>
    <w:rsid w:val="00C951A3"/>
    <w:rsid w:val="00C95E7B"/>
    <w:rsid w:val="00C969CA"/>
    <w:rsid w:val="00C97575"/>
    <w:rsid w:val="00CA02F6"/>
    <w:rsid w:val="00CA30C0"/>
    <w:rsid w:val="00CA4CAF"/>
    <w:rsid w:val="00CA55FD"/>
    <w:rsid w:val="00CA7146"/>
    <w:rsid w:val="00CA7AA3"/>
    <w:rsid w:val="00CB03FC"/>
    <w:rsid w:val="00CB058C"/>
    <w:rsid w:val="00CB09C6"/>
    <w:rsid w:val="00CB0C6D"/>
    <w:rsid w:val="00CB0D04"/>
    <w:rsid w:val="00CB145D"/>
    <w:rsid w:val="00CB162E"/>
    <w:rsid w:val="00CB172F"/>
    <w:rsid w:val="00CB22E8"/>
    <w:rsid w:val="00CB370D"/>
    <w:rsid w:val="00CB4504"/>
    <w:rsid w:val="00CB4DE2"/>
    <w:rsid w:val="00CB555D"/>
    <w:rsid w:val="00CC0A93"/>
    <w:rsid w:val="00CC2EEE"/>
    <w:rsid w:val="00CC31AD"/>
    <w:rsid w:val="00CC3BD8"/>
    <w:rsid w:val="00CC3E36"/>
    <w:rsid w:val="00CC6EB4"/>
    <w:rsid w:val="00CC6FE4"/>
    <w:rsid w:val="00CC73A2"/>
    <w:rsid w:val="00CD0576"/>
    <w:rsid w:val="00CD09EF"/>
    <w:rsid w:val="00CD0C62"/>
    <w:rsid w:val="00CD147D"/>
    <w:rsid w:val="00CD27B0"/>
    <w:rsid w:val="00CD2833"/>
    <w:rsid w:val="00CD3915"/>
    <w:rsid w:val="00CD3EC6"/>
    <w:rsid w:val="00CD5DFE"/>
    <w:rsid w:val="00CE034F"/>
    <w:rsid w:val="00CE0409"/>
    <w:rsid w:val="00CE08D3"/>
    <w:rsid w:val="00CE1BC5"/>
    <w:rsid w:val="00CE1C35"/>
    <w:rsid w:val="00CE1D0C"/>
    <w:rsid w:val="00CE2866"/>
    <w:rsid w:val="00CE2C4E"/>
    <w:rsid w:val="00CE3B3B"/>
    <w:rsid w:val="00CE4FA6"/>
    <w:rsid w:val="00CE61B0"/>
    <w:rsid w:val="00CE645B"/>
    <w:rsid w:val="00CF02DD"/>
    <w:rsid w:val="00CF0810"/>
    <w:rsid w:val="00CF1D06"/>
    <w:rsid w:val="00CF2001"/>
    <w:rsid w:val="00CF3BF6"/>
    <w:rsid w:val="00CF3C97"/>
    <w:rsid w:val="00CF4221"/>
    <w:rsid w:val="00CF5354"/>
    <w:rsid w:val="00CF5441"/>
    <w:rsid w:val="00CF55BE"/>
    <w:rsid w:val="00CF6713"/>
    <w:rsid w:val="00CF6AB5"/>
    <w:rsid w:val="00CF7F51"/>
    <w:rsid w:val="00D00479"/>
    <w:rsid w:val="00D010AD"/>
    <w:rsid w:val="00D01A40"/>
    <w:rsid w:val="00D02DAA"/>
    <w:rsid w:val="00D05AA4"/>
    <w:rsid w:val="00D05F6E"/>
    <w:rsid w:val="00D06189"/>
    <w:rsid w:val="00D07A72"/>
    <w:rsid w:val="00D11363"/>
    <w:rsid w:val="00D11EEC"/>
    <w:rsid w:val="00D1339B"/>
    <w:rsid w:val="00D15162"/>
    <w:rsid w:val="00D16038"/>
    <w:rsid w:val="00D2278D"/>
    <w:rsid w:val="00D22CEC"/>
    <w:rsid w:val="00D22F3B"/>
    <w:rsid w:val="00D239B8"/>
    <w:rsid w:val="00D24A55"/>
    <w:rsid w:val="00D27191"/>
    <w:rsid w:val="00D27EB2"/>
    <w:rsid w:val="00D332AE"/>
    <w:rsid w:val="00D33AC2"/>
    <w:rsid w:val="00D351B2"/>
    <w:rsid w:val="00D36AC7"/>
    <w:rsid w:val="00D376A3"/>
    <w:rsid w:val="00D4373A"/>
    <w:rsid w:val="00D449A1"/>
    <w:rsid w:val="00D44B7D"/>
    <w:rsid w:val="00D4511E"/>
    <w:rsid w:val="00D46088"/>
    <w:rsid w:val="00D460AE"/>
    <w:rsid w:val="00D46E59"/>
    <w:rsid w:val="00D46EA0"/>
    <w:rsid w:val="00D478EA"/>
    <w:rsid w:val="00D50270"/>
    <w:rsid w:val="00D50B49"/>
    <w:rsid w:val="00D53CB0"/>
    <w:rsid w:val="00D6088F"/>
    <w:rsid w:val="00D61B95"/>
    <w:rsid w:val="00D62A82"/>
    <w:rsid w:val="00D62FF5"/>
    <w:rsid w:val="00D63CA2"/>
    <w:rsid w:val="00D702C5"/>
    <w:rsid w:val="00D70E82"/>
    <w:rsid w:val="00D72110"/>
    <w:rsid w:val="00D731FC"/>
    <w:rsid w:val="00D737F9"/>
    <w:rsid w:val="00D73FF8"/>
    <w:rsid w:val="00D74417"/>
    <w:rsid w:val="00D74D37"/>
    <w:rsid w:val="00D75A89"/>
    <w:rsid w:val="00D80A5D"/>
    <w:rsid w:val="00D822DE"/>
    <w:rsid w:val="00D825AE"/>
    <w:rsid w:val="00D830DB"/>
    <w:rsid w:val="00D83493"/>
    <w:rsid w:val="00D83E22"/>
    <w:rsid w:val="00D84215"/>
    <w:rsid w:val="00D86603"/>
    <w:rsid w:val="00D87058"/>
    <w:rsid w:val="00D90184"/>
    <w:rsid w:val="00D90546"/>
    <w:rsid w:val="00D90564"/>
    <w:rsid w:val="00D92926"/>
    <w:rsid w:val="00D94AF6"/>
    <w:rsid w:val="00D959F9"/>
    <w:rsid w:val="00D96317"/>
    <w:rsid w:val="00D96855"/>
    <w:rsid w:val="00D96CF7"/>
    <w:rsid w:val="00D97E59"/>
    <w:rsid w:val="00DA01EC"/>
    <w:rsid w:val="00DA0882"/>
    <w:rsid w:val="00DA3286"/>
    <w:rsid w:val="00DA4435"/>
    <w:rsid w:val="00DA5B61"/>
    <w:rsid w:val="00DA6A8F"/>
    <w:rsid w:val="00DA7BC4"/>
    <w:rsid w:val="00DB08B8"/>
    <w:rsid w:val="00DB0AA8"/>
    <w:rsid w:val="00DB14E4"/>
    <w:rsid w:val="00DB1A92"/>
    <w:rsid w:val="00DB4D33"/>
    <w:rsid w:val="00DB4FE1"/>
    <w:rsid w:val="00DB6548"/>
    <w:rsid w:val="00DB7593"/>
    <w:rsid w:val="00DB7BDA"/>
    <w:rsid w:val="00DC0F5E"/>
    <w:rsid w:val="00DC1211"/>
    <w:rsid w:val="00DC3679"/>
    <w:rsid w:val="00DC7613"/>
    <w:rsid w:val="00DC7752"/>
    <w:rsid w:val="00DD0F0D"/>
    <w:rsid w:val="00DD198A"/>
    <w:rsid w:val="00DD2115"/>
    <w:rsid w:val="00DD239B"/>
    <w:rsid w:val="00DD363F"/>
    <w:rsid w:val="00DD4001"/>
    <w:rsid w:val="00DD425B"/>
    <w:rsid w:val="00DD4B2B"/>
    <w:rsid w:val="00DE03BB"/>
    <w:rsid w:val="00DE05C9"/>
    <w:rsid w:val="00DE2D46"/>
    <w:rsid w:val="00DE5B9E"/>
    <w:rsid w:val="00DE78A7"/>
    <w:rsid w:val="00DF09BE"/>
    <w:rsid w:val="00DF0CB2"/>
    <w:rsid w:val="00DF0DCD"/>
    <w:rsid w:val="00DF15D2"/>
    <w:rsid w:val="00DF4421"/>
    <w:rsid w:val="00DF4FC3"/>
    <w:rsid w:val="00DF65B8"/>
    <w:rsid w:val="00E01854"/>
    <w:rsid w:val="00E019BB"/>
    <w:rsid w:val="00E02E83"/>
    <w:rsid w:val="00E02FC2"/>
    <w:rsid w:val="00E0352F"/>
    <w:rsid w:val="00E04BC4"/>
    <w:rsid w:val="00E04CED"/>
    <w:rsid w:val="00E05C4F"/>
    <w:rsid w:val="00E10438"/>
    <w:rsid w:val="00E11312"/>
    <w:rsid w:val="00E12AD5"/>
    <w:rsid w:val="00E12D66"/>
    <w:rsid w:val="00E13489"/>
    <w:rsid w:val="00E134D8"/>
    <w:rsid w:val="00E135D2"/>
    <w:rsid w:val="00E14C6C"/>
    <w:rsid w:val="00E17AE2"/>
    <w:rsid w:val="00E20ACF"/>
    <w:rsid w:val="00E21267"/>
    <w:rsid w:val="00E23876"/>
    <w:rsid w:val="00E260FA"/>
    <w:rsid w:val="00E26915"/>
    <w:rsid w:val="00E26D33"/>
    <w:rsid w:val="00E26F36"/>
    <w:rsid w:val="00E27B15"/>
    <w:rsid w:val="00E33277"/>
    <w:rsid w:val="00E33403"/>
    <w:rsid w:val="00E33A89"/>
    <w:rsid w:val="00E33B73"/>
    <w:rsid w:val="00E3516A"/>
    <w:rsid w:val="00E36517"/>
    <w:rsid w:val="00E36518"/>
    <w:rsid w:val="00E37EDB"/>
    <w:rsid w:val="00E41598"/>
    <w:rsid w:val="00E41FEF"/>
    <w:rsid w:val="00E4271A"/>
    <w:rsid w:val="00E429B8"/>
    <w:rsid w:val="00E43D37"/>
    <w:rsid w:val="00E44FB8"/>
    <w:rsid w:val="00E500B1"/>
    <w:rsid w:val="00E504C8"/>
    <w:rsid w:val="00E5098D"/>
    <w:rsid w:val="00E51360"/>
    <w:rsid w:val="00E518B1"/>
    <w:rsid w:val="00E51B86"/>
    <w:rsid w:val="00E51F28"/>
    <w:rsid w:val="00E53F56"/>
    <w:rsid w:val="00E55A41"/>
    <w:rsid w:val="00E5685A"/>
    <w:rsid w:val="00E56B30"/>
    <w:rsid w:val="00E57742"/>
    <w:rsid w:val="00E57765"/>
    <w:rsid w:val="00E57C75"/>
    <w:rsid w:val="00E66E43"/>
    <w:rsid w:val="00E70F7A"/>
    <w:rsid w:val="00E7146A"/>
    <w:rsid w:val="00E71D16"/>
    <w:rsid w:val="00E71E82"/>
    <w:rsid w:val="00E72C35"/>
    <w:rsid w:val="00E73763"/>
    <w:rsid w:val="00E742A6"/>
    <w:rsid w:val="00E74416"/>
    <w:rsid w:val="00E74ADA"/>
    <w:rsid w:val="00E74E73"/>
    <w:rsid w:val="00E757D3"/>
    <w:rsid w:val="00E764DD"/>
    <w:rsid w:val="00E8015D"/>
    <w:rsid w:val="00E807B4"/>
    <w:rsid w:val="00E80CB6"/>
    <w:rsid w:val="00E83BA6"/>
    <w:rsid w:val="00E84E9A"/>
    <w:rsid w:val="00E8524D"/>
    <w:rsid w:val="00E85FBC"/>
    <w:rsid w:val="00E907DD"/>
    <w:rsid w:val="00E90868"/>
    <w:rsid w:val="00E90CD3"/>
    <w:rsid w:val="00E92373"/>
    <w:rsid w:val="00E9260E"/>
    <w:rsid w:val="00E9794E"/>
    <w:rsid w:val="00E9798E"/>
    <w:rsid w:val="00EA1A9A"/>
    <w:rsid w:val="00EA2176"/>
    <w:rsid w:val="00EA2254"/>
    <w:rsid w:val="00EA3509"/>
    <w:rsid w:val="00EA3786"/>
    <w:rsid w:val="00EA48F6"/>
    <w:rsid w:val="00EA7162"/>
    <w:rsid w:val="00EB1533"/>
    <w:rsid w:val="00EB2701"/>
    <w:rsid w:val="00EB2B9B"/>
    <w:rsid w:val="00EB2C2E"/>
    <w:rsid w:val="00EB42AE"/>
    <w:rsid w:val="00EB4F2D"/>
    <w:rsid w:val="00EB7DD6"/>
    <w:rsid w:val="00EC2625"/>
    <w:rsid w:val="00EC31BE"/>
    <w:rsid w:val="00EC4B49"/>
    <w:rsid w:val="00EC6DCB"/>
    <w:rsid w:val="00EC7B4D"/>
    <w:rsid w:val="00ED02A4"/>
    <w:rsid w:val="00ED08C1"/>
    <w:rsid w:val="00ED0901"/>
    <w:rsid w:val="00ED1F14"/>
    <w:rsid w:val="00ED2B25"/>
    <w:rsid w:val="00ED2B45"/>
    <w:rsid w:val="00ED41C7"/>
    <w:rsid w:val="00ED45E5"/>
    <w:rsid w:val="00EE09DD"/>
    <w:rsid w:val="00EE0CF1"/>
    <w:rsid w:val="00EE10B1"/>
    <w:rsid w:val="00EE2873"/>
    <w:rsid w:val="00EE3206"/>
    <w:rsid w:val="00EE496A"/>
    <w:rsid w:val="00EE55A4"/>
    <w:rsid w:val="00EE73E1"/>
    <w:rsid w:val="00EF0D01"/>
    <w:rsid w:val="00EF12A1"/>
    <w:rsid w:val="00EF1C63"/>
    <w:rsid w:val="00EF491F"/>
    <w:rsid w:val="00F0097B"/>
    <w:rsid w:val="00F01B0B"/>
    <w:rsid w:val="00F021CA"/>
    <w:rsid w:val="00F04E88"/>
    <w:rsid w:val="00F06127"/>
    <w:rsid w:val="00F06654"/>
    <w:rsid w:val="00F10AAF"/>
    <w:rsid w:val="00F11086"/>
    <w:rsid w:val="00F12557"/>
    <w:rsid w:val="00F12D5A"/>
    <w:rsid w:val="00F14339"/>
    <w:rsid w:val="00F148B3"/>
    <w:rsid w:val="00F155D6"/>
    <w:rsid w:val="00F1711E"/>
    <w:rsid w:val="00F202C2"/>
    <w:rsid w:val="00F2200C"/>
    <w:rsid w:val="00F22B8B"/>
    <w:rsid w:val="00F232F8"/>
    <w:rsid w:val="00F23475"/>
    <w:rsid w:val="00F23B05"/>
    <w:rsid w:val="00F25811"/>
    <w:rsid w:val="00F25B23"/>
    <w:rsid w:val="00F26ECB"/>
    <w:rsid w:val="00F26F0E"/>
    <w:rsid w:val="00F27126"/>
    <w:rsid w:val="00F30565"/>
    <w:rsid w:val="00F32121"/>
    <w:rsid w:val="00F340A1"/>
    <w:rsid w:val="00F35926"/>
    <w:rsid w:val="00F42347"/>
    <w:rsid w:val="00F42799"/>
    <w:rsid w:val="00F42868"/>
    <w:rsid w:val="00F435AE"/>
    <w:rsid w:val="00F43E21"/>
    <w:rsid w:val="00F44AB8"/>
    <w:rsid w:val="00F46309"/>
    <w:rsid w:val="00F46E4D"/>
    <w:rsid w:val="00F47482"/>
    <w:rsid w:val="00F478B5"/>
    <w:rsid w:val="00F47D13"/>
    <w:rsid w:val="00F51326"/>
    <w:rsid w:val="00F52578"/>
    <w:rsid w:val="00F52880"/>
    <w:rsid w:val="00F5350E"/>
    <w:rsid w:val="00F5505A"/>
    <w:rsid w:val="00F550B0"/>
    <w:rsid w:val="00F551E6"/>
    <w:rsid w:val="00F558FA"/>
    <w:rsid w:val="00F55EC0"/>
    <w:rsid w:val="00F55FB1"/>
    <w:rsid w:val="00F56851"/>
    <w:rsid w:val="00F61711"/>
    <w:rsid w:val="00F622E0"/>
    <w:rsid w:val="00F63332"/>
    <w:rsid w:val="00F63A4F"/>
    <w:rsid w:val="00F65BEB"/>
    <w:rsid w:val="00F65C18"/>
    <w:rsid w:val="00F67F5B"/>
    <w:rsid w:val="00F701FD"/>
    <w:rsid w:val="00F704ED"/>
    <w:rsid w:val="00F7077A"/>
    <w:rsid w:val="00F70EB1"/>
    <w:rsid w:val="00F713A5"/>
    <w:rsid w:val="00F74579"/>
    <w:rsid w:val="00F74D80"/>
    <w:rsid w:val="00F778BB"/>
    <w:rsid w:val="00F8034E"/>
    <w:rsid w:val="00F80B56"/>
    <w:rsid w:val="00F836A5"/>
    <w:rsid w:val="00F847A5"/>
    <w:rsid w:val="00F86FA2"/>
    <w:rsid w:val="00F879EC"/>
    <w:rsid w:val="00F87FD6"/>
    <w:rsid w:val="00F90782"/>
    <w:rsid w:val="00F92CF7"/>
    <w:rsid w:val="00F9365A"/>
    <w:rsid w:val="00F944FE"/>
    <w:rsid w:val="00F960D5"/>
    <w:rsid w:val="00F96636"/>
    <w:rsid w:val="00F97669"/>
    <w:rsid w:val="00FA01EA"/>
    <w:rsid w:val="00FA0544"/>
    <w:rsid w:val="00FA2A86"/>
    <w:rsid w:val="00FA4EDC"/>
    <w:rsid w:val="00FB055F"/>
    <w:rsid w:val="00FB1041"/>
    <w:rsid w:val="00FB11F5"/>
    <w:rsid w:val="00FB518E"/>
    <w:rsid w:val="00FB552C"/>
    <w:rsid w:val="00FB5B31"/>
    <w:rsid w:val="00FC217A"/>
    <w:rsid w:val="00FC22DF"/>
    <w:rsid w:val="00FC2E21"/>
    <w:rsid w:val="00FD08CF"/>
    <w:rsid w:val="00FD0DFD"/>
    <w:rsid w:val="00FD10B9"/>
    <w:rsid w:val="00FD2EB5"/>
    <w:rsid w:val="00FD337F"/>
    <w:rsid w:val="00FD37D1"/>
    <w:rsid w:val="00FD3915"/>
    <w:rsid w:val="00FD6A0E"/>
    <w:rsid w:val="00FD75FC"/>
    <w:rsid w:val="00FE026B"/>
    <w:rsid w:val="00FE429C"/>
    <w:rsid w:val="00FE437E"/>
    <w:rsid w:val="00FE527C"/>
    <w:rsid w:val="00FE5AF4"/>
    <w:rsid w:val="00FE6EA2"/>
    <w:rsid w:val="00FE756A"/>
    <w:rsid w:val="00FF0452"/>
    <w:rsid w:val="00FF0F9D"/>
    <w:rsid w:val="00FF78C6"/>
    <w:rsid w:val="00FF7A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character" w:customStyle="1" w:styleId="a5">
    <w:name w:val="Основной текст Знак"/>
    <w:basedOn w:val="a0"/>
    <w:link w:val="a4"/>
    <w:rsid w:val="00EF1C63"/>
    <w:rPr>
      <w:rFonts w:ascii="Arial" w:hAnsi="Arial"/>
      <w:sz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F46309"/>
    <w:rPr>
      <w:rFonts w:ascii="Arial" w:hAnsi="Arial"/>
      <w:b/>
      <w:bCs/>
      <w:i/>
      <w:iCs/>
      <w:sz w:val="28"/>
      <w:szCs w:val="28"/>
    </w:rPr>
  </w:style>
  <w:style w:type="paragraph" w:styleId="af2">
    <w:name w:val="List Paragraph"/>
    <w:basedOn w:val="a"/>
    <w:uiPriority w:val="34"/>
    <w:qFormat/>
    <w:rsid w:val="000C28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character" w:customStyle="1" w:styleId="a5">
    <w:name w:val="Основной текст Знак"/>
    <w:basedOn w:val="a0"/>
    <w:link w:val="a4"/>
    <w:rsid w:val="00EF1C63"/>
    <w:rPr>
      <w:rFonts w:ascii="Arial" w:hAnsi="Arial"/>
      <w:sz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F46309"/>
    <w:rPr>
      <w:rFonts w:ascii="Arial" w:hAnsi="Arial"/>
      <w:b/>
      <w:bCs/>
      <w:i/>
      <w:iCs/>
      <w:sz w:val="28"/>
      <w:szCs w:val="28"/>
    </w:rPr>
  </w:style>
  <w:style w:type="paragraph" w:styleId="af2">
    <w:name w:val="List Paragraph"/>
    <w:basedOn w:val="a"/>
    <w:uiPriority w:val="34"/>
    <w:qFormat/>
    <w:rsid w:val="000C28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92956">
      <w:bodyDiv w:val="1"/>
      <w:marLeft w:val="0"/>
      <w:marRight w:val="0"/>
      <w:marTop w:val="0"/>
      <w:marBottom w:val="0"/>
      <w:divBdr>
        <w:top w:val="none" w:sz="0" w:space="0" w:color="auto"/>
        <w:left w:val="none" w:sz="0" w:space="0" w:color="auto"/>
        <w:bottom w:val="none" w:sz="0" w:space="0" w:color="auto"/>
        <w:right w:val="none" w:sz="0" w:space="0" w:color="auto"/>
      </w:divBdr>
    </w:div>
    <w:div w:id="174659130">
      <w:bodyDiv w:val="1"/>
      <w:marLeft w:val="0"/>
      <w:marRight w:val="0"/>
      <w:marTop w:val="0"/>
      <w:marBottom w:val="0"/>
      <w:divBdr>
        <w:top w:val="none" w:sz="0" w:space="0" w:color="auto"/>
        <w:left w:val="none" w:sz="0" w:space="0" w:color="auto"/>
        <w:bottom w:val="none" w:sz="0" w:space="0" w:color="auto"/>
        <w:right w:val="none" w:sz="0" w:space="0" w:color="auto"/>
      </w:divBdr>
    </w:div>
    <w:div w:id="349916925">
      <w:bodyDiv w:val="1"/>
      <w:marLeft w:val="0"/>
      <w:marRight w:val="0"/>
      <w:marTop w:val="0"/>
      <w:marBottom w:val="0"/>
      <w:divBdr>
        <w:top w:val="none" w:sz="0" w:space="0" w:color="auto"/>
        <w:left w:val="none" w:sz="0" w:space="0" w:color="auto"/>
        <w:bottom w:val="none" w:sz="0" w:space="0" w:color="auto"/>
        <w:right w:val="none" w:sz="0" w:space="0" w:color="auto"/>
      </w:divBdr>
    </w:div>
    <w:div w:id="726997380">
      <w:bodyDiv w:val="1"/>
      <w:marLeft w:val="0"/>
      <w:marRight w:val="0"/>
      <w:marTop w:val="0"/>
      <w:marBottom w:val="0"/>
      <w:divBdr>
        <w:top w:val="none" w:sz="0" w:space="0" w:color="auto"/>
        <w:left w:val="none" w:sz="0" w:space="0" w:color="auto"/>
        <w:bottom w:val="none" w:sz="0" w:space="0" w:color="auto"/>
        <w:right w:val="none" w:sz="0" w:space="0" w:color="auto"/>
      </w:divBdr>
    </w:div>
    <w:div w:id="742683958">
      <w:bodyDiv w:val="1"/>
      <w:marLeft w:val="0"/>
      <w:marRight w:val="0"/>
      <w:marTop w:val="0"/>
      <w:marBottom w:val="0"/>
      <w:divBdr>
        <w:top w:val="none" w:sz="0" w:space="0" w:color="auto"/>
        <w:left w:val="none" w:sz="0" w:space="0" w:color="auto"/>
        <w:bottom w:val="none" w:sz="0" w:space="0" w:color="auto"/>
        <w:right w:val="none" w:sz="0" w:space="0" w:color="auto"/>
      </w:divBdr>
    </w:div>
    <w:div w:id="745348455">
      <w:bodyDiv w:val="1"/>
      <w:marLeft w:val="0"/>
      <w:marRight w:val="0"/>
      <w:marTop w:val="0"/>
      <w:marBottom w:val="0"/>
      <w:divBdr>
        <w:top w:val="none" w:sz="0" w:space="0" w:color="auto"/>
        <w:left w:val="none" w:sz="0" w:space="0" w:color="auto"/>
        <w:bottom w:val="none" w:sz="0" w:space="0" w:color="auto"/>
        <w:right w:val="none" w:sz="0" w:space="0" w:color="auto"/>
      </w:divBdr>
    </w:div>
    <w:div w:id="785470808">
      <w:bodyDiv w:val="1"/>
      <w:marLeft w:val="0"/>
      <w:marRight w:val="0"/>
      <w:marTop w:val="0"/>
      <w:marBottom w:val="0"/>
      <w:divBdr>
        <w:top w:val="none" w:sz="0" w:space="0" w:color="auto"/>
        <w:left w:val="none" w:sz="0" w:space="0" w:color="auto"/>
        <w:bottom w:val="none" w:sz="0" w:space="0" w:color="auto"/>
        <w:right w:val="none" w:sz="0" w:space="0" w:color="auto"/>
      </w:divBdr>
    </w:div>
    <w:div w:id="943997084">
      <w:bodyDiv w:val="1"/>
      <w:marLeft w:val="0"/>
      <w:marRight w:val="0"/>
      <w:marTop w:val="0"/>
      <w:marBottom w:val="0"/>
      <w:divBdr>
        <w:top w:val="none" w:sz="0" w:space="0" w:color="auto"/>
        <w:left w:val="none" w:sz="0" w:space="0" w:color="auto"/>
        <w:bottom w:val="none" w:sz="0" w:space="0" w:color="auto"/>
        <w:right w:val="none" w:sz="0" w:space="0" w:color="auto"/>
      </w:divBdr>
    </w:div>
    <w:div w:id="945969600">
      <w:bodyDiv w:val="1"/>
      <w:marLeft w:val="0"/>
      <w:marRight w:val="0"/>
      <w:marTop w:val="0"/>
      <w:marBottom w:val="0"/>
      <w:divBdr>
        <w:top w:val="none" w:sz="0" w:space="0" w:color="auto"/>
        <w:left w:val="none" w:sz="0" w:space="0" w:color="auto"/>
        <w:bottom w:val="none" w:sz="0" w:space="0" w:color="auto"/>
        <w:right w:val="none" w:sz="0" w:space="0" w:color="auto"/>
      </w:divBdr>
    </w:div>
    <w:div w:id="959150338">
      <w:bodyDiv w:val="1"/>
      <w:marLeft w:val="0"/>
      <w:marRight w:val="0"/>
      <w:marTop w:val="0"/>
      <w:marBottom w:val="0"/>
      <w:divBdr>
        <w:top w:val="none" w:sz="0" w:space="0" w:color="auto"/>
        <w:left w:val="none" w:sz="0" w:space="0" w:color="auto"/>
        <w:bottom w:val="none" w:sz="0" w:space="0" w:color="auto"/>
        <w:right w:val="none" w:sz="0" w:space="0" w:color="auto"/>
      </w:divBdr>
    </w:div>
    <w:div w:id="1045639542">
      <w:bodyDiv w:val="1"/>
      <w:marLeft w:val="0"/>
      <w:marRight w:val="0"/>
      <w:marTop w:val="0"/>
      <w:marBottom w:val="0"/>
      <w:divBdr>
        <w:top w:val="none" w:sz="0" w:space="0" w:color="auto"/>
        <w:left w:val="none" w:sz="0" w:space="0" w:color="auto"/>
        <w:bottom w:val="none" w:sz="0" w:space="0" w:color="auto"/>
        <w:right w:val="none" w:sz="0" w:space="0" w:color="auto"/>
      </w:divBdr>
    </w:div>
    <w:div w:id="1053970775">
      <w:bodyDiv w:val="1"/>
      <w:marLeft w:val="0"/>
      <w:marRight w:val="0"/>
      <w:marTop w:val="0"/>
      <w:marBottom w:val="0"/>
      <w:divBdr>
        <w:top w:val="none" w:sz="0" w:space="0" w:color="auto"/>
        <w:left w:val="none" w:sz="0" w:space="0" w:color="auto"/>
        <w:bottom w:val="none" w:sz="0" w:space="0" w:color="auto"/>
        <w:right w:val="none" w:sz="0" w:space="0" w:color="auto"/>
      </w:divBdr>
    </w:div>
    <w:div w:id="1078212342">
      <w:bodyDiv w:val="1"/>
      <w:marLeft w:val="0"/>
      <w:marRight w:val="0"/>
      <w:marTop w:val="0"/>
      <w:marBottom w:val="0"/>
      <w:divBdr>
        <w:top w:val="none" w:sz="0" w:space="0" w:color="auto"/>
        <w:left w:val="none" w:sz="0" w:space="0" w:color="auto"/>
        <w:bottom w:val="none" w:sz="0" w:space="0" w:color="auto"/>
        <w:right w:val="none" w:sz="0" w:space="0" w:color="auto"/>
      </w:divBdr>
    </w:div>
    <w:div w:id="1084565930">
      <w:bodyDiv w:val="1"/>
      <w:marLeft w:val="0"/>
      <w:marRight w:val="0"/>
      <w:marTop w:val="0"/>
      <w:marBottom w:val="0"/>
      <w:divBdr>
        <w:top w:val="none" w:sz="0" w:space="0" w:color="auto"/>
        <w:left w:val="none" w:sz="0" w:space="0" w:color="auto"/>
        <w:bottom w:val="none" w:sz="0" w:space="0" w:color="auto"/>
        <w:right w:val="none" w:sz="0" w:space="0" w:color="auto"/>
      </w:divBdr>
    </w:div>
    <w:div w:id="1191186152">
      <w:bodyDiv w:val="1"/>
      <w:marLeft w:val="0"/>
      <w:marRight w:val="0"/>
      <w:marTop w:val="0"/>
      <w:marBottom w:val="0"/>
      <w:divBdr>
        <w:top w:val="none" w:sz="0" w:space="0" w:color="auto"/>
        <w:left w:val="none" w:sz="0" w:space="0" w:color="auto"/>
        <w:bottom w:val="none" w:sz="0" w:space="0" w:color="auto"/>
        <w:right w:val="none" w:sz="0" w:space="0" w:color="auto"/>
      </w:divBdr>
    </w:div>
    <w:div w:id="1244992729">
      <w:bodyDiv w:val="1"/>
      <w:marLeft w:val="0"/>
      <w:marRight w:val="0"/>
      <w:marTop w:val="0"/>
      <w:marBottom w:val="0"/>
      <w:divBdr>
        <w:top w:val="none" w:sz="0" w:space="0" w:color="auto"/>
        <w:left w:val="none" w:sz="0" w:space="0" w:color="auto"/>
        <w:bottom w:val="none" w:sz="0" w:space="0" w:color="auto"/>
        <w:right w:val="none" w:sz="0" w:space="0" w:color="auto"/>
      </w:divBdr>
    </w:div>
    <w:div w:id="1263492277">
      <w:bodyDiv w:val="1"/>
      <w:marLeft w:val="0"/>
      <w:marRight w:val="0"/>
      <w:marTop w:val="0"/>
      <w:marBottom w:val="0"/>
      <w:divBdr>
        <w:top w:val="none" w:sz="0" w:space="0" w:color="auto"/>
        <w:left w:val="none" w:sz="0" w:space="0" w:color="auto"/>
        <w:bottom w:val="none" w:sz="0" w:space="0" w:color="auto"/>
        <w:right w:val="none" w:sz="0" w:space="0" w:color="auto"/>
      </w:divBdr>
    </w:div>
    <w:div w:id="1266304158">
      <w:bodyDiv w:val="1"/>
      <w:marLeft w:val="0"/>
      <w:marRight w:val="0"/>
      <w:marTop w:val="0"/>
      <w:marBottom w:val="0"/>
      <w:divBdr>
        <w:top w:val="none" w:sz="0" w:space="0" w:color="auto"/>
        <w:left w:val="none" w:sz="0" w:space="0" w:color="auto"/>
        <w:bottom w:val="none" w:sz="0" w:space="0" w:color="auto"/>
        <w:right w:val="none" w:sz="0" w:space="0" w:color="auto"/>
      </w:divBdr>
    </w:div>
    <w:div w:id="1299260053">
      <w:bodyDiv w:val="1"/>
      <w:marLeft w:val="0"/>
      <w:marRight w:val="0"/>
      <w:marTop w:val="0"/>
      <w:marBottom w:val="0"/>
      <w:divBdr>
        <w:top w:val="none" w:sz="0" w:space="0" w:color="auto"/>
        <w:left w:val="none" w:sz="0" w:space="0" w:color="auto"/>
        <w:bottom w:val="none" w:sz="0" w:space="0" w:color="auto"/>
        <w:right w:val="none" w:sz="0" w:space="0" w:color="auto"/>
      </w:divBdr>
    </w:div>
    <w:div w:id="1327829689">
      <w:bodyDiv w:val="1"/>
      <w:marLeft w:val="0"/>
      <w:marRight w:val="0"/>
      <w:marTop w:val="0"/>
      <w:marBottom w:val="0"/>
      <w:divBdr>
        <w:top w:val="none" w:sz="0" w:space="0" w:color="auto"/>
        <w:left w:val="none" w:sz="0" w:space="0" w:color="auto"/>
        <w:bottom w:val="none" w:sz="0" w:space="0" w:color="auto"/>
        <w:right w:val="none" w:sz="0" w:space="0" w:color="auto"/>
      </w:divBdr>
    </w:div>
    <w:div w:id="1398438250">
      <w:bodyDiv w:val="1"/>
      <w:marLeft w:val="0"/>
      <w:marRight w:val="0"/>
      <w:marTop w:val="0"/>
      <w:marBottom w:val="0"/>
      <w:divBdr>
        <w:top w:val="none" w:sz="0" w:space="0" w:color="auto"/>
        <w:left w:val="none" w:sz="0" w:space="0" w:color="auto"/>
        <w:bottom w:val="none" w:sz="0" w:space="0" w:color="auto"/>
        <w:right w:val="none" w:sz="0" w:space="0" w:color="auto"/>
      </w:divBdr>
    </w:div>
    <w:div w:id="1541015801">
      <w:bodyDiv w:val="1"/>
      <w:marLeft w:val="0"/>
      <w:marRight w:val="0"/>
      <w:marTop w:val="0"/>
      <w:marBottom w:val="0"/>
      <w:divBdr>
        <w:top w:val="none" w:sz="0" w:space="0" w:color="auto"/>
        <w:left w:val="none" w:sz="0" w:space="0" w:color="auto"/>
        <w:bottom w:val="none" w:sz="0" w:space="0" w:color="auto"/>
        <w:right w:val="none" w:sz="0" w:space="0" w:color="auto"/>
      </w:divBdr>
    </w:div>
    <w:div w:id="1602688084">
      <w:bodyDiv w:val="1"/>
      <w:marLeft w:val="0"/>
      <w:marRight w:val="0"/>
      <w:marTop w:val="0"/>
      <w:marBottom w:val="0"/>
      <w:divBdr>
        <w:top w:val="none" w:sz="0" w:space="0" w:color="auto"/>
        <w:left w:val="none" w:sz="0" w:space="0" w:color="auto"/>
        <w:bottom w:val="none" w:sz="0" w:space="0" w:color="auto"/>
        <w:right w:val="none" w:sz="0" w:space="0" w:color="auto"/>
      </w:divBdr>
    </w:div>
    <w:div w:id="1776097107">
      <w:bodyDiv w:val="1"/>
      <w:marLeft w:val="0"/>
      <w:marRight w:val="0"/>
      <w:marTop w:val="0"/>
      <w:marBottom w:val="0"/>
      <w:divBdr>
        <w:top w:val="none" w:sz="0" w:space="0" w:color="auto"/>
        <w:left w:val="none" w:sz="0" w:space="0" w:color="auto"/>
        <w:bottom w:val="none" w:sz="0" w:space="0" w:color="auto"/>
        <w:right w:val="none" w:sz="0" w:space="0" w:color="auto"/>
      </w:divBdr>
    </w:div>
    <w:div w:id="1902323671">
      <w:bodyDiv w:val="1"/>
      <w:marLeft w:val="0"/>
      <w:marRight w:val="0"/>
      <w:marTop w:val="0"/>
      <w:marBottom w:val="0"/>
      <w:divBdr>
        <w:top w:val="none" w:sz="0" w:space="0" w:color="auto"/>
        <w:left w:val="none" w:sz="0" w:space="0" w:color="auto"/>
        <w:bottom w:val="none" w:sz="0" w:space="0" w:color="auto"/>
        <w:right w:val="none" w:sz="0" w:space="0" w:color="auto"/>
      </w:divBdr>
    </w:div>
    <w:div w:id="1935090310">
      <w:bodyDiv w:val="1"/>
      <w:marLeft w:val="0"/>
      <w:marRight w:val="0"/>
      <w:marTop w:val="0"/>
      <w:marBottom w:val="0"/>
      <w:divBdr>
        <w:top w:val="none" w:sz="0" w:space="0" w:color="auto"/>
        <w:left w:val="none" w:sz="0" w:space="0" w:color="auto"/>
        <w:bottom w:val="none" w:sz="0" w:space="0" w:color="auto"/>
        <w:right w:val="none" w:sz="0" w:space="0" w:color="auto"/>
      </w:divBdr>
    </w:div>
    <w:div w:id="1985547829">
      <w:bodyDiv w:val="1"/>
      <w:marLeft w:val="0"/>
      <w:marRight w:val="0"/>
      <w:marTop w:val="0"/>
      <w:marBottom w:val="0"/>
      <w:divBdr>
        <w:top w:val="none" w:sz="0" w:space="0" w:color="auto"/>
        <w:left w:val="none" w:sz="0" w:space="0" w:color="auto"/>
        <w:bottom w:val="none" w:sz="0" w:space="0" w:color="auto"/>
        <w:right w:val="none" w:sz="0" w:space="0" w:color="auto"/>
      </w:divBdr>
    </w:div>
    <w:div w:id="2062634691">
      <w:bodyDiv w:val="1"/>
      <w:marLeft w:val="0"/>
      <w:marRight w:val="0"/>
      <w:marTop w:val="0"/>
      <w:marBottom w:val="0"/>
      <w:divBdr>
        <w:top w:val="none" w:sz="0" w:space="0" w:color="auto"/>
        <w:left w:val="none" w:sz="0" w:space="0" w:color="auto"/>
        <w:bottom w:val="none" w:sz="0" w:space="0" w:color="auto"/>
        <w:right w:val="none" w:sz="0" w:space="0" w:color="auto"/>
      </w:divBdr>
    </w:div>
    <w:div w:id="212391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0AD59-A9CF-4CCB-B0E7-74F5F7D28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1888</Words>
  <Characters>10766</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www</Company>
  <LinksUpToDate>false</LinksUpToDate>
  <CharactersWithSpaces>12629</CharactersWithSpaces>
  <SharedDoc>false</SharedDoc>
  <HLinks>
    <vt:vector size="6" baseType="variant">
      <vt:variant>
        <vt:i4>458845</vt:i4>
      </vt:variant>
      <vt:variant>
        <vt:i4>0</vt:i4>
      </vt:variant>
      <vt:variant>
        <vt:i4>0</vt:i4>
      </vt:variant>
      <vt:variant>
        <vt:i4>5</vt:i4>
      </vt:variant>
      <vt:variant>
        <vt:lpwstr>consultantplus://offline/ref=358EE1BB3C30C890A012D17ED39969D8DABE0FA5EC36282E30028B735405A59A5E45146F20DFCB3A469CC704rAE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108_3</dc:creator>
  <cp:lastModifiedBy>Андрюшина Наталья Сергеевна</cp:lastModifiedBy>
  <cp:revision>2</cp:revision>
  <cp:lastPrinted>2020-06-05T05:28:00Z</cp:lastPrinted>
  <dcterms:created xsi:type="dcterms:W3CDTF">2022-02-28T06:59:00Z</dcterms:created>
  <dcterms:modified xsi:type="dcterms:W3CDTF">2022-02-28T06:59:00Z</dcterms:modified>
</cp:coreProperties>
</file>