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E5722" w:rsidRDefault="00674D63" w:rsidP="001E0A51">
      <w:pPr>
        <w:keepNext/>
        <w:keepLines/>
        <w:suppressLineNumbers/>
        <w:tabs>
          <w:tab w:val="left" w:pos="1134"/>
        </w:tabs>
        <w:suppressAutoHyphens/>
        <w:contextualSpacing/>
        <w:jc w:val="center"/>
        <w:rPr>
          <w:rFonts w:ascii="Times New Roman" w:hAnsi="Times New Roman"/>
          <w:b/>
          <w:bCs/>
          <w:i/>
          <w:iCs/>
          <w:sz w:val="26"/>
          <w:szCs w:val="26"/>
        </w:rPr>
      </w:pPr>
      <w:r w:rsidRPr="00CE5722">
        <w:rPr>
          <w:rFonts w:ascii="Times New Roman" w:hAnsi="Times New Roman"/>
          <w:b/>
          <w:bCs/>
          <w:i/>
          <w:iCs/>
          <w:sz w:val="26"/>
          <w:szCs w:val="26"/>
        </w:rPr>
        <w:t>ПОЯСНИТЕЛЬНАЯ ЗАПИСКА</w:t>
      </w:r>
    </w:p>
    <w:p w:rsidR="00674D63" w:rsidRPr="00CE5722" w:rsidRDefault="00674D63" w:rsidP="001E0A51">
      <w:pPr>
        <w:keepNext/>
        <w:keepLines/>
        <w:suppressLineNumbers/>
        <w:tabs>
          <w:tab w:val="left" w:pos="1134"/>
        </w:tabs>
        <w:suppressAutoHyphens/>
        <w:contextualSpacing/>
        <w:jc w:val="center"/>
        <w:rPr>
          <w:rFonts w:ascii="Times New Roman" w:hAnsi="Times New Roman"/>
          <w:b/>
          <w:bCs/>
          <w:i/>
          <w:iCs/>
          <w:sz w:val="26"/>
          <w:szCs w:val="26"/>
        </w:rPr>
      </w:pPr>
      <w:r w:rsidRPr="00CE5722">
        <w:rPr>
          <w:rFonts w:ascii="Times New Roman" w:hAnsi="Times New Roman"/>
          <w:b/>
          <w:bCs/>
          <w:i/>
          <w:iCs/>
          <w:sz w:val="26"/>
          <w:szCs w:val="26"/>
        </w:rPr>
        <w:t xml:space="preserve">к проекту решения </w:t>
      </w:r>
      <w:r w:rsidR="000754CF" w:rsidRPr="00CE5722">
        <w:rPr>
          <w:rFonts w:ascii="Times New Roman" w:hAnsi="Times New Roman"/>
          <w:b/>
          <w:bCs/>
          <w:i/>
          <w:iCs/>
          <w:sz w:val="26"/>
          <w:szCs w:val="26"/>
        </w:rPr>
        <w:t xml:space="preserve">Совета депутатов муниципального образования </w:t>
      </w:r>
      <w:proofErr w:type="spellStart"/>
      <w:r w:rsidR="000754CF" w:rsidRPr="00CE5722">
        <w:rPr>
          <w:rFonts w:ascii="Times New Roman" w:hAnsi="Times New Roman"/>
          <w:b/>
          <w:bCs/>
          <w:i/>
          <w:iCs/>
          <w:sz w:val="26"/>
          <w:szCs w:val="26"/>
        </w:rPr>
        <w:t>г</w:t>
      </w:r>
      <w:proofErr w:type="gramStart"/>
      <w:r w:rsidR="000754CF" w:rsidRPr="00CE5722">
        <w:rPr>
          <w:rFonts w:ascii="Times New Roman" w:hAnsi="Times New Roman"/>
          <w:b/>
          <w:bCs/>
          <w:i/>
          <w:iCs/>
          <w:sz w:val="26"/>
          <w:szCs w:val="26"/>
        </w:rPr>
        <w:t>.С</w:t>
      </w:r>
      <w:proofErr w:type="gramEnd"/>
      <w:r w:rsidR="000754CF" w:rsidRPr="00CE5722">
        <w:rPr>
          <w:rFonts w:ascii="Times New Roman" w:hAnsi="Times New Roman"/>
          <w:b/>
          <w:bCs/>
          <w:i/>
          <w:iCs/>
          <w:sz w:val="26"/>
          <w:szCs w:val="26"/>
        </w:rPr>
        <w:t>аяногорск</w:t>
      </w:r>
      <w:proofErr w:type="spellEnd"/>
    </w:p>
    <w:p w:rsidR="00674D63" w:rsidRPr="00CE5722" w:rsidRDefault="00674D63" w:rsidP="001E0A51">
      <w:pPr>
        <w:keepNext/>
        <w:keepLines/>
        <w:suppressLineNumbers/>
        <w:tabs>
          <w:tab w:val="left" w:pos="1134"/>
        </w:tabs>
        <w:suppressAutoHyphens/>
        <w:contextualSpacing/>
        <w:jc w:val="center"/>
        <w:rPr>
          <w:rFonts w:ascii="Times New Roman" w:hAnsi="Times New Roman"/>
          <w:b/>
          <w:bCs/>
          <w:i/>
          <w:iCs/>
          <w:sz w:val="26"/>
          <w:szCs w:val="26"/>
        </w:rPr>
      </w:pPr>
      <w:r w:rsidRPr="00CE5722">
        <w:rPr>
          <w:rFonts w:ascii="Times New Roman" w:hAnsi="Times New Roman"/>
          <w:b/>
          <w:bCs/>
          <w:i/>
          <w:iCs/>
          <w:sz w:val="26"/>
          <w:szCs w:val="26"/>
        </w:rPr>
        <w:t xml:space="preserve"> «О внесении изменений </w:t>
      </w:r>
      <w:r w:rsidR="005D523F" w:rsidRPr="00CE5722">
        <w:rPr>
          <w:rFonts w:ascii="Times New Roman" w:hAnsi="Times New Roman"/>
          <w:b/>
          <w:bCs/>
          <w:i/>
          <w:iCs/>
          <w:sz w:val="26"/>
          <w:szCs w:val="26"/>
        </w:rPr>
        <w:t>в решение Совета депутатов муниципального</w:t>
      </w:r>
      <w:r w:rsidR="00854A60" w:rsidRPr="00CE5722">
        <w:rPr>
          <w:rFonts w:ascii="Times New Roman" w:hAnsi="Times New Roman"/>
          <w:b/>
          <w:bCs/>
          <w:i/>
          <w:iCs/>
          <w:sz w:val="26"/>
          <w:szCs w:val="26"/>
        </w:rPr>
        <w:t xml:space="preserve"> </w:t>
      </w:r>
      <w:r w:rsidR="005D523F" w:rsidRPr="00CE5722">
        <w:rPr>
          <w:rFonts w:ascii="Times New Roman" w:hAnsi="Times New Roman"/>
          <w:b/>
          <w:bCs/>
          <w:i/>
          <w:iCs/>
          <w:sz w:val="26"/>
          <w:szCs w:val="26"/>
        </w:rPr>
        <w:t>образования город Саяногорск от 2</w:t>
      </w:r>
      <w:r w:rsidR="00F32121" w:rsidRPr="00CE5722">
        <w:rPr>
          <w:rFonts w:ascii="Times New Roman" w:hAnsi="Times New Roman"/>
          <w:b/>
          <w:bCs/>
          <w:i/>
          <w:iCs/>
          <w:sz w:val="26"/>
          <w:szCs w:val="26"/>
        </w:rPr>
        <w:t>1</w:t>
      </w:r>
      <w:r w:rsidR="005D523F" w:rsidRPr="00CE5722">
        <w:rPr>
          <w:rFonts w:ascii="Times New Roman" w:hAnsi="Times New Roman"/>
          <w:b/>
          <w:bCs/>
          <w:i/>
          <w:iCs/>
          <w:sz w:val="26"/>
          <w:szCs w:val="26"/>
        </w:rPr>
        <w:t>.12.20</w:t>
      </w:r>
      <w:r w:rsidR="00C92730" w:rsidRPr="00CE5722">
        <w:rPr>
          <w:rFonts w:ascii="Times New Roman" w:hAnsi="Times New Roman"/>
          <w:b/>
          <w:bCs/>
          <w:i/>
          <w:iCs/>
          <w:sz w:val="26"/>
          <w:szCs w:val="26"/>
        </w:rPr>
        <w:t>2</w:t>
      </w:r>
      <w:r w:rsidR="00F32121" w:rsidRPr="00CE5722">
        <w:rPr>
          <w:rFonts w:ascii="Times New Roman" w:hAnsi="Times New Roman"/>
          <w:b/>
          <w:bCs/>
          <w:i/>
          <w:iCs/>
          <w:sz w:val="26"/>
          <w:szCs w:val="26"/>
        </w:rPr>
        <w:t>1</w:t>
      </w:r>
      <w:r w:rsidR="005D523F" w:rsidRPr="00CE5722">
        <w:rPr>
          <w:rFonts w:ascii="Times New Roman" w:hAnsi="Times New Roman"/>
          <w:b/>
          <w:bCs/>
          <w:i/>
          <w:iCs/>
          <w:sz w:val="26"/>
          <w:szCs w:val="26"/>
        </w:rPr>
        <w:t xml:space="preserve">  №</w:t>
      </w:r>
      <w:r w:rsidR="00F32121" w:rsidRPr="00CE5722">
        <w:rPr>
          <w:rFonts w:ascii="Times New Roman" w:hAnsi="Times New Roman"/>
          <w:b/>
          <w:bCs/>
          <w:i/>
          <w:iCs/>
          <w:sz w:val="26"/>
          <w:szCs w:val="26"/>
        </w:rPr>
        <w:t>324</w:t>
      </w:r>
      <w:r w:rsidR="005D523F" w:rsidRPr="00CE5722">
        <w:rPr>
          <w:rFonts w:ascii="Times New Roman" w:hAnsi="Times New Roman"/>
          <w:b/>
          <w:bCs/>
          <w:i/>
          <w:iCs/>
          <w:sz w:val="26"/>
          <w:szCs w:val="26"/>
        </w:rPr>
        <w:t>«О бюджете муниципального образования город Саяногорск на 20</w:t>
      </w:r>
      <w:r w:rsidR="007B3647" w:rsidRPr="00CE5722">
        <w:rPr>
          <w:rFonts w:ascii="Times New Roman" w:hAnsi="Times New Roman"/>
          <w:b/>
          <w:bCs/>
          <w:i/>
          <w:iCs/>
          <w:sz w:val="26"/>
          <w:szCs w:val="26"/>
        </w:rPr>
        <w:t>2</w:t>
      </w:r>
      <w:r w:rsidR="00F32121" w:rsidRPr="00CE5722">
        <w:rPr>
          <w:rFonts w:ascii="Times New Roman" w:hAnsi="Times New Roman"/>
          <w:b/>
          <w:bCs/>
          <w:i/>
          <w:iCs/>
          <w:sz w:val="26"/>
          <w:szCs w:val="26"/>
        </w:rPr>
        <w:t>2</w:t>
      </w:r>
      <w:r w:rsidR="005D523F" w:rsidRPr="00CE5722">
        <w:rPr>
          <w:rFonts w:ascii="Times New Roman" w:hAnsi="Times New Roman"/>
          <w:b/>
          <w:bCs/>
          <w:i/>
          <w:iCs/>
          <w:sz w:val="26"/>
          <w:szCs w:val="26"/>
        </w:rPr>
        <w:t xml:space="preserve"> год и на плановый период 20</w:t>
      </w:r>
      <w:r w:rsidR="00B41566" w:rsidRPr="00CE5722">
        <w:rPr>
          <w:rFonts w:ascii="Times New Roman" w:hAnsi="Times New Roman"/>
          <w:b/>
          <w:bCs/>
          <w:i/>
          <w:iCs/>
          <w:sz w:val="26"/>
          <w:szCs w:val="26"/>
        </w:rPr>
        <w:t>2</w:t>
      </w:r>
      <w:r w:rsidR="00F32121" w:rsidRPr="00CE5722">
        <w:rPr>
          <w:rFonts w:ascii="Times New Roman" w:hAnsi="Times New Roman"/>
          <w:b/>
          <w:bCs/>
          <w:i/>
          <w:iCs/>
          <w:sz w:val="26"/>
          <w:szCs w:val="26"/>
        </w:rPr>
        <w:t>3</w:t>
      </w:r>
      <w:r w:rsidR="005D523F" w:rsidRPr="00CE5722">
        <w:rPr>
          <w:rFonts w:ascii="Times New Roman" w:hAnsi="Times New Roman"/>
          <w:b/>
          <w:bCs/>
          <w:i/>
          <w:iCs/>
          <w:sz w:val="26"/>
          <w:szCs w:val="26"/>
        </w:rPr>
        <w:t xml:space="preserve"> и 20</w:t>
      </w:r>
      <w:r w:rsidR="00127B28" w:rsidRPr="00CE5722">
        <w:rPr>
          <w:rFonts w:ascii="Times New Roman" w:hAnsi="Times New Roman"/>
          <w:b/>
          <w:bCs/>
          <w:i/>
          <w:iCs/>
          <w:sz w:val="26"/>
          <w:szCs w:val="26"/>
        </w:rPr>
        <w:t>2</w:t>
      </w:r>
      <w:r w:rsidR="00F32121" w:rsidRPr="00CE5722">
        <w:rPr>
          <w:rFonts w:ascii="Times New Roman" w:hAnsi="Times New Roman"/>
          <w:b/>
          <w:bCs/>
          <w:i/>
          <w:iCs/>
          <w:sz w:val="26"/>
          <w:szCs w:val="26"/>
        </w:rPr>
        <w:t>4</w:t>
      </w:r>
      <w:r w:rsidR="005D523F" w:rsidRPr="00CE5722">
        <w:rPr>
          <w:rFonts w:ascii="Times New Roman" w:hAnsi="Times New Roman"/>
          <w:b/>
          <w:bCs/>
          <w:i/>
          <w:iCs/>
          <w:sz w:val="26"/>
          <w:szCs w:val="26"/>
        </w:rPr>
        <w:t xml:space="preserve"> годов»</w:t>
      </w:r>
    </w:p>
    <w:p w:rsidR="00674D63" w:rsidRPr="00CE5722" w:rsidRDefault="00674D63" w:rsidP="001E0A51">
      <w:pPr>
        <w:keepNext/>
        <w:keepLines/>
        <w:suppressLineNumbers/>
        <w:tabs>
          <w:tab w:val="left" w:pos="1134"/>
        </w:tabs>
        <w:suppressAutoHyphens/>
        <w:ind w:firstLine="709"/>
        <w:contextualSpacing/>
        <w:jc w:val="both"/>
        <w:rPr>
          <w:rFonts w:ascii="Times New Roman" w:hAnsi="Times New Roman"/>
          <w:iCs/>
          <w:sz w:val="20"/>
        </w:rPr>
      </w:pPr>
    </w:p>
    <w:p w:rsidR="008E2453" w:rsidRPr="00CE5722" w:rsidRDefault="00E90868"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sidRPr="00CE5722">
        <w:rPr>
          <w:rFonts w:ascii="Times New Roman" w:hAnsi="Times New Roman"/>
          <w:sz w:val="26"/>
          <w:szCs w:val="26"/>
        </w:rPr>
        <w:t>и</w:t>
      </w:r>
      <w:r w:rsidRPr="00CE5722">
        <w:rPr>
          <w:rFonts w:ascii="Times New Roman" w:hAnsi="Times New Roman"/>
          <w:sz w:val="26"/>
          <w:szCs w:val="26"/>
        </w:rPr>
        <w:t xml:space="preserve">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(далее –</w:t>
      </w:r>
      <w:r w:rsidR="006071B8" w:rsidRPr="00CE5722">
        <w:rPr>
          <w:rFonts w:ascii="Times New Roman" w:hAnsi="Times New Roman"/>
          <w:sz w:val="26"/>
          <w:szCs w:val="26"/>
        </w:rPr>
        <w:t xml:space="preserve"> бюджет) на 20</w:t>
      </w:r>
      <w:r w:rsidR="0092477A" w:rsidRPr="00CE5722">
        <w:rPr>
          <w:rFonts w:ascii="Times New Roman" w:hAnsi="Times New Roman"/>
          <w:sz w:val="26"/>
          <w:szCs w:val="26"/>
        </w:rPr>
        <w:t>2</w:t>
      </w:r>
      <w:r w:rsidR="00F32121" w:rsidRPr="00CE5722">
        <w:rPr>
          <w:rFonts w:ascii="Times New Roman" w:hAnsi="Times New Roman"/>
          <w:sz w:val="26"/>
          <w:szCs w:val="26"/>
        </w:rPr>
        <w:t>2</w:t>
      </w:r>
      <w:r w:rsidR="006C4F75" w:rsidRPr="00CE5722">
        <w:rPr>
          <w:rFonts w:ascii="Times New Roman" w:hAnsi="Times New Roman"/>
          <w:sz w:val="26"/>
          <w:szCs w:val="26"/>
        </w:rPr>
        <w:t xml:space="preserve"> год</w:t>
      </w:r>
      <w:r w:rsidR="00CF3C97" w:rsidRPr="00CE5722">
        <w:rPr>
          <w:rFonts w:ascii="Times New Roman" w:hAnsi="Times New Roman"/>
          <w:sz w:val="26"/>
          <w:szCs w:val="26"/>
        </w:rPr>
        <w:t>.</w:t>
      </w:r>
    </w:p>
    <w:p w:rsidR="00CF3C97" w:rsidRPr="00CE5722" w:rsidRDefault="00CF3C97" w:rsidP="001E0A51">
      <w:pPr>
        <w:pStyle w:val="a4"/>
        <w:keepNext/>
        <w:keepLines/>
        <w:suppressLineNumbers/>
        <w:tabs>
          <w:tab w:val="left" w:pos="1134"/>
        </w:tabs>
        <w:suppressAutoHyphens/>
        <w:ind w:firstLine="709"/>
        <w:contextualSpacing/>
        <w:rPr>
          <w:rFonts w:ascii="Times New Roman" w:hAnsi="Times New Roman"/>
          <w:sz w:val="20"/>
        </w:rPr>
      </w:pP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 xml:space="preserve">В результате корректировки параметры бюджета 2022 год составят: </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доходы –  2 042 267,3 тыс. руб. (увеличение на 128 066,0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расходы – 2 077 565,7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(увеличение на 116 166,</w:t>
      </w:r>
      <w:r>
        <w:rPr>
          <w:rFonts w:ascii="Times New Roman" w:hAnsi="Times New Roman"/>
          <w:sz w:val="26"/>
          <w:szCs w:val="26"/>
        </w:rPr>
        <w:t>2</w:t>
      </w:r>
      <w:r w:rsidRPr="003E4B08">
        <w:rPr>
          <w:rFonts w:ascii="Times New Roman" w:hAnsi="Times New Roman"/>
          <w:sz w:val="26"/>
          <w:szCs w:val="26"/>
        </w:rPr>
        <w:t xml:space="preserve"> </w:t>
      </w:r>
      <w:proofErr w:type="spellStart"/>
      <w:r w:rsidRPr="003E4B08">
        <w:rPr>
          <w:rFonts w:ascii="Times New Roman" w:hAnsi="Times New Roman"/>
          <w:sz w:val="26"/>
          <w:szCs w:val="26"/>
        </w:rPr>
        <w:t>тыс.руб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дефицит –  35 298,4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xml:space="preserve">. (снижение на 11 899,7 </w:t>
      </w:r>
      <w:proofErr w:type="spellStart"/>
      <w:r w:rsidRPr="003E4B08">
        <w:rPr>
          <w:rFonts w:ascii="Times New Roman" w:hAnsi="Times New Roman"/>
          <w:sz w:val="26"/>
          <w:szCs w:val="26"/>
        </w:rPr>
        <w:t>тыс.руб</w:t>
      </w:r>
      <w:proofErr w:type="spellEnd"/>
      <w:r w:rsidRPr="003E4B08">
        <w:rPr>
          <w:rFonts w:ascii="Times New Roman" w:hAnsi="Times New Roman"/>
          <w:sz w:val="26"/>
          <w:szCs w:val="26"/>
        </w:rPr>
        <w:t>.)</w:t>
      </w:r>
      <w:r>
        <w:rPr>
          <w:rFonts w:ascii="Times New Roman" w:hAnsi="Times New Roman"/>
          <w:sz w:val="26"/>
          <w:szCs w:val="26"/>
        </w:rPr>
        <w:t>.</w:t>
      </w:r>
    </w:p>
    <w:p w:rsidR="000173B3" w:rsidRDefault="000173B3" w:rsidP="001E0A51">
      <w:pPr>
        <w:pStyle w:val="a4"/>
        <w:keepNext/>
        <w:keepLines/>
        <w:suppressLineNumbers/>
        <w:tabs>
          <w:tab w:val="left" w:pos="1134"/>
        </w:tabs>
        <w:ind w:firstLine="709"/>
        <w:contextualSpacing/>
        <w:rPr>
          <w:rFonts w:ascii="Times New Roman" w:hAnsi="Times New Roman"/>
          <w:sz w:val="26"/>
          <w:szCs w:val="26"/>
        </w:rPr>
      </w:pPr>
    </w:p>
    <w:p w:rsidR="000173B3" w:rsidRDefault="000173B3" w:rsidP="001E0A51">
      <w:pPr>
        <w:pStyle w:val="a4"/>
        <w:keepNext/>
        <w:keepLines/>
        <w:suppressLineNumbers/>
        <w:tabs>
          <w:tab w:val="left" w:pos="1134"/>
        </w:tabs>
        <w:ind w:firstLine="709"/>
        <w:contextualSpacing/>
        <w:rPr>
          <w:rFonts w:ascii="Times New Roman" w:hAnsi="Times New Roman"/>
          <w:sz w:val="26"/>
          <w:szCs w:val="26"/>
        </w:rPr>
      </w:pPr>
      <w:r>
        <w:rPr>
          <w:rFonts w:ascii="Times New Roman" w:hAnsi="Times New Roman"/>
          <w:sz w:val="26"/>
          <w:szCs w:val="26"/>
        </w:rPr>
        <w:t>Также вносятся изменения в доходную и расходную части бюджета на 2023 и 2024 годы, в результате чего параметры составят:</w:t>
      </w:r>
    </w:p>
    <w:p w:rsidR="000173B3" w:rsidRDefault="000173B3" w:rsidP="001E0A51">
      <w:pPr>
        <w:pStyle w:val="a4"/>
        <w:keepNext/>
        <w:keepLines/>
        <w:suppressLineNumbers/>
        <w:tabs>
          <w:tab w:val="left" w:pos="1134"/>
        </w:tabs>
        <w:ind w:firstLine="709"/>
        <w:contextualSpacing/>
        <w:rPr>
          <w:rFonts w:ascii="Times New Roman" w:hAnsi="Times New Roman"/>
          <w:sz w:val="26"/>
          <w:szCs w:val="26"/>
        </w:rPr>
      </w:pPr>
      <w:r>
        <w:rPr>
          <w:rFonts w:ascii="Times New Roman" w:hAnsi="Times New Roman"/>
          <w:sz w:val="26"/>
          <w:szCs w:val="26"/>
        </w:rPr>
        <w:t>2023 год:</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доходы –  </w:t>
      </w:r>
      <w:r>
        <w:rPr>
          <w:rFonts w:ascii="Times New Roman" w:hAnsi="Times New Roman"/>
          <w:sz w:val="26"/>
          <w:szCs w:val="26"/>
        </w:rPr>
        <w:t>1 620 680,9</w:t>
      </w:r>
      <w:r w:rsidRPr="003E4B08">
        <w:rPr>
          <w:rFonts w:ascii="Times New Roman" w:hAnsi="Times New Roman"/>
          <w:sz w:val="26"/>
          <w:szCs w:val="26"/>
        </w:rPr>
        <w:t> тыс. руб. (</w:t>
      </w:r>
      <w:r>
        <w:rPr>
          <w:rFonts w:ascii="Times New Roman" w:hAnsi="Times New Roman"/>
          <w:sz w:val="26"/>
          <w:szCs w:val="26"/>
        </w:rPr>
        <w:t xml:space="preserve">уменьшение на 140 226,0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расходы – </w:t>
      </w:r>
      <w:r>
        <w:rPr>
          <w:rFonts w:ascii="Times New Roman" w:hAnsi="Times New Roman"/>
          <w:sz w:val="26"/>
          <w:szCs w:val="26"/>
        </w:rPr>
        <w:t>1 662 272,6</w:t>
      </w:r>
      <w:r w:rsidRPr="003E4B08">
        <w:rPr>
          <w:rFonts w:ascii="Times New Roman" w:hAnsi="Times New Roman"/>
          <w:sz w:val="26"/>
          <w:szCs w:val="26"/>
        </w:rPr>
        <w:t xml:space="preserve">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w:t>
      </w:r>
      <w:r>
        <w:rPr>
          <w:rFonts w:ascii="Times New Roman" w:hAnsi="Times New Roman"/>
          <w:sz w:val="26"/>
          <w:szCs w:val="26"/>
        </w:rPr>
        <w:t xml:space="preserve">уменьшение на 140 226,0 </w:t>
      </w:r>
      <w:proofErr w:type="spellStart"/>
      <w:r w:rsidRPr="003E4B08">
        <w:rPr>
          <w:rFonts w:ascii="Times New Roman" w:hAnsi="Times New Roman"/>
          <w:sz w:val="26"/>
          <w:szCs w:val="26"/>
        </w:rPr>
        <w:t>тыс.руб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дефицит –  </w:t>
      </w:r>
      <w:r>
        <w:rPr>
          <w:rFonts w:ascii="Times New Roman" w:hAnsi="Times New Roman"/>
          <w:sz w:val="26"/>
          <w:szCs w:val="26"/>
        </w:rPr>
        <w:t xml:space="preserve">41 591,7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w:t>
      </w:r>
      <w:r>
        <w:rPr>
          <w:rFonts w:ascii="Times New Roman" w:hAnsi="Times New Roman"/>
          <w:sz w:val="26"/>
          <w:szCs w:val="26"/>
        </w:rPr>
        <w:t>без изменения</w:t>
      </w:r>
      <w:r w:rsidRPr="003E4B08">
        <w:rPr>
          <w:rFonts w:ascii="Times New Roman" w:hAnsi="Times New Roman"/>
          <w:sz w:val="26"/>
          <w:szCs w:val="26"/>
        </w:rPr>
        <w:t>)</w:t>
      </w:r>
      <w:r>
        <w:rPr>
          <w:rFonts w:ascii="Times New Roman" w:hAnsi="Times New Roman"/>
          <w:sz w:val="26"/>
          <w:szCs w:val="26"/>
        </w:rPr>
        <w:t>.</w:t>
      </w:r>
    </w:p>
    <w:p w:rsidR="000173B3" w:rsidRDefault="000173B3" w:rsidP="001E0A51">
      <w:pPr>
        <w:pStyle w:val="a4"/>
        <w:keepNext/>
        <w:keepLines/>
        <w:suppressLineNumbers/>
        <w:tabs>
          <w:tab w:val="left" w:pos="1134"/>
        </w:tabs>
        <w:ind w:firstLine="709"/>
        <w:contextualSpacing/>
        <w:rPr>
          <w:rFonts w:ascii="Times New Roman" w:hAnsi="Times New Roman"/>
          <w:sz w:val="26"/>
          <w:szCs w:val="26"/>
        </w:rPr>
      </w:pPr>
    </w:p>
    <w:p w:rsidR="000173B3" w:rsidRDefault="000173B3" w:rsidP="001E0A51">
      <w:pPr>
        <w:pStyle w:val="a4"/>
        <w:keepNext/>
        <w:keepLines/>
        <w:suppressLineNumbers/>
        <w:tabs>
          <w:tab w:val="left" w:pos="1134"/>
        </w:tabs>
        <w:ind w:firstLine="709"/>
        <w:contextualSpacing/>
        <w:rPr>
          <w:rFonts w:ascii="Times New Roman" w:hAnsi="Times New Roman"/>
          <w:sz w:val="26"/>
          <w:szCs w:val="26"/>
        </w:rPr>
      </w:pPr>
      <w:r>
        <w:rPr>
          <w:rFonts w:ascii="Times New Roman" w:hAnsi="Times New Roman"/>
          <w:sz w:val="26"/>
          <w:szCs w:val="26"/>
        </w:rPr>
        <w:t>2024 год:</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доходы –  </w:t>
      </w:r>
      <w:r>
        <w:rPr>
          <w:rFonts w:ascii="Times New Roman" w:hAnsi="Times New Roman"/>
          <w:sz w:val="26"/>
          <w:szCs w:val="26"/>
        </w:rPr>
        <w:t>1 592 813,7</w:t>
      </w:r>
      <w:r w:rsidRPr="003E4B08">
        <w:rPr>
          <w:rFonts w:ascii="Times New Roman" w:hAnsi="Times New Roman"/>
          <w:sz w:val="26"/>
          <w:szCs w:val="26"/>
        </w:rPr>
        <w:t> тыс. руб. (</w:t>
      </w:r>
      <w:r>
        <w:rPr>
          <w:rFonts w:ascii="Times New Roman" w:hAnsi="Times New Roman"/>
          <w:sz w:val="26"/>
          <w:szCs w:val="26"/>
        </w:rPr>
        <w:t xml:space="preserve">уменьшение на 204 632,0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расходы – </w:t>
      </w:r>
      <w:r>
        <w:rPr>
          <w:rFonts w:ascii="Times New Roman" w:hAnsi="Times New Roman"/>
          <w:sz w:val="26"/>
          <w:szCs w:val="26"/>
        </w:rPr>
        <w:t>1 635 712,9</w:t>
      </w:r>
      <w:r w:rsidRPr="003E4B08">
        <w:rPr>
          <w:rFonts w:ascii="Times New Roman" w:hAnsi="Times New Roman"/>
          <w:sz w:val="26"/>
          <w:szCs w:val="26"/>
        </w:rPr>
        <w:t xml:space="preserve">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w:t>
      </w:r>
      <w:r>
        <w:rPr>
          <w:rFonts w:ascii="Times New Roman" w:hAnsi="Times New Roman"/>
          <w:sz w:val="26"/>
          <w:szCs w:val="26"/>
        </w:rPr>
        <w:t xml:space="preserve">уменьшение на 204 632,0 </w:t>
      </w:r>
      <w:proofErr w:type="spellStart"/>
      <w:r w:rsidRPr="003E4B08">
        <w:rPr>
          <w:rFonts w:ascii="Times New Roman" w:hAnsi="Times New Roman"/>
          <w:sz w:val="26"/>
          <w:szCs w:val="26"/>
        </w:rPr>
        <w:t>тыс.руб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Pr="003E4B08">
        <w:rPr>
          <w:rFonts w:ascii="Times New Roman" w:hAnsi="Times New Roman"/>
          <w:sz w:val="26"/>
          <w:szCs w:val="26"/>
        </w:rPr>
        <w:tab/>
        <w:t xml:space="preserve">дефицит –  </w:t>
      </w:r>
      <w:r>
        <w:rPr>
          <w:rFonts w:ascii="Times New Roman" w:hAnsi="Times New Roman"/>
          <w:sz w:val="26"/>
          <w:szCs w:val="26"/>
        </w:rPr>
        <w:t xml:space="preserve">42 899,2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w:t>
      </w:r>
      <w:r>
        <w:rPr>
          <w:rFonts w:ascii="Times New Roman" w:hAnsi="Times New Roman"/>
          <w:sz w:val="26"/>
          <w:szCs w:val="26"/>
        </w:rPr>
        <w:t>без изменения</w:t>
      </w:r>
      <w:r w:rsidRPr="003E4B08">
        <w:rPr>
          <w:rFonts w:ascii="Times New Roman" w:hAnsi="Times New Roman"/>
          <w:sz w:val="26"/>
          <w:szCs w:val="26"/>
        </w:rPr>
        <w:t>)</w:t>
      </w:r>
      <w:r>
        <w:rPr>
          <w:rFonts w:ascii="Times New Roman" w:hAnsi="Times New Roman"/>
          <w:sz w:val="26"/>
          <w:szCs w:val="26"/>
        </w:rPr>
        <w:t>.</w:t>
      </w:r>
    </w:p>
    <w:p w:rsidR="000173B3" w:rsidRPr="003E4B08" w:rsidRDefault="000173B3" w:rsidP="001E0A51">
      <w:pPr>
        <w:keepNext/>
        <w:keepLines/>
        <w:suppressLineNumbers/>
        <w:tabs>
          <w:tab w:val="left" w:pos="1134"/>
        </w:tabs>
        <w:ind w:firstLine="709"/>
        <w:contextualSpacing/>
        <w:jc w:val="both"/>
        <w:rPr>
          <w:rFonts w:ascii="Times New Roman" w:hAnsi="Times New Roman"/>
          <w:sz w:val="26"/>
          <w:szCs w:val="26"/>
        </w:rPr>
      </w:pP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 xml:space="preserve">Доходная часть бюджета на 2022 год  увеличена на сумму 128 066,0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в том числе:</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за счет увеличения налоговых и неналоговых доходов на сумму 12 806,2 тыс. руб., в результате уточнения прогнозов по доходам главными администраторами доходов;</w:t>
      </w:r>
    </w:p>
    <w:p w:rsidR="000173B3" w:rsidRPr="003E4B08" w:rsidRDefault="00477DF2" w:rsidP="001E0A51">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r>
      <w:r w:rsidR="000173B3" w:rsidRPr="003E4B08">
        <w:rPr>
          <w:rFonts w:ascii="Times New Roman" w:hAnsi="Times New Roman"/>
          <w:sz w:val="26"/>
          <w:szCs w:val="26"/>
        </w:rPr>
        <w:t xml:space="preserve">за счет увеличения межбюджетных трансфертов на сумму  115 259,8 </w:t>
      </w:r>
      <w:proofErr w:type="spellStart"/>
      <w:r w:rsidR="000173B3" w:rsidRPr="003E4B08">
        <w:rPr>
          <w:rFonts w:ascii="Times New Roman" w:hAnsi="Times New Roman"/>
          <w:sz w:val="26"/>
          <w:szCs w:val="26"/>
        </w:rPr>
        <w:t>тыс</w:t>
      </w:r>
      <w:proofErr w:type="gramStart"/>
      <w:r w:rsidR="000173B3" w:rsidRPr="003E4B08">
        <w:rPr>
          <w:rFonts w:ascii="Times New Roman" w:hAnsi="Times New Roman"/>
          <w:sz w:val="26"/>
          <w:szCs w:val="26"/>
        </w:rPr>
        <w:t>.р</w:t>
      </w:r>
      <w:proofErr w:type="gramEnd"/>
      <w:r w:rsidR="000173B3" w:rsidRPr="003E4B08">
        <w:rPr>
          <w:rFonts w:ascii="Times New Roman" w:hAnsi="Times New Roman"/>
          <w:sz w:val="26"/>
          <w:szCs w:val="26"/>
        </w:rPr>
        <w:t>уб</w:t>
      </w:r>
      <w:proofErr w:type="spellEnd"/>
      <w:r w:rsidR="000173B3" w:rsidRPr="003E4B08">
        <w:rPr>
          <w:rFonts w:ascii="Times New Roman" w:hAnsi="Times New Roman"/>
          <w:sz w:val="26"/>
          <w:szCs w:val="26"/>
        </w:rPr>
        <w:t>. на основании Закона Республики Хакасия от 02.11.2022 №77-ЗРХ «О внесении изменений в Закон Республики Хакасия «О республиканском бюджете Республики Хакасия на 2022 год и на плановый период 2023 и 2024 годов», в части безвозмездных поступлений, из них:</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 увеличение дотации бюджетам городских округов на поддержку мер по обеспечению сбалансированности бюджетов на сумму 27 556,0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сумму 66 693,0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сумму 25 700,0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lastRenderedPageBreak/>
        <w:t>-</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на осуществление государственных полномочий по опеке и попечительству в отношении несовершеннолетних на сумму 515,0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 на сумму 47,0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на осуществление органами местного самоуправления  государственных полномочий в области охраны труда (в сфере трудовых отношений) на сумму 88,0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t xml:space="preserve">увеличение </w:t>
      </w:r>
      <w:r w:rsidRPr="003E4B08">
        <w:rPr>
          <w:rFonts w:ascii="Times New Roman" w:hAnsi="Times New Roman"/>
          <w:sz w:val="26"/>
          <w:szCs w:val="26"/>
        </w:rPr>
        <w:t xml:space="preserve">субвенции на осуществление государственных полномочий по созданию, организации и обеспечению деятельности административных комиссий на сумму 46,0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477DF2" w:rsidRDefault="00477DF2" w:rsidP="001E0A51">
      <w:pPr>
        <w:pStyle w:val="a4"/>
        <w:keepNext/>
        <w:keepLines/>
        <w:suppressLineNumbers/>
        <w:tabs>
          <w:tab w:val="left" w:pos="1134"/>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Pr="003E4B08">
        <w:rPr>
          <w:rFonts w:ascii="Times New Roman" w:hAnsi="Times New Roman"/>
          <w:sz w:val="26"/>
          <w:szCs w:val="26"/>
        </w:rPr>
        <w:t>увеличение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 на сумму 34,0 тыс. руб.</w:t>
      </w:r>
      <w:r>
        <w:rPr>
          <w:rFonts w:ascii="Times New Roman" w:hAnsi="Times New Roman"/>
          <w:sz w:val="26"/>
          <w:szCs w:val="26"/>
        </w:rPr>
        <w:t>;</w:t>
      </w:r>
    </w:p>
    <w:p w:rsidR="00477DF2"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на осуществление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на сумму 54,0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r w:rsidR="00477DF2" w:rsidRPr="00477DF2">
        <w:rPr>
          <w:rFonts w:ascii="Times New Roman" w:hAnsi="Times New Roman"/>
          <w:sz w:val="26"/>
          <w:szCs w:val="26"/>
        </w:rPr>
        <w:t xml:space="preserve"> </w:t>
      </w:r>
    </w:p>
    <w:p w:rsidR="00477DF2" w:rsidRDefault="00477DF2" w:rsidP="001E0A51">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увеличение иных </w:t>
      </w:r>
      <w:r w:rsidRPr="003E4B08">
        <w:rPr>
          <w:rFonts w:ascii="Times New Roman" w:hAnsi="Times New Roman"/>
          <w:sz w:val="26"/>
          <w:szCs w:val="26"/>
        </w:rPr>
        <w:t xml:space="preserve">межбюджетных трансфертов, передаваемых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сумму 604,0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r>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w:t>
      </w:r>
      <w:r w:rsidR="00477DF2">
        <w:rPr>
          <w:rFonts w:ascii="Times New Roman" w:hAnsi="Times New Roman"/>
          <w:sz w:val="26"/>
          <w:szCs w:val="26"/>
        </w:rPr>
        <w:tab/>
      </w:r>
      <w:r w:rsidRPr="003E4B08">
        <w:rPr>
          <w:rFonts w:ascii="Times New Roman" w:hAnsi="Times New Roman"/>
          <w:sz w:val="26"/>
          <w:szCs w:val="26"/>
        </w:rPr>
        <w:t xml:space="preserve">уменьшение субвенции бюджетам городских округов на содержание  ребенка в семье опекуна и приемной семье, а также вознаграждение, причитающееся  приемному родителю на сумму 5 420,0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 xml:space="preserve"> -</w:t>
      </w:r>
      <w:r w:rsidR="00477DF2">
        <w:rPr>
          <w:rFonts w:ascii="Times New Roman" w:hAnsi="Times New Roman"/>
          <w:sz w:val="26"/>
          <w:szCs w:val="26"/>
        </w:rPr>
        <w:tab/>
      </w:r>
      <w:r w:rsidRPr="003E4B08">
        <w:rPr>
          <w:rFonts w:ascii="Times New Roman" w:hAnsi="Times New Roman"/>
          <w:sz w:val="26"/>
          <w:szCs w:val="26"/>
        </w:rPr>
        <w:t>уменьшение 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на сумму</w:t>
      </w:r>
      <w:r w:rsidR="00477DF2">
        <w:rPr>
          <w:rFonts w:ascii="Times New Roman" w:hAnsi="Times New Roman"/>
          <w:sz w:val="26"/>
          <w:szCs w:val="26"/>
        </w:rPr>
        <w:t xml:space="preserve"> </w:t>
      </w:r>
      <w:r w:rsidRPr="003E4B08">
        <w:rPr>
          <w:rFonts w:ascii="Times New Roman" w:hAnsi="Times New Roman"/>
          <w:sz w:val="26"/>
          <w:szCs w:val="26"/>
        </w:rPr>
        <w:t xml:space="preserve">1 300,0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0173B3" w:rsidRPr="003E4B08" w:rsidRDefault="000173B3" w:rsidP="001E0A51">
      <w:pPr>
        <w:pStyle w:val="a4"/>
        <w:keepNext/>
        <w:keepLines/>
        <w:suppressLineNumbers/>
        <w:tabs>
          <w:tab w:val="left" w:pos="0"/>
          <w:tab w:val="left" w:pos="1134"/>
        </w:tabs>
        <w:ind w:firstLine="709"/>
        <w:contextualSpacing/>
        <w:rPr>
          <w:rFonts w:ascii="Times New Roman" w:hAnsi="Times New Roman"/>
          <w:sz w:val="26"/>
          <w:szCs w:val="26"/>
        </w:rPr>
      </w:pPr>
      <w:r w:rsidRPr="003E4B08">
        <w:rPr>
          <w:rFonts w:ascii="Times New Roman" w:hAnsi="Times New Roman"/>
          <w:sz w:val="26"/>
          <w:szCs w:val="26"/>
        </w:rPr>
        <w:t xml:space="preserve"> -</w:t>
      </w:r>
      <w:r w:rsidR="00477DF2">
        <w:rPr>
          <w:rFonts w:ascii="Times New Roman" w:hAnsi="Times New Roman"/>
          <w:sz w:val="26"/>
          <w:szCs w:val="26"/>
        </w:rPr>
        <w:tab/>
      </w:r>
      <w:r w:rsidRPr="003E4B08">
        <w:rPr>
          <w:rFonts w:ascii="Times New Roman" w:hAnsi="Times New Roman"/>
          <w:sz w:val="26"/>
          <w:szCs w:val="26"/>
        </w:rPr>
        <w:t xml:space="preserve">увеличение 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сумму 642,8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p>
    <w:p w:rsidR="00E6196E" w:rsidRDefault="00E6196E" w:rsidP="001E0A51">
      <w:pPr>
        <w:pStyle w:val="a4"/>
        <w:keepNext/>
        <w:keepLines/>
        <w:suppressLineNumbers/>
        <w:tabs>
          <w:tab w:val="left" w:pos="1134"/>
        </w:tabs>
        <w:ind w:firstLine="709"/>
        <w:contextualSpacing/>
        <w:rPr>
          <w:rFonts w:ascii="Times New Roman" w:hAnsi="Times New Roman"/>
          <w:sz w:val="26"/>
          <w:szCs w:val="26"/>
        </w:rPr>
      </w:pP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Изменения вносятся в доходную часть бюджета на плановый период 2023 и 2024 годов на основании Закона Республики Хакасия от 02.11.2022 №77-ЗРХ «О внесении изменений в Закон Республики Хакасия «О республиканском бюджете Республики Хакасия на 2022 год и на плановый период 2023 и 2024 годов», в части безвозмездных поступлений, а именно:</w:t>
      </w: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 xml:space="preserve"> -  уменьшение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сумму</w:t>
      </w:r>
      <w:r w:rsidR="00E6196E">
        <w:rPr>
          <w:rFonts w:ascii="Times New Roman" w:hAnsi="Times New Roman"/>
          <w:sz w:val="26"/>
          <w:szCs w:val="26"/>
        </w:rPr>
        <w:t xml:space="preserve"> </w:t>
      </w:r>
      <w:r w:rsidRPr="003E4B08">
        <w:rPr>
          <w:rFonts w:ascii="Times New Roman" w:hAnsi="Times New Roman"/>
          <w:sz w:val="26"/>
          <w:szCs w:val="26"/>
        </w:rPr>
        <w:t xml:space="preserve">141 557,0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 на 2023 год</w:t>
      </w:r>
      <w:r w:rsidR="00477DF2">
        <w:rPr>
          <w:rFonts w:ascii="Times New Roman" w:hAnsi="Times New Roman"/>
          <w:sz w:val="26"/>
          <w:szCs w:val="26"/>
        </w:rPr>
        <w:t xml:space="preserve"> и </w:t>
      </w:r>
      <w:r w:rsidRPr="003E4B08">
        <w:rPr>
          <w:rFonts w:ascii="Times New Roman" w:hAnsi="Times New Roman"/>
          <w:sz w:val="26"/>
          <w:szCs w:val="26"/>
        </w:rPr>
        <w:t xml:space="preserve">204 096,0 </w:t>
      </w:r>
      <w:proofErr w:type="spellStart"/>
      <w:r w:rsidRPr="003E4B08">
        <w:rPr>
          <w:rFonts w:ascii="Times New Roman" w:hAnsi="Times New Roman"/>
          <w:sz w:val="26"/>
          <w:szCs w:val="26"/>
        </w:rPr>
        <w:t>тыс.руб</w:t>
      </w:r>
      <w:proofErr w:type="spellEnd"/>
      <w:r w:rsidRPr="003E4B08">
        <w:rPr>
          <w:rFonts w:ascii="Times New Roman" w:hAnsi="Times New Roman"/>
          <w:sz w:val="26"/>
          <w:szCs w:val="26"/>
        </w:rPr>
        <w:t>. на 2024 год;</w:t>
      </w:r>
    </w:p>
    <w:p w:rsidR="00477DF2" w:rsidRDefault="00477DF2" w:rsidP="001E0A51">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 xml:space="preserve">уменьшение иных </w:t>
      </w:r>
      <w:r w:rsidRPr="003E4B08">
        <w:rPr>
          <w:rFonts w:ascii="Times New Roman" w:hAnsi="Times New Roman"/>
          <w:sz w:val="26"/>
          <w:szCs w:val="26"/>
        </w:rPr>
        <w:t xml:space="preserve">межбюджетных трансфертов, передаваемых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сумму </w:t>
      </w:r>
      <w:r>
        <w:rPr>
          <w:rFonts w:ascii="Times New Roman" w:hAnsi="Times New Roman"/>
          <w:sz w:val="26"/>
          <w:szCs w:val="26"/>
        </w:rPr>
        <w:t>570</w:t>
      </w:r>
      <w:r w:rsidRPr="003E4B08">
        <w:rPr>
          <w:rFonts w:ascii="Times New Roman" w:hAnsi="Times New Roman"/>
          <w:sz w:val="26"/>
          <w:szCs w:val="26"/>
        </w:rPr>
        <w:t xml:space="preserve">,0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sidRPr="003E4B08">
        <w:rPr>
          <w:rFonts w:ascii="Times New Roman" w:hAnsi="Times New Roman"/>
          <w:sz w:val="26"/>
          <w:szCs w:val="26"/>
        </w:rPr>
        <w:t>.</w:t>
      </w:r>
      <w:r>
        <w:rPr>
          <w:rFonts w:ascii="Times New Roman" w:hAnsi="Times New Roman"/>
          <w:sz w:val="26"/>
          <w:szCs w:val="26"/>
        </w:rPr>
        <w:t xml:space="preserve"> в 2024 году;</w:t>
      </w:r>
    </w:p>
    <w:p w:rsidR="000173B3"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  увеличение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 на сумму 34,0 тыс. руб.</w:t>
      </w:r>
      <w:r>
        <w:rPr>
          <w:rFonts w:ascii="Times New Roman" w:hAnsi="Times New Roman"/>
          <w:sz w:val="26"/>
          <w:szCs w:val="26"/>
        </w:rPr>
        <w:t xml:space="preserve"> </w:t>
      </w:r>
      <w:r w:rsidRPr="003E4B08">
        <w:rPr>
          <w:rFonts w:ascii="Times New Roman" w:hAnsi="Times New Roman"/>
          <w:sz w:val="26"/>
          <w:szCs w:val="26"/>
        </w:rPr>
        <w:t>на 2023 и 2024 годы</w:t>
      </w:r>
      <w:proofErr w:type="gramStart"/>
      <w:r w:rsidRPr="003E4B08">
        <w:rPr>
          <w:rFonts w:ascii="Times New Roman" w:hAnsi="Times New Roman"/>
          <w:sz w:val="26"/>
          <w:szCs w:val="26"/>
        </w:rPr>
        <w:t>.</w:t>
      </w:r>
      <w:r w:rsidR="00477DF2">
        <w:rPr>
          <w:rFonts w:ascii="Times New Roman" w:hAnsi="Times New Roman"/>
          <w:sz w:val="26"/>
          <w:szCs w:val="26"/>
        </w:rPr>
        <w:t>;</w:t>
      </w:r>
      <w:proofErr w:type="gramEnd"/>
    </w:p>
    <w:p w:rsidR="00477DF2" w:rsidRDefault="00477DF2" w:rsidP="001E0A51">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Pr="003E4B08">
        <w:rPr>
          <w:rFonts w:ascii="Times New Roman" w:hAnsi="Times New Roman"/>
          <w:sz w:val="26"/>
          <w:szCs w:val="26"/>
        </w:rPr>
        <w:t xml:space="preserve">увеличение межбюджетных трансфертов, передаваемых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сумму </w:t>
      </w:r>
      <w:r>
        <w:rPr>
          <w:rFonts w:ascii="Times New Roman" w:hAnsi="Times New Roman"/>
          <w:sz w:val="26"/>
          <w:szCs w:val="26"/>
        </w:rPr>
        <w:t xml:space="preserve">1 297,0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в 2023 году.</w:t>
      </w:r>
    </w:p>
    <w:p w:rsidR="00477DF2" w:rsidRPr="003E4B08" w:rsidRDefault="00477DF2" w:rsidP="001E0A51">
      <w:pPr>
        <w:pStyle w:val="a4"/>
        <w:keepNext/>
        <w:keepLines/>
        <w:suppressLineNumbers/>
        <w:tabs>
          <w:tab w:val="left" w:pos="1134"/>
        </w:tabs>
        <w:ind w:firstLine="709"/>
        <w:contextualSpacing/>
        <w:rPr>
          <w:rFonts w:ascii="Times New Roman" w:hAnsi="Times New Roman"/>
          <w:sz w:val="26"/>
          <w:szCs w:val="26"/>
        </w:rPr>
      </w:pPr>
    </w:p>
    <w:p w:rsidR="000173B3" w:rsidRPr="003E4B08" w:rsidRDefault="000173B3" w:rsidP="001E0A51">
      <w:pPr>
        <w:pStyle w:val="a4"/>
        <w:keepNext/>
        <w:keepLines/>
        <w:suppressLineNumbers/>
        <w:tabs>
          <w:tab w:val="left" w:pos="1134"/>
        </w:tabs>
        <w:ind w:firstLine="709"/>
        <w:contextualSpacing/>
        <w:rPr>
          <w:rFonts w:ascii="Times New Roman" w:hAnsi="Times New Roman"/>
          <w:sz w:val="26"/>
          <w:szCs w:val="26"/>
        </w:rPr>
      </w:pPr>
      <w:r w:rsidRPr="003E4B08">
        <w:rPr>
          <w:rFonts w:ascii="Times New Roman" w:hAnsi="Times New Roman"/>
          <w:sz w:val="26"/>
          <w:szCs w:val="26"/>
        </w:rPr>
        <w:t>Программа муниципальных внутренних заимствований муниципального образ</w:t>
      </w:r>
      <w:r>
        <w:rPr>
          <w:rFonts w:ascii="Times New Roman" w:hAnsi="Times New Roman"/>
          <w:sz w:val="26"/>
          <w:szCs w:val="26"/>
        </w:rPr>
        <w:t xml:space="preserve">ования город Саяногорск на 2022-2025 </w:t>
      </w:r>
      <w:r w:rsidRPr="003E4B08">
        <w:rPr>
          <w:rFonts w:ascii="Times New Roman" w:hAnsi="Times New Roman"/>
          <w:sz w:val="26"/>
          <w:szCs w:val="26"/>
        </w:rPr>
        <w:t>год</w:t>
      </w:r>
      <w:r>
        <w:rPr>
          <w:rFonts w:ascii="Times New Roman" w:hAnsi="Times New Roman"/>
          <w:sz w:val="26"/>
          <w:szCs w:val="26"/>
        </w:rPr>
        <w:t>ы</w:t>
      </w:r>
      <w:r w:rsidRPr="003E4B08">
        <w:rPr>
          <w:rFonts w:ascii="Times New Roman" w:hAnsi="Times New Roman"/>
          <w:sz w:val="26"/>
          <w:szCs w:val="26"/>
        </w:rPr>
        <w:t xml:space="preserve"> остается неизменной.</w:t>
      </w:r>
    </w:p>
    <w:p w:rsidR="001E0A51" w:rsidRDefault="001E0A51" w:rsidP="001E0A51">
      <w:pPr>
        <w:pStyle w:val="a4"/>
        <w:keepNext/>
        <w:keepLines/>
        <w:suppressLineNumbers/>
        <w:tabs>
          <w:tab w:val="left" w:pos="1134"/>
        </w:tabs>
        <w:contextualSpacing/>
        <w:rPr>
          <w:rFonts w:ascii="Times New Roman" w:hAnsi="Times New Roman"/>
          <w:sz w:val="26"/>
          <w:szCs w:val="26"/>
        </w:rPr>
      </w:pPr>
    </w:p>
    <w:p w:rsidR="00C92DBD" w:rsidRPr="00CE5722" w:rsidRDefault="00C92DBD" w:rsidP="001E0A51">
      <w:pPr>
        <w:pStyle w:val="a4"/>
        <w:keepNext/>
        <w:keepLines/>
        <w:suppressLineNumbers/>
        <w:tabs>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В целом доходы на 2022 год составят </w:t>
      </w:r>
      <w:r w:rsidR="001E0A51">
        <w:rPr>
          <w:rFonts w:ascii="Times New Roman" w:hAnsi="Times New Roman"/>
          <w:b/>
          <w:sz w:val="26"/>
          <w:szCs w:val="26"/>
        </w:rPr>
        <w:t>2 042 267,3</w:t>
      </w:r>
      <w:r w:rsidRPr="00CE5722">
        <w:rPr>
          <w:rFonts w:ascii="Times New Roman" w:hAnsi="Times New Roman"/>
          <w:b/>
          <w:sz w:val="26"/>
          <w:szCs w:val="26"/>
        </w:rPr>
        <w:t xml:space="preserve"> </w:t>
      </w:r>
      <w:proofErr w:type="spellStart"/>
      <w:r w:rsidRPr="00CE5722">
        <w:rPr>
          <w:rFonts w:ascii="Times New Roman" w:hAnsi="Times New Roman"/>
          <w:b/>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xml:space="preserve">., в </w:t>
      </w:r>
      <w:proofErr w:type="spellStart"/>
      <w:r w:rsidRPr="00CE5722">
        <w:rPr>
          <w:rFonts w:ascii="Times New Roman" w:hAnsi="Times New Roman"/>
          <w:sz w:val="26"/>
          <w:szCs w:val="26"/>
        </w:rPr>
        <w:t>т.ч</w:t>
      </w:r>
      <w:proofErr w:type="spellEnd"/>
      <w:r w:rsidRPr="00CE5722">
        <w:rPr>
          <w:rFonts w:ascii="Times New Roman" w:hAnsi="Times New Roman"/>
          <w:sz w:val="26"/>
          <w:szCs w:val="26"/>
        </w:rPr>
        <w:t>.:</w:t>
      </w:r>
    </w:p>
    <w:p w:rsidR="00C92DBD" w:rsidRPr="00CE5722" w:rsidRDefault="00C92DBD"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 -</w:t>
      </w:r>
      <w:r w:rsidRPr="00CE5722">
        <w:rPr>
          <w:rFonts w:ascii="Times New Roman" w:hAnsi="Times New Roman"/>
          <w:sz w:val="26"/>
          <w:szCs w:val="26"/>
        </w:rPr>
        <w:tab/>
        <w:t xml:space="preserve">безвозмездные поступления – </w:t>
      </w:r>
      <w:r w:rsidR="001E0A51">
        <w:rPr>
          <w:rFonts w:ascii="Times New Roman" w:hAnsi="Times New Roman"/>
          <w:sz w:val="26"/>
          <w:szCs w:val="26"/>
        </w:rPr>
        <w:t>1 081 068,9</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xml:space="preserve">. (увеличение на </w:t>
      </w:r>
      <w:r w:rsidR="001E0A51">
        <w:rPr>
          <w:rFonts w:ascii="Times New Roman" w:hAnsi="Times New Roman"/>
          <w:sz w:val="26"/>
          <w:szCs w:val="26"/>
        </w:rPr>
        <w:t xml:space="preserve">115 259,8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w:t>
      </w:r>
    </w:p>
    <w:p w:rsidR="00C92DBD" w:rsidRPr="00CE5722" w:rsidRDefault="00C92DBD"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налоговые доходы – </w:t>
      </w:r>
      <w:r w:rsidR="001E0A51">
        <w:rPr>
          <w:rFonts w:ascii="Times New Roman" w:hAnsi="Times New Roman"/>
          <w:sz w:val="26"/>
          <w:szCs w:val="26"/>
        </w:rPr>
        <w:t xml:space="preserve">891 108,0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xml:space="preserve">. (увеличение на </w:t>
      </w:r>
      <w:r w:rsidR="001E0A51">
        <w:rPr>
          <w:rFonts w:ascii="Times New Roman" w:hAnsi="Times New Roman"/>
          <w:sz w:val="26"/>
          <w:szCs w:val="26"/>
        </w:rPr>
        <w:t>16 950,9</w:t>
      </w:r>
      <w:r w:rsidRPr="00CE5722">
        <w:rPr>
          <w:rFonts w:ascii="Times New Roman" w:hAnsi="Times New Roman"/>
          <w:sz w:val="26"/>
          <w:szCs w:val="26"/>
        </w:rPr>
        <w:t xml:space="preserve">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w:t>
      </w:r>
    </w:p>
    <w:p w:rsidR="00C92DBD" w:rsidRPr="00CE5722" w:rsidRDefault="00C92DBD" w:rsidP="001E0A51">
      <w:pPr>
        <w:pStyle w:val="a4"/>
        <w:keepNext/>
        <w:keepLines/>
        <w:suppressLineNumbers/>
        <w:tabs>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неналоговые доходы – </w:t>
      </w:r>
      <w:r w:rsidR="001E0A51">
        <w:rPr>
          <w:rFonts w:ascii="Times New Roman" w:hAnsi="Times New Roman"/>
          <w:sz w:val="26"/>
          <w:szCs w:val="26"/>
        </w:rPr>
        <w:t>70 090,4</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(у</w:t>
      </w:r>
      <w:r w:rsidR="001E0A51">
        <w:rPr>
          <w:rFonts w:ascii="Times New Roman" w:hAnsi="Times New Roman"/>
          <w:sz w:val="26"/>
          <w:szCs w:val="26"/>
        </w:rPr>
        <w:t>меньше</w:t>
      </w:r>
      <w:r w:rsidRPr="00CE5722">
        <w:rPr>
          <w:rFonts w:ascii="Times New Roman" w:hAnsi="Times New Roman"/>
          <w:sz w:val="26"/>
          <w:szCs w:val="26"/>
        </w:rPr>
        <w:t xml:space="preserve">ние на </w:t>
      </w:r>
      <w:r w:rsidR="001E0A51">
        <w:rPr>
          <w:rFonts w:ascii="Times New Roman" w:hAnsi="Times New Roman"/>
          <w:sz w:val="26"/>
          <w:szCs w:val="26"/>
        </w:rPr>
        <w:t xml:space="preserve">4 144,7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w:t>
      </w:r>
    </w:p>
    <w:p w:rsidR="002D7A78" w:rsidRPr="00CE5722" w:rsidRDefault="00720840"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ab/>
      </w:r>
    </w:p>
    <w:p w:rsidR="00D4511E" w:rsidRPr="00CE5722" w:rsidRDefault="00D4511E"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Информация об изменении доходов по группам приведена в приложении.</w:t>
      </w:r>
    </w:p>
    <w:p w:rsidR="00D4511E" w:rsidRPr="00CE5722" w:rsidRDefault="00D4511E" w:rsidP="001E0A51">
      <w:pPr>
        <w:pStyle w:val="a4"/>
        <w:keepNext/>
        <w:keepLines/>
        <w:suppressLineNumbers/>
        <w:tabs>
          <w:tab w:val="left" w:pos="0"/>
          <w:tab w:val="left" w:pos="1134"/>
        </w:tabs>
        <w:ind w:firstLine="709"/>
        <w:contextualSpacing/>
        <w:rPr>
          <w:rFonts w:ascii="Times New Roman" w:hAnsi="Times New Roman"/>
          <w:color w:val="00B050"/>
          <w:sz w:val="20"/>
        </w:rPr>
      </w:pPr>
    </w:p>
    <w:p w:rsidR="00854A60" w:rsidRPr="00CE5722" w:rsidRDefault="008B30E6" w:rsidP="001E0A51">
      <w:pPr>
        <w:pStyle w:val="a4"/>
        <w:keepNext/>
        <w:keepLines/>
        <w:suppressLineNumbers/>
        <w:tabs>
          <w:tab w:val="left" w:pos="0"/>
          <w:tab w:val="left" w:pos="1134"/>
        </w:tabs>
        <w:ind w:firstLine="709"/>
        <w:contextualSpacing/>
        <w:rPr>
          <w:rFonts w:ascii="Times New Roman" w:hAnsi="Times New Roman"/>
          <w:color w:val="00B050"/>
          <w:sz w:val="26"/>
          <w:szCs w:val="26"/>
        </w:rPr>
      </w:pPr>
      <w:r w:rsidRPr="00CE5722">
        <w:rPr>
          <w:rFonts w:ascii="Times New Roman" w:hAnsi="Times New Roman"/>
          <w:sz w:val="26"/>
          <w:szCs w:val="26"/>
        </w:rPr>
        <w:t xml:space="preserve">Расходная часть бюджета </w:t>
      </w:r>
      <w:r w:rsidR="001E0A51">
        <w:rPr>
          <w:rFonts w:ascii="Times New Roman" w:hAnsi="Times New Roman"/>
          <w:sz w:val="26"/>
          <w:szCs w:val="26"/>
        </w:rPr>
        <w:t xml:space="preserve">на 2022 год </w:t>
      </w:r>
      <w:r w:rsidRPr="00CE5722">
        <w:rPr>
          <w:rFonts w:ascii="Times New Roman" w:hAnsi="Times New Roman"/>
          <w:sz w:val="26"/>
          <w:szCs w:val="26"/>
        </w:rPr>
        <w:t xml:space="preserve">МО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увеличена на </w:t>
      </w:r>
      <w:r w:rsidR="001E0A51">
        <w:rPr>
          <w:rFonts w:ascii="Times New Roman" w:hAnsi="Times New Roman"/>
          <w:b/>
          <w:sz w:val="26"/>
          <w:szCs w:val="26"/>
        </w:rPr>
        <w:t>116 166,2</w:t>
      </w:r>
      <w:r w:rsidRPr="00CE5722">
        <w:rPr>
          <w:rFonts w:ascii="Times New Roman" w:hAnsi="Times New Roman"/>
          <w:sz w:val="26"/>
          <w:szCs w:val="26"/>
        </w:rPr>
        <w:t xml:space="preserve">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 xml:space="preserve">. и в целом составит </w:t>
      </w:r>
      <w:r w:rsidRPr="00CE5722">
        <w:rPr>
          <w:rFonts w:ascii="Times New Roman" w:hAnsi="Times New Roman"/>
          <w:b/>
          <w:sz w:val="26"/>
          <w:szCs w:val="26"/>
        </w:rPr>
        <w:t xml:space="preserve"> </w:t>
      </w:r>
      <w:r w:rsidR="001E0A51">
        <w:rPr>
          <w:rFonts w:ascii="Times New Roman" w:hAnsi="Times New Roman"/>
          <w:b/>
          <w:sz w:val="26"/>
          <w:szCs w:val="26"/>
        </w:rPr>
        <w:t>2 077 565,7</w:t>
      </w:r>
      <w:r w:rsidRPr="00CE5722">
        <w:rPr>
          <w:rFonts w:ascii="Times New Roman" w:hAnsi="Times New Roman"/>
          <w:b/>
          <w:sz w:val="26"/>
          <w:szCs w:val="26"/>
        </w:rPr>
        <w:t xml:space="preserve">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 в том числе за счет:</w:t>
      </w:r>
    </w:p>
    <w:p w:rsidR="00854A60" w:rsidRPr="00CE5722" w:rsidRDefault="008B30E6" w:rsidP="001E0A51">
      <w:pPr>
        <w:pStyle w:val="a4"/>
        <w:keepNext/>
        <w:keepLines/>
        <w:suppressLineNumbers/>
        <w:tabs>
          <w:tab w:val="left" w:pos="0"/>
          <w:tab w:val="left" w:pos="1134"/>
        </w:tabs>
        <w:ind w:firstLine="709"/>
        <w:contextualSpacing/>
        <w:rPr>
          <w:rFonts w:ascii="Times New Roman" w:hAnsi="Times New Roman"/>
          <w:color w:val="00B050"/>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межбюджетных трансфертов из бюджетов других уровней  – </w:t>
      </w:r>
      <w:r w:rsidR="001E0A51">
        <w:rPr>
          <w:rFonts w:ascii="Times New Roman" w:hAnsi="Times New Roman"/>
          <w:sz w:val="26"/>
          <w:szCs w:val="26"/>
        </w:rPr>
        <w:t>1 080 944,9</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w:t>
      </w:r>
      <w:r w:rsidR="001E0A51" w:rsidRPr="00CE5722">
        <w:rPr>
          <w:rFonts w:ascii="Times New Roman" w:hAnsi="Times New Roman"/>
          <w:sz w:val="26"/>
          <w:szCs w:val="26"/>
        </w:rPr>
        <w:t xml:space="preserve">увеличение на </w:t>
      </w:r>
      <w:r w:rsidR="001E0A51">
        <w:rPr>
          <w:rFonts w:ascii="Times New Roman" w:hAnsi="Times New Roman"/>
          <w:sz w:val="26"/>
          <w:szCs w:val="26"/>
        </w:rPr>
        <w:t xml:space="preserve">115 259,8 </w:t>
      </w:r>
      <w:proofErr w:type="spellStart"/>
      <w:r w:rsidR="001E0A51">
        <w:rPr>
          <w:rFonts w:ascii="Times New Roman" w:hAnsi="Times New Roman"/>
          <w:sz w:val="26"/>
          <w:szCs w:val="26"/>
        </w:rPr>
        <w:t>тыс.руб</w:t>
      </w:r>
      <w:proofErr w:type="spellEnd"/>
      <w:r w:rsidR="001E0A51">
        <w:rPr>
          <w:rFonts w:ascii="Times New Roman" w:hAnsi="Times New Roman"/>
          <w:sz w:val="26"/>
          <w:szCs w:val="26"/>
        </w:rPr>
        <w:t>.</w:t>
      </w:r>
      <w:r w:rsidR="0044265B" w:rsidRPr="00CE5722">
        <w:rPr>
          <w:rFonts w:ascii="Times New Roman" w:hAnsi="Times New Roman"/>
          <w:sz w:val="26"/>
          <w:szCs w:val="26"/>
        </w:rPr>
        <w:t>)</w:t>
      </w:r>
      <w:r w:rsidRPr="00CE5722">
        <w:rPr>
          <w:rFonts w:ascii="Times New Roman" w:hAnsi="Times New Roman"/>
          <w:sz w:val="26"/>
          <w:szCs w:val="26"/>
        </w:rPr>
        <w:t>;</w:t>
      </w:r>
    </w:p>
    <w:p w:rsidR="00854A60"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собственных доходов бюджета –  </w:t>
      </w:r>
      <w:r w:rsidR="001E0A51">
        <w:rPr>
          <w:rFonts w:ascii="Times New Roman" w:hAnsi="Times New Roman"/>
          <w:sz w:val="26"/>
          <w:szCs w:val="26"/>
        </w:rPr>
        <w:t>996 496,8</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xml:space="preserve">. с учетом дефицита (увеличение на </w:t>
      </w:r>
      <w:r w:rsidR="001E0A51">
        <w:rPr>
          <w:rFonts w:ascii="Times New Roman" w:hAnsi="Times New Roman"/>
          <w:sz w:val="26"/>
          <w:szCs w:val="26"/>
        </w:rPr>
        <w:t>906,4</w:t>
      </w:r>
      <w:r w:rsidRPr="00CE5722">
        <w:rPr>
          <w:rFonts w:ascii="Times New Roman" w:hAnsi="Times New Roman"/>
          <w:sz w:val="26"/>
          <w:szCs w:val="26"/>
        </w:rPr>
        <w:t xml:space="preserve">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w:t>
      </w:r>
      <w:r w:rsidR="00822EDF" w:rsidRPr="00CE5722">
        <w:rPr>
          <w:rFonts w:ascii="Times New Roman" w:hAnsi="Times New Roman"/>
          <w:sz w:val="26"/>
          <w:szCs w:val="26"/>
        </w:rPr>
        <w:t>;</w:t>
      </w:r>
    </w:p>
    <w:p w:rsidR="00822EDF" w:rsidRPr="00CE5722" w:rsidRDefault="00822EDF" w:rsidP="001E0A51">
      <w:pPr>
        <w:pStyle w:val="a4"/>
        <w:keepNext/>
        <w:keepLines/>
        <w:suppressLineNumbers/>
        <w:tabs>
          <w:tab w:val="left" w:pos="0"/>
          <w:tab w:val="left" w:pos="1134"/>
        </w:tabs>
        <w:ind w:firstLine="709"/>
        <w:contextualSpacing/>
        <w:rPr>
          <w:rFonts w:ascii="Times New Roman" w:hAnsi="Times New Roman"/>
          <w:color w:val="00B050"/>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безвозмездных поступлений от юридических лиц – 124,0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r w:rsidR="007F1456" w:rsidRPr="00CE5722">
        <w:rPr>
          <w:rFonts w:ascii="Times New Roman" w:hAnsi="Times New Roman"/>
          <w:sz w:val="26"/>
          <w:szCs w:val="26"/>
        </w:rPr>
        <w:t xml:space="preserve"> (</w:t>
      </w:r>
      <w:r w:rsidR="001E0A51">
        <w:rPr>
          <w:rFonts w:ascii="Times New Roman" w:hAnsi="Times New Roman"/>
          <w:sz w:val="26"/>
          <w:szCs w:val="26"/>
        </w:rPr>
        <w:t>без изменений</w:t>
      </w:r>
      <w:r w:rsidR="007F1456" w:rsidRPr="00CE5722">
        <w:rPr>
          <w:rFonts w:ascii="Times New Roman" w:hAnsi="Times New Roman"/>
          <w:sz w:val="26"/>
          <w:szCs w:val="26"/>
        </w:rPr>
        <w:t>).</w:t>
      </w:r>
    </w:p>
    <w:p w:rsidR="00FF030C"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Кроме того, производится перераспределение ассигнований в расходной части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–ГРБС). </w:t>
      </w:r>
    </w:p>
    <w:p w:rsidR="00C92DBD" w:rsidRPr="00CE5722" w:rsidRDefault="00C92DBD" w:rsidP="001E0A51">
      <w:pPr>
        <w:pStyle w:val="a4"/>
        <w:keepNext/>
        <w:keepLines/>
        <w:suppressLineNumbers/>
        <w:tabs>
          <w:tab w:val="left" w:pos="0"/>
          <w:tab w:val="left" w:pos="1134"/>
        </w:tabs>
        <w:ind w:firstLine="709"/>
        <w:contextualSpacing/>
        <w:rPr>
          <w:rFonts w:ascii="Times New Roman" w:hAnsi="Times New Roman"/>
          <w:sz w:val="20"/>
        </w:rPr>
      </w:pP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В результате корректировки объемы бюджетных ассигнований по ГРБС составят:</w:t>
      </w:r>
    </w:p>
    <w:p w:rsidR="006334B8" w:rsidRPr="00CE5722" w:rsidRDefault="006334B8" w:rsidP="001E0A51">
      <w:pPr>
        <w:pStyle w:val="a4"/>
        <w:keepNext/>
        <w:keepLines/>
        <w:suppressLineNumbers/>
        <w:tabs>
          <w:tab w:val="left" w:pos="0"/>
          <w:tab w:val="left" w:pos="1134"/>
        </w:tabs>
        <w:ind w:firstLine="709"/>
        <w:contextualSpacing/>
        <w:rPr>
          <w:rFonts w:ascii="Times New Roman" w:hAnsi="Times New Roman"/>
          <w:sz w:val="20"/>
        </w:rPr>
      </w:pPr>
    </w:p>
    <w:p w:rsidR="008B30E6"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Совету депутатов муниципального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w:t>
      </w:r>
      <w:proofErr w:type="spellEnd"/>
      <w:r w:rsidRPr="00CE5722">
        <w:rPr>
          <w:rFonts w:ascii="Times New Roman" w:hAnsi="Times New Roman"/>
          <w:b/>
          <w:sz w:val="26"/>
          <w:szCs w:val="26"/>
        </w:rPr>
        <w:t xml:space="preserve"> </w:t>
      </w:r>
      <w:r w:rsidRPr="00CE5722">
        <w:rPr>
          <w:rFonts w:ascii="Times New Roman" w:hAnsi="Times New Roman"/>
          <w:sz w:val="26"/>
          <w:szCs w:val="26"/>
        </w:rPr>
        <w:t xml:space="preserve">бюджетные ассигнования </w:t>
      </w:r>
      <w:r w:rsidR="007F1456" w:rsidRPr="00CE5722">
        <w:rPr>
          <w:rFonts w:ascii="Times New Roman" w:hAnsi="Times New Roman"/>
          <w:sz w:val="26"/>
          <w:szCs w:val="26"/>
        </w:rPr>
        <w:t xml:space="preserve">увеличиваются на </w:t>
      </w:r>
      <w:r w:rsidR="00C97E4B">
        <w:rPr>
          <w:rFonts w:ascii="Times New Roman" w:hAnsi="Times New Roman"/>
          <w:sz w:val="26"/>
          <w:szCs w:val="26"/>
        </w:rPr>
        <w:t>42,4</w:t>
      </w:r>
      <w:r w:rsidR="007F1456" w:rsidRPr="00CE5722">
        <w:rPr>
          <w:rFonts w:ascii="Times New Roman" w:hAnsi="Times New Roman"/>
          <w:sz w:val="26"/>
          <w:szCs w:val="26"/>
        </w:rPr>
        <w:t xml:space="preserve"> </w:t>
      </w:r>
      <w:proofErr w:type="spellStart"/>
      <w:r w:rsidR="007F1456" w:rsidRPr="00CE5722">
        <w:rPr>
          <w:rFonts w:ascii="Times New Roman" w:hAnsi="Times New Roman"/>
          <w:sz w:val="26"/>
          <w:szCs w:val="26"/>
        </w:rPr>
        <w:t>тыс.руб</w:t>
      </w:r>
      <w:proofErr w:type="spellEnd"/>
      <w:r w:rsidR="007F1456" w:rsidRPr="00CE5722">
        <w:rPr>
          <w:rFonts w:ascii="Times New Roman" w:hAnsi="Times New Roman"/>
          <w:sz w:val="26"/>
          <w:szCs w:val="26"/>
        </w:rPr>
        <w:t>. Средства выделены на</w:t>
      </w:r>
      <w:r w:rsidR="00C97E4B">
        <w:rPr>
          <w:rFonts w:ascii="Times New Roman" w:hAnsi="Times New Roman"/>
          <w:sz w:val="26"/>
          <w:szCs w:val="26"/>
        </w:rPr>
        <w:t xml:space="preserve"> заключение договора с </w:t>
      </w:r>
      <w:r w:rsidR="00C97E4B">
        <w:rPr>
          <w:rFonts w:ascii="Times New Roman" w:hAnsi="Times New Roman"/>
          <w:sz w:val="26"/>
          <w:szCs w:val="26"/>
          <w:lang w:val="en-US"/>
        </w:rPr>
        <w:t>IT</w:t>
      </w:r>
      <w:r w:rsidR="00C97E4B" w:rsidRPr="00C97E4B">
        <w:rPr>
          <w:rFonts w:ascii="Times New Roman" w:hAnsi="Times New Roman"/>
          <w:sz w:val="26"/>
          <w:szCs w:val="26"/>
        </w:rPr>
        <w:t xml:space="preserve"> </w:t>
      </w:r>
      <w:r w:rsidR="00C97E4B">
        <w:rPr>
          <w:rFonts w:ascii="Times New Roman" w:hAnsi="Times New Roman"/>
          <w:sz w:val="26"/>
          <w:szCs w:val="26"/>
        </w:rPr>
        <w:t>специалистом и изготовления клише для грамот</w:t>
      </w:r>
      <w:r w:rsidRPr="00CE5722">
        <w:rPr>
          <w:rFonts w:ascii="Times New Roman" w:hAnsi="Times New Roman"/>
          <w:sz w:val="26"/>
          <w:szCs w:val="26"/>
        </w:rPr>
        <w:t>.</w:t>
      </w: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C97E4B">
        <w:rPr>
          <w:rFonts w:ascii="Times New Roman" w:hAnsi="Times New Roman"/>
          <w:sz w:val="26"/>
          <w:szCs w:val="26"/>
        </w:rPr>
        <w:t>6 259,8</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0"/>
        </w:rPr>
      </w:pP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Администрации муниципального образования город Саяногорск</w:t>
      </w:r>
      <w:r w:rsidRPr="00CE5722">
        <w:rPr>
          <w:rFonts w:ascii="Times New Roman" w:hAnsi="Times New Roman"/>
          <w:sz w:val="26"/>
          <w:szCs w:val="26"/>
        </w:rPr>
        <w:t xml:space="preserve"> объем бюджетных ассигнований </w:t>
      </w:r>
      <w:r w:rsidR="00C97E4B">
        <w:rPr>
          <w:rFonts w:ascii="Times New Roman" w:hAnsi="Times New Roman"/>
          <w:sz w:val="26"/>
          <w:szCs w:val="26"/>
        </w:rPr>
        <w:t>увеличен</w:t>
      </w:r>
      <w:r w:rsidRPr="00CE5722">
        <w:rPr>
          <w:rFonts w:ascii="Times New Roman" w:hAnsi="Times New Roman"/>
          <w:sz w:val="26"/>
          <w:szCs w:val="26"/>
        </w:rPr>
        <w:t xml:space="preserve"> на </w:t>
      </w:r>
      <w:r w:rsidR="00C97E4B">
        <w:rPr>
          <w:rFonts w:ascii="Times New Roman" w:hAnsi="Times New Roman"/>
          <w:sz w:val="26"/>
          <w:szCs w:val="26"/>
        </w:rPr>
        <w:t>1 061,7</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 xml:space="preserve">., </w:t>
      </w:r>
      <w:r w:rsidR="007F1456" w:rsidRPr="00CE5722">
        <w:rPr>
          <w:rFonts w:ascii="Times New Roman" w:hAnsi="Times New Roman"/>
          <w:sz w:val="26"/>
          <w:szCs w:val="26"/>
        </w:rPr>
        <w:t>в том числе</w:t>
      </w:r>
      <w:r w:rsidRPr="00CE5722">
        <w:rPr>
          <w:rFonts w:ascii="Times New Roman" w:hAnsi="Times New Roman"/>
          <w:sz w:val="26"/>
          <w:szCs w:val="26"/>
        </w:rPr>
        <w:t>:</w:t>
      </w:r>
    </w:p>
    <w:p w:rsidR="00C97E4B" w:rsidRDefault="007F145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lastRenderedPageBreak/>
        <w:t>1)</w:t>
      </w:r>
      <w:r w:rsidRPr="00CE5722">
        <w:rPr>
          <w:rFonts w:ascii="Times New Roman" w:hAnsi="Times New Roman"/>
          <w:sz w:val="26"/>
          <w:szCs w:val="26"/>
        </w:rPr>
        <w:tab/>
        <w:t xml:space="preserve">выделено дополнительное финансирование </w:t>
      </w:r>
      <w:r w:rsidR="00FC38AC">
        <w:rPr>
          <w:rFonts w:ascii="Times New Roman" w:hAnsi="Times New Roman"/>
          <w:sz w:val="26"/>
          <w:szCs w:val="26"/>
        </w:rPr>
        <w:t xml:space="preserve">в общей сумме – 1 421,0 </w:t>
      </w:r>
      <w:proofErr w:type="spellStart"/>
      <w:r w:rsidR="00FC38AC">
        <w:rPr>
          <w:rFonts w:ascii="Times New Roman" w:hAnsi="Times New Roman"/>
          <w:sz w:val="26"/>
          <w:szCs w:val="26"/>
        </w:rPr>
        <w:t>тыс</w:t>
      </w:r>
      <w:proofErr w:type="gramStart"/>
      <w:r w:rsidR="00FC38AC">
        <w:rPr>
          <w:rFonts w:ascii="Times New Roman" w:hAnsi="Times New Roman"/>
          <w:sz w:val="26"/>
          <w:szCs w:val="26"/>
        </w:rPr>
        <w:t>.р</w:t>
      </w:r>
      <w:proofErr w:type="gramEnd"/>
      <w:r w:rsidR="00FC38AC">
        <w:rPr>
          <w:rFonts w:ascii="Times New Roman" w:hAnsi="Times New Roman"/>
          <w:sz w:val="26"/>
          <w:szCs w:val="26"/>
        </w:rPr>
        <w:t>уб</w:t>
      </w:r>
      <w:proofErr w:type="spellEnd"/>
      <w:r w:rsidR="00FC38AC">
        <w:rPr>
          <w:rFonts w:ascii="Times New Roman" w:hAnsi="Times New Roman"/>
          <w:sz w:val="26"/>
          <w:szCs w:val="26"/>
        </w:rPr>
        <w:t xml:space="preserve">., в том числе: </w:t>
      </w:r>
      <w:r w:rsidR="00C97E4B">
        <w:rPr>
          <w:rFonts w:ascii="Times New Roman" w:hAnsi="Times New Roman"/>
          <w:sz w:val="26"/>
          <w:szCs w:val="26"/>
        </w:rPr>
        <w:t xml:space="preserve">1 240,0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w:t>
      </w:r>
      <w:r w:rsidR="00C97E4B">
        <w:rPr>
          <w:rFonts w:ascii="Times New Roman" w:hAnsi="Times New Roman"/>
          <w:sz w:val="26"/>
          <w:szCs w:val="26"/>
        </w:rPr>
        <w:t xml:space="preserve"> за счет дотации из республиканского бюджета РХ на экспертизу проекта по ликвидации свалки и для выделения субсидии НКО «Милосердие»</w:t>
      </w:r>
      <w:r w:rsidR="00FC38AC">
        <w:rPr>
          <w:rFonts w:ascii="Times New Roman" w:hAnsi="Times New Roman"/>
          <w:sz w:val="26"/>
          <w:szCs w:val="26"/>
        </w:rPr>
        <w:t xml:space="preserve"> и 181,0 </w:t>
      </w:r>
      <w:proofErr w:type="spellStart"/>
      <w:r w:rsidR="00FC38AC">
        <w:rPr>
          <w:rFonts w:ascii="Times New Roman" w:hAnsi="Times New Roman"/>
          <w:sz w:val="26"/>
          <w:szCs w:val="26"/>
        </w:rPr>
        <w:t>тыс.руб</w:t>
      </w:r>
      <w:proofErr w:type="spellEnd"/>
      <w:r w:rsidR="00FC38AC">
        <w:rPr>
          <w:rFonts w:ascii="Times New Roman" w:hAnsi="Times New Roman"/>
          <w:sz w:val="26"/>
          <w:szCs w:val="26"/>
        </w:rPr>
        <w:t>. за счет субвенций из РХ (заработная плата КДН, административной комиссии, специалистам по охране труда)</w:t>
      </w:r>
      <w:r w:rsidR="00C97E4B">
        <w:rPr>
          <w:rFonts w:ascii="Times New Roman" w:hAnsi="Times New Roman"/>
          <w:sz w:val="26"/>
          <w:szCs w:val="26"/>
        </w:rPr>
        <w:t>;</w:t>
      </w:r>
    </w:p>
    <w:p w:rsidR="00FC38AC" w:rsidRPr="00CE5722" w:rsidRDefault="00C97E4B" w:rsidP="00FC38AC">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FC38AC">
        <w:rPr>
          <w:rFonts w:ascii="Times New Roman" w:hAnsi="Times New Roman"/>
          <w:sz w:val="26"/>
          <w:szCs w:val="26"/>
        </w:rPr>
        <w:t xml:space="preserve">уменьшены бюджетные ассигнования по собственным расходам </w:t>
      </w:r>
      <w:r w:rsidR="00FC38AC" w:rsidRPr="00CE5722">
        <w:rPr>
          <w:rFonts w:ascii="Times New Roman" w:hAnsi="Times New Roman"/>
          <w:sz w:val="26"/>
          <w:szCs w:val="26"/>
        </w:rPr>
        <w:t>связи с экономией по контрактам</w:t>
      </w:r>
      <w:r w:rsidR="00FC38AC">
        <w:rPr>
          <w:rFonts w:ascii="Times New Roman" w:hAnsi="Times New Roman"/>
          <w:sz w:val="26"/>
          <w:szCs w:val="26"/>
        </w:rPr>
        <w:t xml:space="preserve"> на сумму 359,3 </w:t>
      </w:r>
      <w:proofErr w:type="spellStart"/>
      <w:r w:rsidR="00FC38AC">
        <w:rPr>
          <w:rFonts w:ascii="Times New Roman" w:hAnsi="Times New Roman"/>
          <w:sz w:val="26"/>
          <w:szCs w:val="26"/>
        </w:rPr>
        <w:t>тыс</w:t>
      </w:r>
      <w:proofErr w:type="gramStart"/>
      <w:r w:rsidR="00FC38AC">
        <w:rPr>
          <w:rFonts w:ascii="Times New Roman" w:hAnsi="Times New Roman"/>
          <w:sz w:val="26"/>
          <w:szCs w:val="26"/>
        </w:rPr>
        <w:t>.р</w:t>
      </w:r>
      <w:proofErr w:type="gramEnd"/>
      <w:r w:rsidR="00FC38AC">
        <w:rPr>
          <w:rFonts w:ascii="Times New Roman" w:hAnsi="Times New Roman"/>
          <w:sz w:val="26"/>
          <w:szCs w:val="26"/>
        </w:rPr>
        <w:t>уб</w:t>
      </w:r>
      <w:proofErr w:type="spellEnd"/>
      <w:r w:rsidR="00FC38AC">
        <w:rPr>
          <w:rFonts w:ascii="Times New Roman" w:hAnsi="Times New Roman"/>
          <w:sz w:val="26"/>
          <w:szCs w:val="26"/>
        </w:rPr>
        <w:t>.;</w:t>
      </w:r>
    </w:p>
    <w:p w:rsidR="008B30E6" w:rsidRPr="00CE5722" w:rsidRDefault="008B30E6" w:rsidP="00FC38AC">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sidR="007F14A1" w:rsidRPr="00CE5722">
        <w:rPr>
          <w:rFonts w:ascii="Times New Roman" w:hAnsi="Times New Roman"/>
          <w:sz w:val="26"/>
          <w:szCs w:val="26"/>
        </w:rPr>
        <w:t xml:space="preserve">на 2022 год </w:t>
      </w:r>
      <w:r w:rsidRPr="00CE5722">
        <w:rPr>
          <w:rFonts w:ascii="Times New Roman" w:hAnsi="Times New Roman"/>
          <w:sz w:val="26"/>
          <w:szCs w:val="26"/>
        </w:rPr>
        <w:t xml:space="preserve">составил </w:t>
      </w:r>
      <w:r w:rsidR="00C97E4B">
        <w:rPr>
          <w:rFonts w:ascii="Times New Roman" w:hAnsi="Times New Roman"/>
          <w:sz w:val="26"/>
          <w:szCs w:val="26"/>
        </w:rPr>
        <w:t>134 064,2</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r w:rsidR="007F14A1" w:rsidRPr="00CE5722">
        <w:rPr>
          <w:rFonts w:ascii="Times New Roman" w:hAnsi="Times New Roman"/>
          <w:sz w:val="26"/>
          <w:szCs w:val="26"/>
        </w:rPr>
        <w:t xml:space="preserve"> </w:t>
      </w: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0"/>
        </w:rPr>
      </w:pPr>
    </w:p>
    <w:p w:rsidR="006334B8"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по «</w:t>
      </w:r>
      <w:r w:rsidRPr="00CE5722">
        <w:rPr>
          <w:rFonts w:ascii="Times New Roman" w:hAnsi="Times New Roman"/>
          <w:b/>
          <w:sz w:val="26"/>
          <w:szCs w:val="26"/>
        </w:rPr>
        <w:t xml:space="preserve">Бюджетно-финансовому управлению администрации города Саяногорска» </w:t>
      </w:r>
      <w:r w:rsidRPr="00CE5722">
        <w:rPr>
          <w:rFonts w:ascii="Times New Roman" w:hAnsi="Times New Roman"/>
          <w:sz w:val="26"/>
          <w:szCs w:val="26"/>
        </w:rPr>
        <w:t xml:space="preserve">бюджетные ассигнования </w:t>
      </w:r>
      <w:r w:rsidR="00822EDF" w:rsidRPr="00CE5722">
        <w:rPr>
          <w:rFonts w:ascii="Times New Roman" w:hAnsi="Times New Roman"/>
          <w:sz w:val="26"/>
          <w:szCs w:val="26"/>
        </w:rPr>
        <w:t xml:space="preserve">уменьшены на </w:t>
      </w:r>
      <w:r w:rsidR="009F2A76">
        <w:rPr>
          <w:rFonts w:ascii="Times New Roman" w:hAnsi="Times New Roman"/>
          <w:sz w:val="26"/>
          <w:szCs w:val="26"/>
        </w:rPr>
        <w:t>58,5</w:t>
      </w:r>
      <w:r w:rsidR="00822EDF" w:rsidRPr="00CE5722">
        <w:rPr>
          <w:rFonts w:ascii="Times New Roman" w:hAnsi="Times New Roman"/>
          <w:sz w:val="26"/>
          <w:szCs w:val="26"/>
        </w:rPr>
        <w:t xml:space="preserve"> </w:t>
      </w:r>
      <w:proofErr w:type="spellStart"/>
      <w:r w:rsidR="00822EDF" w:rsidRPr="00CE5722">
        <w:rPr>
          <w:rFonts w:ascii="Times New Roman" w:hAnsi="Times New Roman"/>
          <w:sz w:val="26"/>
          <w:szCs w:val="26"/>
        </w:rPr>
        <w:t>тыс</w:t>
      </w:r>
      <w:proofErr w:type="gramStart"/>
      <w:r w:rsidR="00822EDF" w:rsidRPr="00CE5722">
        <w:rPr>
          <w:rFonts w:ascii="Times New Roman" w:hAnsi="Times New Roman"/>
          <w:sz w:val="26"/>
          <w:szCs w:val="26"/>
        </w:rPr>
        <w:t>.р</w:t>
      </w:r>
      <w:proofErr w:type="gramEnd"/>
      <w:r w:rsidR="00822EDF" w:rsidRPr="00CE5722">
        <w:rPr>
          <w:rFonts w:ascii="Times New Roman" w:hAnsi="Times New Roman"/>
          <w:sz w:val="26"/>
          <w:szCs w:val="26"/>
        </w:rPr>
        <w:t>уб</w:t>
      </w:r>
      <w:proofErr w:type="spellEnd"/>
      <w:r w:rsidR="00822EDF" w:rsidRPr="00CE5722">
        <w:rPr>
          <w:rFonts w:ascii="Times New Roman" w:hAnsi="Times New Roman"/>
          <w:sz w:val="26"/>
          <w:szCs w:val="26"/>
        </w:rPr>
        <w:t>. в связи с экономией по контрактам</w:t>
      </w:r>
      <w:r w:rsidR="006334B8" w:rsidRPr="00CE5722">
        <w:rPr>
          <w:rFonts w:ascii="Times New Roman" w:hAnsi="Times New Roman"/>
          <w:sz w:val="26"/>
          <w:szCs w:val="26"/>
        </w:rPr>
        <w:t>.</w:t>
      </w:r>
    </w:p>
    <w:p w:rsidR="008B30E6"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6D3C7B" w:rsidRPr="00CE5722">
        <w:rPr>
          <w:rFonts w:ascii="Times New Roman" w:hAnsi="Times New Roman"/>
          <w:sz w:val="26"/>
          <w:szCs w:val="26"/>
        </w:rPr>
        <w:t>11 </w:t>
      </w:r>
      <w:r w:rsidR="009F2A76">
        <w:rPr>
          <w:rFonts w:ascii="Times New Roman" w:hAnsi="Times New Roman"/>
          <w:sz w:val="26"/>
          <w:szCs w:val="26"/>
        </w:rPr>
        <w:t>608</w:t>
      </w:r>
      <w:r w:rsidR="006D3C7B" w:rsidRPr="00CE5722">
        <w:rPr>
          <w:rFonts w:ascii="Times New Roman" w:hAnsi="Times New Roman"/>
          <w:sz w:val="26"/>
          <w:szCs w:val="26"/>
        </w:rPr>
        <w:t>,</w:t>
      </w:r>
      <w:r w:rsidR="009F2A76">
        <w:rPr>
          <w:rFonts w:ascii="Times New Roman" w:hAnsi="Times New Roman"/>
          <w:sz w:val="26"/>
          <w:szCs w:val="26"/>
        </w:rPr>
        <w:t>6</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p>
    <w:p w:rsidR="00854A60" w:rsidRPr="00CE5722" w:rsidRDefault="00854A60" w:rsidP="001E0A51">
      <w:pPr>
        <w:pStyle w:val="a4"/>
        <w:keepNext/>
        <w:keepLines/>
        <w:suppressLineNumbers/>
        <w:tabs>
          <w:tab w:val="left" w:pos="0"/>
          <w:tab w:val="left" w:pos="1134"/>
        </w:tabs>
        <w:ind w:firstLine="709"/>
        <w:contextualSpacing/>
        <w:rPr>
          <w:rFonts w:ascii="Times New Roman" w:hAnsi="Times New Roman"/>
          <w:sz w:val="26"/>
          <w:szCs w:val="26"/>
        </w:rPr>
      </w:pPr>
    </w:p>
    <w:p w:rsidR="009F2A76" w:rsidRDefault="008B30E6" w:rsidP="009F2A76">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Департаменту архитектуры, градостроительства и недвижимости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объем бюджетных </w:t>
      </w:r>
      <w:r w:rsidR="009F2A76" w:rsidRPr="00CE5722">
        <w:rPr>
          <w:rFonts w:ascii="Times New Roman" w:hAnsi="Times New Roman"/>
          <w:sz w:val="26"/>
          <w:szCs w:val="26"/>
        </w:rPr>
        <w:t xml:space="preserve">уменьшены на </w:t>
      </w:r>
      <w:r w:rsidR="009F2A76">
        <w:rPr>
          <w:rFonts w:ascii="Times New Roman" w:hAnsi="Times New Roman"/>
          <w:sz w:val="26"/>
          <w:szCs w:val="26"/>
        </w:rPr>
        <w:t>1 956,0</w:t>
      </w:r>
      <w:r w:rsidR="009F2A76" w:rsidRPr="00CE5722">
        <w:rPr>
          <w:rFonts w:ascii="Times New Roman" w:hAnsi="Times New Roman"/>
          <w:sz w:val="26"/>
          <w:szCs w:val="26"/>
        </w:rPr>
        <w:t xml:space="preserve"> </w:t>
      </w:r>
      <w:proofErr w:type="spellStart"/>
      <w:r w:rsidR="009F2A76" w:rsidRPr="00CE5722">
        <w:rPr>
          <w:rFonts w:ascii="Times New Roman" w:hAnsi="Times New Roman"/>
          <w:sz w:val="26"/>
          <w:szCs w:val="26"/>
        </w:rPr>
        <w:t>тыс.руб</w:t>
      </w:r>
      <w:proofErr w:type="spellEnd"/>
      <w:r w:rsidR="009F2A76" w:rsidRPr="00CE5722">
        <w:rPr>
          <w:rFonts w:ascii="Times New Roman" w:hAnsi="Times New Roman"/>
          <w:sz w:val="26"/>
          <w:szCs w:val="26"/>
        </w:rPr>
        <w:t xml:space="preserve">. в </w:t>
      </w:r>
      <w:r w:rsidR="009F2A76">
        <w:rPr>
          <w:rFonts w:ascii="Times New Roman" w:hAnsi="Times New Roman"/>
          <w:sz w:val="26"/>
          <w:szCs w:val="26"/>
        </w:rPr>
        <w:t xml:space="preserve"> том числе:</w:t>
      </w:r>
    </w:p>
    <w:p w:rsidR="009F2A76" w:rsidRPr="00CE5722" w:rsidRDefault="009F2A76" w:rsidP="009F2A7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уменьшены бюджетные ассигнования по собственным расходам </w:t>
      </w:r>
      <w:r w:rsidRPr="00CE5722">
        <w:rPr>
          <w:rFonts w:ascii="Times New Roman" w:hAnsi="Times New Roman"/>
          <w:sz w:val="26"/>
          <w:szCs w:val="26"/>
        </w:rPr>
        <w:t>связи с экономией по контрактам</w:t>
      </w:r>
      <w:r>
        <w:rPr>
          <w:rFonts w:ascii="Times New Roman" w:hAnsi="Times New Roman"/>
          <w:sz w:val="26"/>
          <w:szCs w:val="26"/>
        </w:rPr>
        <w:t xml:space="preserve"> на сумму 2 598,8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6334B8" w:rsidRPr="00CE5722" w:rsidRDefault="009F2A76" w:rsidP="001E0A5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Pr="003E4B08">
        <w:rPr>
          <w:rFonts w:ascii="Times New Roman" w:hAnsi="Times New Roman"/>
          <w:sz w:val="26"/>
          <w:szCs w:val="26"/>
        </w:rPr>
        <w:t>увеличен</w:t>
      </w:r>
      <w:r>
        <w:rPr>
          <w:rFonts w:ascii="Times New Roman" w:hAnsi="Times New Roman"/>
          <w:sz w:val="26"/>
          <w:szCs w:val="26"/>
        </w:rPr>
        <w:t>ы</w:t>
      </w:r>
      <w:r w:rsidRPr="003E4B08">
        <w:rPr>
          <w:rFonts w:ascii="Times New Roman" w:hAnsi="Times New Roman"/>
          <w:sz w:val="26"/>
          <w:szCs w:val="26"/>
        </w:rPr>
        <w:t xml:space="preserve"> </w:t>
      </w:r>
      <w:r>
        <w:rPr>
          <w:rFonts w:ascii="Times New Roman" w:hAnsi="Times New Roman"/>
          <w:sz w:val="26"/>
          <w:szCs w:val="26"/>
        </w:rPr>
        <w:t xml:space="preserve">расходы </w:t>
      </w:r>
      <w:r w:rsidRPr="003E4B08">
        <w:rPr>
          <w:rFonts w:ascii="Times New Roman" w:hAnsi="Times New Roman"/>
          <w:sz w:val="26"/>
          <w:szCs w:val="26"/>
        </w:rPr>
        <w:t xml:space="preserve">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сумму 642,8 </w:t>
      </w:r>
      <w:proofErr w:type="spellStart"/>
      <w:r w:rsidRPr="003E4B08">
        <w:rPr>
          <w:rFonts w:ascii="Times New Roman" w:hAnsi="Times New Roman"/>
          <w:sz w:val="26"/>
          <w:szCs w:val="26"/>
        </w:rPr>
        <w:t>тыс</w:t>
      </w:r>
      <w:proofErr w:type="gramStart"/>
      <w:r w:rsidRPr="003E4B08">
        <w:rPr>
          <w:rFonts w:ascii="Times New Roman" w:hAnsi="Times New Roman"/>
          <w:sz w:val="26"/>
          <w:szCs w:val="26"/>
        </w:rPr>
        <w:t>.р</w:t>
      </w:r>
      <w:proofErr w:type="gramEnd"/>
      <w:r w:rsidRPr="003E4B08">
        <w:rPr>
          <w:rFonts w:ascii="Times New Roman" w:hAnsi="Times New Roman"/>
          <w:sz w:val="26"/>
          <w:szCs w:val="26"/>
        </w:rPr>
        <w:t>уб</w:t>
      </w:r>
      <w:proofErr w:type="spellEnd"/>
      <w:r>
        <w:rPr>
          <w:rFonts w:ascii="Times New Roman" w:hAnsi="Times New Roman"/>
          <w:sz w:val="26"/>
          <w:szCs w:val="26"/>
        </w:rPr>
        <w:t>. за счет субвенции из РХ.</w:t>
      </w: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FC38AC">
        <w:rPr>
          <w:rFonts w:ascii="Times New Roman" w:hAnsi="Times New Roman"/>
          <w:sz w:val="26"/>
          <w:szCs w:val="26"/>
        </w:rPr>
        <w:t>59 342,2</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0"/>
        </w:rPr>
      </w:pPr>
    </w:p>
    <w:p w:rsidR="00FC38AC"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Комитету по жилищно-коммунальному хозяйству и транспорту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объем бюджетных ассигнований </w:t>
      </w:r>
      <w:r w:rsidR="00FC38AC">
        <w:rPr>
          <w:rFonts w:ascii="Times New Roman" w:hAnsi="Times New Roman"/>
          <w:sz w:val="26"/>
          <w:szCs w:val="26"/>
        </w:rPr>
        <w:t xml:space="preserve">уменьшен на 6 609,0 </w:t>
      </w:r>
      <w:proofErr w:type="spellStart"/>
      <w:r w:rsidR="00FC38AC">
        <w:rPr>
          <w:rFonts w:ascii="Times New Roman" w:hAnsi="Times New Roman"/>
          <w:sz w:val="26"/>
          <w:szCs w:val="26"/>
        </w:rPr>
        <w:t>тыс.руб</w:t>
      </w:r>
      <w:proofErr w:type="spellEnd"/>
      <w:r w:rsidR="00FC38AC">
        <w:rPr>
          <w:rFonts w:ascii="Times New Roman" w:hAnsi="Times New Roman"/>
          <w:sz w:val="26"/>
          <w:szCs w:val="26"/>
        </w:rPr>
        <w:t>., в том числе:</w:t>
      </w:r>
    </w:p>
    <w:p w:rsidR="008B30E6" w:rsidRDefault="00FC38AC" w:rsidP="001E0A51">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8B30E6" w:rsidRPr="00CE5722">
        <w:rPr>
          <w:rFonts w:ascii="Times New Roman" w:hAnsi="Times New Roman"/>
          <w:sz w:val="26"/>
          <w:szCs w:val="26"/>
        </w:rPr>
        <w:t xml:space="preserve"> </w:t>
      </w:r>
      <w:r w:rsidRPr="003E4B08">
        <w:rPr>
          <w:rFonts w:ascii="Times New Roman" w:hAnsi="Times New Roman"/>
          <w:sz w:val="26"/>
          <w:szCs w:val="26"/>
        </w:rPr>
        <w:t>увеличение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 на сумму 34,0 тыс. руб.</w:t>
      </w:r>
      <w:r>
        <w:rPr>
          <w:rFonts w:ascii="Times New Roman" w:hAnsi="Times New Roman"/>
          <w:sz w:val="26"/>
          <w:szCs w:val="26"/>
        </w:rPr>
        <w:t>;</w:t>
      </w:r>
    </w:p>
    <w:p w:rsidR="00FC38AC" w:rsidRPr="00CE5722" w:rsidRDefault="00FC38AC" w:rsidP="00FC38AC">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уменьшены бюджетные ассигнования по собственным расходам </w:t>
      </w:r>
      <w:r w:rsidRPr="00CE5722">
        <w:rPr>
          <w:rFonts w:ascii="Times New Roman" w:hAnsi="Times New Roman"/>
          <w:sz w:val="26"/>
          <w:szCs w:val="26"/>
        </w:rPr>
        <w:t>связи с экономией по контрактам</w:t>
      </w:r>
      <w:r>
        <w:rPr>
          <w:rFonts w:ascii="Times New Roman" w:hAnsi="Times New Roman"/>
          <w:sz w:val="26"/>
          <w:szCs w:val="26"/>
        </w:rPr>
        <w:t xml:space="preserve"> на сумму 6 697,0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8B30E6" w:rsidRPr="00CE5722" w:rsidRDefault="008B30E6"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FC38AC">
        <w:rPr>
          <w:rFonts w:ascii="Times New Roman" w:hAnsi="Times New Roman"/>
          <w:sz w:val="26"/>
          <w:szCs w:val="26"/>
        </w:rPr>
        <w:t>249 549,2</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p>
    <w:p w:rsidR="00FC38AC" w:rsidRDefault="00FC38AC" w:rsidP="001E0A51">
      <w:pPr>
        <w:pStyle w:val="a4"/>
        <w:keepNext/>
        <w:keepLines/>
        <w:suppressLineNumbers/>
        <w:tabs>
          <w:tab w:val="left" w:pos="0"/>
          <w:tab w:val="left" w:pos="1134"/>
        </w:tabs>
        <w:ind w:firstLine="709"/>
        <w:contextualSpacing/>
        <w:rPr>
          <w:rFonts w:ascii="Times New Roman" w:hAnsi="Times New Roman"/>
          <w:sz w:val="26"/>
          <w:szCs w:val="26"/>
        </w:rPr>
      </w:pPr>
    </w:p>
    <w:p w:rsidR="00FC38AC" w:rsidRDefault="00FC38AC" w:rsidP="00FC38AC">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В 2023 году в связи с </w:t>
      </w:r>
      <w:r w:rsidRPr="003E4B08">
        <w:rPr>
          <w:rFonts w:ascii="Times New Roman" w:hAnsi="Times New Roman"/>
          <w:sz w:val="26"/>
          <w:szCs w:val="26"/>
        </w:rPr>
        <w:t>увеличение</w:t>
      </w:r>
      <w:r w:rsidR="00F6328F">
        <w:rPr>
          <w:rFonts w:ascii="Times New Roman" w:hAnsi="Times New Roman"/>
          <w:sz w:val="26"/>
          <w:szCs w:val="26"/>
        </w:rPr>
        <w:t>м</w:t>
      </w:r>
      <w:r w:rsidRPr="003E4B08">
        <w:rPr>
          <w:rFonts w:ascii="Times New Roman" w:hAnsi="Times New Roman"/>
          <w:sz w:val="26"/>
          <w:szCs w:val="26"/>
        </w:rPr>
        <w:t xml:space="preserve">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 на сумму 34,0 тыс. руб.</w:t>
      </w:r>
      <w:r>
        <w:rPr>
          <w:rFonts w:ascii="Times New Roman" w:hAnsi="Times New Roman"/>
          <w:sz w:val="26"/>
          <w:szCs w:val="26"/>
        </w:rPr>
        <w:t xml:space="preserve"> объем бюджетных ассигнований увеличен на данную сумму и составил – 199 589,4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FC38AC" w:rsidRDefault="00FC38AC" w:rsidP="00FC38AC">
      <w:pPr>
        <w:pStyle w:val="a4"/>
        <w:keepNext/>
        <w:keepLines/>
        <w:suppressLineNumbers/>
        <w:tabs>
          <w:tab w:val="left" w:pos="0"/>
          <w:tab w:val="left" w:pos="1134"/>
        </w:tabs>
        <w:ind w:firstLine="709"/>
        <w:contextualSpacing/>
        <w:rPr>
          <w:rFonts w:ascii="Times New Roman" w:hAnsi="Times New Roman"/>
          <w:sz w:val="26"/>
          <w:szCs w:val="26"/>
        </w:rPr>
      </w:pPr>
    </w:p>
    <w:p w:rsidR="00FC38AC" w:rsidRDefault="00FC38AC" w:rsidP="00FC38AC">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В 2024 году в связи с </w:t>
      </w:r>
      <w:r w:rsidRPr="003E4B08">
        <w:rPr>
          <w:rFonts w:ascii="Times New Roman" w:hAnsi="Times New Roman"/>
          <w:sz w:val="26"/>
          <w:szCs w:val="26"/>
        </w:rPr>
        <w:t>увеличение</w:t>
      </w:r>
      <w:r w:rsidR="00F6328F">
        <w:rPr>
          <w:rFonts w:ascii="Times New Roman" w:hAnsi="Times New Roman"/>
          <w:sz w:val="26"/>
          <w:szCs w:val="26"/>
        </w:rPr>
        <w:t>м</w:t>
      </w:r>
      <w:bookmarkStart w:id="0" w:name="_GoBack"/>
      <w:bookmarkEnd w:id="0"/>
      <w:r w:rsidRPr="003E4B08">
        <w:rPr>
          <w:rFonts w:ascii="Times New Roman" w:hAnsi="Times New Roman"/>
          <w:sz w:val="26"/>
          <w:szCs w:val="26"/>
        </w:rPr>
        <w:t xml:space="preserve">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 на сумму 34,0 тыс. руб.</w:t>
      </w:r>
      <w:r>
        <w:rPr>
          <w:rFonts w:ascii="Times New Roman" w:hAnsi="Times New Roman"/>
          <w:sz w:val="26"/>
          <w:szCs w:val="26"/>
        </w:rPr>
        <w:t xml:space="preserve"> объем бюджетных ассигнований увеличен на данную сумму и составил – 221 408,6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8C1023"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lastRenderedPageBreak/>
        <w:t>-</w:t>
      </w:r>
      <w:r w:rsidRPr="00CE5722">
        <w:rPr>
          <w:rFonts w:ascii="Times New Roman" w:hAnsi="Times New Roman"/>
          <w:sz w:val="26"/>
          <w:szCs w:val="26"/>
        </w:rPr>
        <w:tab/>
        <w:t xml:space="preserve">по </w:t>
      </w:r>
      <w:r w:rsidRPr="00CE5722">
        <w:rPr>
          <w:rFonts w:ascii="Times New Roman" w:hAnsi="Times New Roman"/>
          <w:b/>
          <w:sz w:val="26"/>
          <w:szCs w:val="26"/>
        </w:rPr>
        <w:t xml:space="preserve">Городскому отделу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b/>
          <w:sz w:val="26"/>
          <w:szCs w:val="26"/>
        </w:rPr>
        <w:t xml:space="preserve"> </w:t>
      </w:r>
      <w:r w:rsidRPr="00CE5722">
        <w:rPr>
          <w:rFonts w:ascii="Times New Roman" w:hAnsi="Times New Roman"/>
          <w:sz w:val="26"/>
          <w:szCs w:val="26"/>
        </w:rPr>
        <w:t xml:space="preserve">объем бюджетных ассигнований </w:t>
      </w:r>
      <w:r w:rsidR="00B36F4E">
        <w:rPr>
          <w:rFonts w:ascii="Times New Roman" w:hAnsi="Times New Roman"/>
          <w:sz w:val="26"/>
          <w:szCs w:val="26"/>
        </w:rPr>
        <w:t xml:space="preserve">в 2022 году </w:t>
      </w:r>
      <w:r w:rsidRPr="00CE5722">
        <w:rPr>
          <w:rFonts w:ascii="Times New Roman" w:hAnsi="Times New Roman"/>
          <w:sz w:val="26"/>
          <w:szCs w:val="26"/>
        </w:rPr>
        <w:t xml:space="preserve">увеличен на </w:t>
      </w:r>
      <w:r w:rsidR="00B36F4E">
        <w:rPr>
          <w:rFonts w:ascii="Times New Roman" w:hAnsi="Times New Roman"/>
          <w:sz w:val="26"/>
          <w:szCs w:val="26"/>
        </w:rPr>
        <w:t>106 772,5</w:t>
      </w:r>
      <w:r w:rsidRPr="00CE5722">
        <w:rPr>
          <w:rFonts w:ascii="Times New Roman" w:hAnsi="Times New Roman"/>
          <w:sz w:val="26"/>
          <w:szCs w:val="26"/>
        </w:rPr>
        <w:t xml:space="preserve"> </w:t>
      </w:r>
      <w:proofErr w:type="spellStart"/>
      <w:r w:rsidR="008C1023" w:rsidRPr="00CE5722">
        <w:rPr>
          <w:rFonts w:ascii="Times New Roman" w:hAnsi="Times New Roman"/>
          <w:sz w:val="26"/>
          <w:szCs w:val="26"/>
        </w:rPr>
        <w:t>тыс.руб</w:t>
      </w:r>
      <w:proofErr w:type="spellEnd"/>
      <w:r w:rsidR="008C1023" w:rsidRPr="00CE5722">
        <w:rPr>
          <w:rFonts w:ascii="Times New Roman" w:hAnsi="Times New Roman"/>
          <w:sz w:val="26"/>
          <w:szCs w:val="26"/>
        </w:rPr>
        <w:t>.</w:t>
      </w:r>
      <w:r w:rsidR="00B36F4E">
        <w:rPr>
          <w:rFonts w:ascii="Times New Roman" w:hAnsi="Times New Roman"/>
          <w:sz w:val="26"/>
          <w:szCs w:val="26"/>
        </w:rPr>
        <w:t>, в том числе:</w:t>
      </w:r>
    </w:p>
    <w:p w:rsidR="00B36F4E" w:rsidRDefault="00B36F4E" w:rsidP="001E0A5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за счет изменения (увеличения/уменьшения) размеров межбюджетных трансфертов в общей сумме – 96 214,9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(субвенции, дотации, иные межбюджетные трансферты);</w:t>
      </w:r>
    </w:p>
    <w:p w:rsidR="00B36F4E" w:rsidRPr="00CE5722" w:rsidRDefault="00B36F4E" w:rsidP="001E0A5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за счет дополнительного финансирования из средств местного бюджета в общей сумме – 10 557,6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Средства выделены на заработную плату школ (обслуживающий персонал) и детских садов в общей сумме 7 292,9 </w:t>
      </w:r>
      <w:proofErr w:type="spellStart"/>
      <w:r>
        <w:rPr>
          <w:rFonts w:ascii="Times New Roman" w:hAnsi="Times New Roman"/>
          <w:sz w:val="26"/>
          <w:szCs w:val="26"/>
        </w:rPr>
        <w:t>тыс.руб</w:t>
      </w:r>
      <w:proofErr w:type="spellEnd"/>
      <w:r>
        <w:rPr>
          <w:rFonts w:ascii="Times New Roman" w:hAnsi="Times New Roman"/>
          <w:sz w:val="26"/>
          <w:szCs w:val="26"/>
        </w:rPr>
        <w:t xml:space="preserve">., коммунальные услуги – 3 095,8 </w:t>
      </w:r>
      <w:proofErr w:type="spellStart"/>
      <w:r>
        <w:rPr>
          <w:rFonts w:ascii="Times New Roman" w:hAnsi="Times New Roman"/>
          <w:sz w:val="26"/>
          <w:szCs w:val="26"/>
        </w:rPr>
        <w:t>тыс.руб</w:t>
      </w:r>
      <w:proofErr w:type="spellEnd"/>
      <w:r>
        <w:rPr>
          <w:rFonts w:ascii="Times New Roman" w:hAnsi="Times New Roman"/>
          <w:sz w:val="26"/>
          <w:szCs w:val="26"/>
        </w:rPr>
        <w:t xml:space="preserve">., налоги, пени – 168,9 </w:t>
      </w:r>
      <w:proofErr w:type="spellStart"/>
      <w:r>
        <w:rPr>
          <w:rFonts w:ascii="Times New Roman" w:hAnsi="Times New Roman"/>
          <w:sz w:val="26"/>
          <w:szCs w:val="26"/>
        </w:rPr>
        <w:t>тыс.руб</w:t>
      </w:r>
      <w:proofErr w:type="spellEnd"/>
      <w:r>
        <w:rPr>
          <w:rFonts w:ascii="Times New Roman" w:hAnsi="Times New Roman"/>
          <w:sz w:val="26"/>
          <w:szCs w:val="26"/>
        </w:rPr>
        <w:t>.</w:t>
      </w:r>
    </w:p>
    <w:p w:rsidR="008B30E6" w:rsidRDefault="008C1023" w:rsidP="001E0A51">
      <w:pPr>
        <w:pStyle w:val="a4"/>
        <w:keepNext/>
        <w:keepLines/>
        <w:suppressLineNumbers/>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О</w:t>
      </w:r>
      <w:r w:rsidR="008B30E6" w:rsidRPr="00CE5722">
        <w:rPr>
          <w:rFonts w:ascii="Times New Roman" w:hAnsi="Times New Roman"/>
          <w:sz w:val="26"/>
          <w:szCs w:val="26"/>
        </w:rPr>
        <w:t xml:space="preserve">бъем ассигнований составил  </w:t>
      </w:r>
      <w:r w:rsidR="00B36F4E">
        <w:rPr>
          <w:rFonts w:ascii="Times New Roman" w:hAnsi="Times New Roman"/>
          <w:sz w:val="26"/>
          <w:szCs w:val="26"/>
        </w:rPr>
        <w:t>1 382 302,4</w:t>
      </w:r>
      <w:r w:rsidR="008B30E6" w:rsidRPr="00CE5722">
        <w:rPr>
          <w:rFonts w:ascii="Times New Roman" w:hAnsi="Times New Roman"/>
          <w:sz w:val="26"/>
          <w:szCs w:val="26"/>
        </w:rPr>
        <w:t xml:space="preserve">  </w:t>
      </w:r>
      <w:proofErr w:type="spellStart"/>
      <w:r w:rsidR="008B30E6" w:rsidRPr="00CE5722">
        <w:rPr>
          <w:rFonts w:ascii="Times New Roman" w:hAnsi="Times New Roman"/>
          <w:sz w:val="26"/>
          <w:szCs w:val="26"/>
        </w:rPr>
        <w:t>тыс</w:t>
      </w:r>
      <w:proofErr w:type="gramStart"/>
      <w:r w:rsidR="008B30E6" w:rsidRPr="00CE5722">
        <w:rPr>
          <w:rFonts w:ascii="Times New Roman" w:hAnsi="Times New Roman"/>
          <w:sz w:val="26"/>
          <w:szCs w:val="26"/>
        </w:rPr>
        <w:t>.р</w:t>
      </w:r>
      <w:proofErr w:type="gramEnd"/>
      <w:r w:rsidR="008B30E6" w:rsidRPr="00CE5722">
        <w:rPr>
          <w:rFonts w:ascii="Times New Roman" w:hAnsi="Times New Roman"/>
          <w:sz w:val="26"/>
          <w:szCs w:val="26"/>
        </w:rPr>
        <w:t>уб</w:t>
      </w:r>
      <w:proofErr w:type="spellEnd"/>
      <w:r w:rsidR="008B30E6" w:rsidRPr="00CE5722">
        <w:rPr>
          <w:rFonts w:ascii="Times New Roman" w:hAnsi="Times New Roman"/>
          <w:sz w:val="26"/>
          <w:szCs w:val="26"/>
        </w:rPr>
        <w:t>.</w:t>
      </w:r>
    </w:p>
    <w:p w:rsidR="00B36F4E" w:rsidRDefault="00B36F4E" w:rsidP="001E0A51">
      <w:pPr>
        <w:pStyle w:val="a4"/>
        <w:keepNext/>
        <w:keepLines/>
        <w:suppressLineNumbers/>
        <w:tabs>
          <w:tab w:val="left" w:pos="0"/>
          <w:tab w:val="left" w:pos="1134"/>
        </w:tabs>
        <w:ind w:firstLine="709"/>
        <w:contextualSpacing/>
        <w:rPr>
          <w:rFonts w:ascii="Times New Roman" w:hAnsi="Times New Roman"/>
          <w:sz w:val="26"/>
          <w:szCs w:val="26"/>
        </w:rPr>
      </w:pPr>
    </w:p>
    <w:p w:rsidR="00B36F4E" w:rsidRDefault="00B36F4E" w:rsidP="001E0A51">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В 2023 году в связи с </w:t>
      </w:r>
      <w:r w:rsidR="00FC38AC">
        <w:rPr>
          <w:rFonts w:ascii="Times New Roman" w:hAnsi="Times New Roman"/>
          <w:sz w:val="26"/>
          <w:szCs w:val="26"/>
        </w:rPr>
        <w:t>уменьшением</w:t>
      </w:r>
      <w:r>
        <w:rPr>
          <w:rFonts w:ascii="Times New Roman" w:hAnsi="Times New Roman"/>
          <w:sz w:val="26"/>
          <w:szCs w:val="26"/>
        </w:rPr>
        <w:t xml:space="preserve"> размеров межбюджетных трансфертов в общей сумме – 140 260,0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объем бюджетных ассигнований уменьшен на данную сумму и составил – 1 066 683,9 </w:t>
      </w:r>
      <w:proofErr w:type="spellStart"/>
      <w:r>
        <w:rPr>
          <w:rFonts w:ascii="Times New Roman" w:hAnsi="Times New Roman"/>
          <w:sz w:val="26"/>
          <w:szCs w:val="26"/>
        </w:rPr>
        <w:t>тыс.руб</w:t>
      </w:r>
      <w:proofErr w:type="spellEnd"/>
      <w:r>
        <w:rPr>
          <w:rFonts w:ascii="Times New Roman" w:hAnsi="Times New Roman"/>
          <w:sz w:val="26"/>
          <w:szCs w:val="26"/>
        </w:rPr>
        <w:t>.</w:t>
      </w:r>
      <w:r w:rsidR="00BF73CA">
        <w:rPr>
          <w:rFonts w:ascii="Times New Roman" w:hAnsi="Times New Roman"/>
          <w:sz w:val="26"/>
          <w:szCs w:val="26"/>
        </w:rPr>
        <w:t xml:space="preserve"> </w:t>
      </w:r>
    </w:p>
    <w:p w:rsidR="00FC38AC" w:rsidRDefault="00FC38AC" w:rsidP="00B36F4E">
      <w:pPr>
        <w:pStyle w:val="a4"/>
        <w:keepNext/>
        <w:keepLines/>
        <w:suppressLineNumbers/>
        <w:tabs>
          <w:tab w:val="left" w:pos="0"/>
          <w:tab w:val="left" w:pos="1134"/>
        </w:tabs>
        <w:ind w:firstLine="709"/>
        <w:contextualSpacing/>
        <w:rPr>
          <w:rFonts w:ascii="Times New Roman" w:hAnsi="Times New Roman"/>
          <w:sz w:val="26"/>
          <w:szCs w:val="26"/>
        </w:rPr>
      </w:pPr>
    </w:p>
    <w:p w:rsidR="00B36F4E" w:rsidRDefault="00B36F4E" w:rsidP="00B36F4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В 2024 году в связи с уменьшением размеров межбюджетных трансфертов в общей сумме – 204 666,0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объем бюджетных ассигнований уменьшен на данную сумму и составил – 1 024 692,1 </w:t>
      </w:r>
      <w:proofErr w:type="spellStart"/>
      <w:r>
        <w:rPr>
          <w:rFonts w:ascii="Times New Roman" w:hAnsi="Times New Roman"/>
          <w:sz w:val="26"/>
          <w:szCs w:val="26"/>
        </w:rPr>
        <w:t>тыс.руб</w:t>
      </w:r>
      <w:proofErr w:type="spellEnd"/>
      <w:r>
        <w:rPr>
          <w:rFonts w:ascii="Times New Roman" w:hAnsi="Times New Roman"/>
          <w:sz w:val="26"/>
          <w:szCs w:val="26"/>
        </w:rPr>
        <w:t>.</w:t>
      </w:r>
    </w:p>
    <w:p w:rsidR="00B36F4E" w:rsidRPr="00CE5722" w:rsidRDefault="00B36F4E" w:rsidP="001E0A51">
      <w:pPr>
        <w:pStyle w:val="a4"/>
        <w:keepNext/>
        <w:keepLines/>
        <w:suppressLineNumbers/>
        <w:tabs>
          <w:tab w:val="left" w:pos="0"/>
          <w:tab w:val="left" w:pos="1134"/>
        </w:tabs>
        <w:ind w:firstLine="709"/>
        <w:contextualSpacing/>
        <w:rPr>
          <w:rFonts w:ascii="Times New Roman" w:hAnsi="Times New Roman"/>
          <w:sz w:val="26"/>
          <w:szCs w:val="26"/>
        </w:rPr>
      </w:pPr>
    </w:p>
    <w:p w:rsidR="008C1023" w:rsidRPr="00CE5722" w:rsidRDefault="008C1023" w:rsidP="001E0A51">
      <w:pPr>
        <w:pStyle w:val="a4"/>
        <w:keepNext/>
        <w:keepLines/>
        <w:suppressLineNumbers/>
        <w:tabs>
          <w:tab w:val="left" w:pos="1134"/>
        </w:tabs>
        <w:suppressAutoHyphens/>
        <w:ind w:firstLine="709"/>
        <w:contextualSpacing/>
        <w:rPr>
          <w:rFonts w:ascii="Times New Roman" w:hAnsi="Times New Roman"/>
          <w:sz w:val="20"/>
        </w:rPr>
      </w:pPr>
    </w:p>
    <w:p w:rsidR="00331942" w:rsidRPr="00CE5722" w:rsidRDefault="008B30E6" w:rsidP="007E2198">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Саяногорскому городскому отделу культуры </w:t>
      </w:r>
      <w:r w:rsidRPr="00CE5722">
        <w:rPr>
          <w:rFonts w:ascii="Times New Roman" w:hAnsi="Times New Roman"/>
          <w:sz w:val="26"/>
          <w:szCs w:val="26"/>
        </w:rPr>
        <w:t xml:space="preserve">объем бюджетных ассигнований </w:t>
      </w:r>
      <w:r w:rsidR="008C1023" w:rsidRPr="00CE5722">
        <w:rPr>
          <w:rFonts w:ascii="Times New Roman" w:hAnsi="Times New Roman"/>
          <w:sz w:val="26"/>
          <w:szCs w:val="26"/>
        </w:rPr>
        <w:t>увеличен</w:t>
      </w:r>
      <w:r w:rsidRPr="00CE5722">
        <w:rPr>
          <w:rFonts w:ascii="Times New Roman" w:hAnsi="Times New Roman"/>
          <w:sz w:val="26"/>
          <w:szCs w:val="26"/>
        </w:rPr>
        <w:t xml:space="preserve"> на </w:t>
      </w:r>
      <w:r w:rsidR="007E2198">
        <w:rPr>
          <w:rFonts w:ascii="Times New Roman" w:hAnsi="Times New Roman"/>
          <w:sz w:val="26"/>
          <w:szCs w:val="26"/>
        </w:rPr>
        <w:t>16 913,1</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r w:rsidR="007E2198">
        <w:rPr>
          <w:rFonts w:ascii="Times New Roman" w:hAnsi="Times New Roman"/>
          <w:sz w:val="26"/>
          <w:szCs w:val="26"/>
        </w:rPr>
        <w:t xml:space="preserve"> за счет дотации из республиканского бюджета РХ. </w:t>
      </w:r>
      <w:r w:rsidR="00331942" w:rsidRPr="00CE5722">
        <w:rPr>
          <w:rFonts w:ascii="Times New Roman" w:hAnsi="Times New Roman"/>
          <w:sz w:val="26"/>
          <w:szCs w:val="26"/>
        </w:rPr>
        <w:t>Средства выделены на заработную плату</w:t>
      </w:r>
      <w:r w:rsidR="007E2198">
        <w:rPr>
          <w:rFonts w:ascii="Times New Roman" w:hAnsi="Times New Roman"/>
          <w:sz w:val="26"/>
          <w:szCs w:val="26"/>
        </w:rPr>
        <w:t xml:space="preserve">, в том числе обеспечение достижения показателей по средней заработной плате отдельных категорий работников, </w:t>
      </w:r>
      <w:r w:rsidR="00B0623D" w:rsidRPr="00CE5722">
        <w:rPr>
          <w:rFonts w:ascii="Times New Roman" w:hAnsi="Times New Roman"/>
          <w:sz w:val="26"/>
          <w:szCs w:val="26"/>
        </w:rPr>
        <w:t xml:space="preserve">на коммунальные услуги </w:t>
      </w:r>
      <w:r w:rsidR="007E2198">
        <w:rPr>
          <w:rFonts w:ascii="Times New Roman" w:hAnsi="Times New Roman"/>
          <w:sz w:val="26"/>
          <w:szCs w:val="26"/>
        </w:rPr>
        <w:t xml:space="preserve">и </w:t>
      </w:r>
      <w:r w:rsidR="00B0623D" w:rsidRPr="00CE5722">
        <w:rPr>
          <w:rFonts w:ascii="Times New Roman" w:hAnsi="Times New Roman"/>
          <w:sz w:val="26"/>
          <w:szCs w:val="26"/>
        </w:rPr>
        <w:t>на услуг</w:t>
      </w:r>
      <w:r w:rsidR="007E2198">
        <w:rPr>
          <w:rFonts w:ascii="Times New Roman" w:hAnsi="Times New Roman"/>
          <w:sz w:val="26"/>
          <w:szCs w:val="26"/>
        </w:rPr>
        <w:t>и по содержанию и уборке зданий.</w:t>
      </w:r>
    </w:p>
    <w:p w:rsidR="008B30E6"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7E2198">
        <w:rPr>
          <w:rFonts w:ascii="Times New Roman" w:hAnsi="Times New Roman"/>
          <w:sz w:val="26"/>
          <w:szCs w:val="26"/>
        </w:rPr>
        <w:t>231 536,0</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p>
    <w:p w:rsidR="00153AC0" w:rsidRPr="00CE5722" w:rsidRDefault="00153AC0" w:rsidP="001E0A51">
      <w:pPr>
        <w:pStyle w:val="a4"/>
        <w:keepNext/>
        <w:keepLines/>
        <w:suppressLineNumbers/>
        <w:tabs>
          <w:tab w:val="left" w:pos="1134"/>
        </w:tabs>
        <w:suppressAutoHyphens/>
        <w:ind w:firstLine="709"/>
        <w:contextualSpacing/>
        <w:rPr>
          <w:rFonts w:ascii="Times New Roman" w:hAnsi="Times New Roman"/>
          <w:sz w:val="26"/>
          <w:szCs w:val="26"/>
        </w:rPr>
      </w:pPr>
    </w:p>
    <w:p w:rsidR="007E2198"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Контрольно-счетной палате муниципального образования город Саяногорск</w:t>
      </w:r>
      <w:r w:rsidRPr="00CE5722">
        <w:rPr>
          <w:rFonts w:ascii="Times New Roman" w:hAnsi="Times New Roman"/>
          <w:sz w:val="26"/>
          <w:szCs w:val="26"/>
        </w:rPr>
        <w:t xml:space="preserve"> бюджетные ассигнования </w:t>
      </w:r>
      <w:r w:rsidR="007E2198">
        <w:rPr>
          <w:rFonts w:ascii="Times New Roman" w:hAnsi="Times New Roman"/>
          <w:sz w:val="26"/>
          <w:szCs w:val="26"/>
        </w:rPr>
        <w:t>без изменения.</w:t>
      </w:r>
    </w:p>
    <w:p w:rsidR="008B30E6"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6D3C7B" w:rsidRPr="00CE5722">
        <w:rPr>
          <w:rFonts w:ascii="Times New Roman" w:hAnsi="Times New Roman"/>
          <w:sz w:val="26"/>
          <w:szCs w:val="26"/>
        </w:rPr>
        <w:t>2 903,2</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p>
    <w:p w:rsidR="008B30E6"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p>
    <w:p w:rsidR="008B30E6" w:rsidRPr="00CE5722" w:rsidRDefault="008B30E6"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780587" w:rsidRPr="00CE5722" w:rsidRDefault="00780587" w:rsidP="001E0A51">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8B30E6" w:rsidRPr="00CE5722" w:rsidRDefault="008B30E6" w:rsidP="001E0A51">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CE5722">
        <w:rPr>
          <w:rFonts w:ascii="Times New Roman" w:hAnsi="Times New Roman"/>
          <w:sz w:val="26"/>
          <w:szCs w:val="26"/>
        </w:rPr>
        <w:t xml:space="preserve">Дефицит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на 202</w:t>
      </w:r>
      <w:r w:rsidR="008C1023" w:rsidRPr="00CE5722">
        <w:rPr>
          <w:rFonts w:ascii="Times New Roman" w:hAnsi="Times New Roman"/>
          <w:sz w:val="26"/>
          <w:szCs w:val="26"/>
        </w:rPr>
        <w:t>2</w:t>
      </w:r>
      <w:r w:rsidRPr="00CE5722">
        <w:rPr>
          <w:rFonts w:ascii="Times New Roman" w:hAnsi="Times New Roman"/>
          <w:sz w:val="26"/>
          <w:szCs w:val="26"/>
        </w:rPr>
        <w:t xml:space="preserve"> год составил  </w:t>
      </w:r>
      <w:r w:rsidR="007E2198">
        <w:rPr>
          <w:rFonts w:ascii="Times New Roman" w:hAnsi="Times New Roman"/>
          <w:sz w:val="26"/>
          <w:szCs w:val="26"/>
        </w:rPr>
        <w:t>35 298,4</w:t>
      </w:r>
      <w:r w:rsidRPr="00CE5722">
        <w:rPr>
          <w:rFonts w:ascii="Times New Roman" w:hAnsi="Times New Roman"/>
          <w:sz w:val="26"/>
          <w:szCs w:val="26"/>
        </w:rPr>
        <w:t xml:space="preserve"> </w:t>
      </w:r>
      <w:proofErr w:type="spellStart"/>
      <w:r w:rsidRPr="00CE5722">
        <w:rPr>
          <w:rFonts w:ascii="Times New Roman" w:hAnsi="Times New Roman"/>
          <w:sz w:val="26"/>
          <w:szCs w:val="26"/>
        </w:rPr>
        <w:t>тыс.руб</w:t>
      </w:r>
      <w:proofErr w:type="spellEnd"/>
      <w:r w:rsidRPr="00CE5722">
        <w:rPr>
          <w:rFonts w:ascii="Times New Roman" w:hAnsi="Times New Roman"/>
          <w:sz w:val="26"/>
          <w:szCs w:val="26"/>
        </w:rPr>
        <w:t>.</w:t>
      </w:r>
      <w:r w:rsidR="008C1023" w:rsidRPr="00CE5722">
        <w:rPr>
          <w:rFonts w:ascii="Times New Roman" w:hAnsi="Times New Roman"/>
          <w:sz w:val="26"/>
          <w:szCs w:val="26"/>
        </w:rPr>
        <w:t xml:space="preserve"> </w:t>
      </w:r>
      <w:r w:rsidR="007E2198">
        <w:rPr>
          <w:rFonts w:ascii="Times New Roman" w:hAnsi="Times New Roman"/>
          <w:sz w:val="26"/>
          <w:szCs w:val="26"/>
        </w:rPr>
        <w:t>(7,3</w:t>
      </w:r>
      <w:r w:rsidR="008C1023" w:rsidRPr="00CE5722">
        <w:rPr>
          <w:rFonts w:ascii="Times New Roman" w:hAnsi="Times New Roman"/>
          <w:sz w:val="26"/>
          <w:szCs w:val="26"/>
        </w:rPr>
        <w:t>%)</w:t>
      </w:r>
      <w:r w:rsidR="00B11878" w:rsidRPr="00CE5722">
        <w:rPr>
          <w:rFonts w:ascii="Times New Roman" w:hAnsi="Times New Roman"/>
          <w:sz w:val="26"/>
          <w:szCs w:val="26"/>
        </w:rPr>
        <w:t>, дефицит бюджета в плановые годы не изменяется.</w:t>
      </w:r>
    </w:p>
    <w:p w:rsidR="00B11878" w:rsidRPr="00CE5722" w:rsidRDefault="00B11878" w:rsidP="001E0A51">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703B5E" w:rsidRPr="00CE5722" w:rsidRDefault="00703B5E" w:rsidP="001E0A51">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Объем бюджетных ассигнований резервного фонд</w:t>
      </w:r>
      <w:r w:rsidR="006D3C7B" w:rsidRPr="00CE5722">
        <w:rPr>
          <w:rFonts w:ascii="Times New Roman" w:hAnsi="Times New Roman"/>
          <w:sz w:val="26"/>
          <w:szCs w:val="26"/>
        </w:rPr>
        <w:t>а</w:t>
      </w:r>
      <w:r w:rsidRPr="00CE5722">
        <w:rPr>
          <w:rFonts w:ascii="Times New Roman" w:hAnsi="Times New Roman"/>
          <w:sz w:val="26"/>
          <w:szCs w:val="26"/>
        </w:rPr>
        <w:t xml:space="preserve"> не изменя</w:t>
      </w:r>
      <w:r w:rsidR="006D3C7B" w:rsidRPr="00CE5722">
        <w:rPr>
          <w:rFonts w:ascii="Times New Roman" w:hAnsi="Times New Roman"/>
          <w:sz w:val="26"/>
          <w:szCs w:val="26"/>
        </w:rPr>
        <w:t>е</w:t>
      </w:r>
      <w:r w:rsidRPr="00CE5722">
        <w:rPr>
          <w:rFonts w:ascii="Times New Roman" w:hAnsi="Times New Roman"/>
          <w:sz w:val="26"/>
          <w:szCs w:val="26"/>
        </w:rPr>
        <w:t>тся.</w:t>
      </w:r>
    </w:p>
    <w:p w:rsidR="00DA0532" w:rsidRPr="00CE5722" w:rsidRDefault="00DA0532" w:rsidP="001E0A51">
      <w:pPr>
        <w:pStyle w:val="a4"/>
        <w:keepNext/>
        <w:keepLines/>
        <w:suppressLineNumbers/>
        <w:tabs>
          <w:tab w:val="left" w:pos="567"/>
        </w:tabs>
        <w:ind w:firstLine="709"/>
        <w:contextualSpacing/>
        <w:rPr>
          <w:rFonts w:ascii="Times New Roman" w:hAnsi="Times New Roman"/>
          <w:sz w:val="26"/>
          <w:szCs w:val="26"/>
        </w:rPr>
      </w:pPr>
    </w:p>
    <w:p w:rsidR="006D3C7B" w:rsidRPr="00CE5722" w:rsidRDefault="006D3C7B" w:rsidP="001E0A51">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 xml:space="preserve">Объем бюджетных ассигнований дорожного фонда увеличен на </w:t>
      </w:r>
      <w:r w:rsidR="007E2198">
        <w:rPr>
          <w:rFonts w:ascii="Times New Roman" w:hAnsi="Times New Roman"/>
          <w:sz w:val="26"/>
          <w:szCs w:val="26"/>
        </w:rPr>
        <w:t>200,0</w:t>
      </w:r>
      <w:r w:rsidRPr="00CE5722">
        <w:rPr>
          <w:rFonts w:ascii="Times New Roman" w:hAnsi="Times New Roman"/>
          <w:sz w:val="26"/>
          <w:szCs w:val="26"/>
        </w:rPr>
        <w:t xml:space="preserve"> </w:t>
      </w:r>
      <w:proofErr w:type="spellStart"/>
      <w:r w:rsidRPr="00CE5722">
        <w:rPr>
          <w:rFonts w:ascii="Times New Roman" w:hAnsi="Times New Roman"/>
          <w:sz w:val="26"/>
          <w:szCs w:val="26"/>
        </w:rPr>
        <w:t>тыс</w:t>
      </w:r>
      <w:proofErr w:type="gramStart"/>
      <w:r w:rsidRPr="00CE5722">
        <w:rPr>
          <w:rFonts w:ascii="Times New Roman" w:hAnsi="Times New Roman"/>
          <w:sz w:val="26"/>
          <w:szCs w:val="26"/>
        </w:rPr>
        <w:t>.р</w:t>
      </w:r>
      <w:proofErr w:type="gramEnd"/>
      <w:r w:rsidRPr="00CE5722">
        <w:rPr>
          <w:rFonts w:ascii="Times New Roman" w:hAnsi="Times New Roman"/>
          <w:sz w:val="26"/>
          <w:szCs w:val="26"/>
        </w:rPr>
        <w:t>уб</w:t>
      </w:r>
      <w:proofErr w:type="spellEnd"/>
      <w:r w:rsidRPr="00CE5722">
        <w:rPr>
          <w:rFonts w:ascii="Times New Roman" w:hAnsi="Times New Roman"/>
          <w:sz w:val="26"/>
          <w:szCs w:val="26"/>
        </w:rPr>
        <w:t>.</w:t>
      </w:r>
      <w:r w:rsidR="007E2198">
        <w:rPr>
          <w:rFonts w:ascii="Times New Roman" w:hAnsi="Times New Roman"/>
          <w:sz w:val="26"/>
          <w:szCs w:val="26"/>
        </w:rPr>
        <w:t xml:space="preserve"> в связи с фактическими поступлениями.</w:t>
      </w:r>
      <w:r w:rsidR="00DA0532" w:rsidRPr="00CE5722">
        <w:rPr>
          <w:rFonts w:ascii="Times New Roman" w:hAnsi="Times New Roman"/>
          <w:sz w:val="26"/>
          <w:szCs w:val="26"/>
        </w:rPr>
        <w:t xml:space="preserve"> В связи с этим вносится изменение в пункт 1 части 1 статьи 5 решения.</w:t>
      </w:r>
    </w:p>
    <w:p w:rsidR="006D3C7B" w:rsidRPr="00CE5722" w:rsidRDefault="006D3C7B" w:rsidP="001E0A51">
      <w:pPr>
        <w:pStyle w:val="a4"/>
        <w:keepNext/>
        <w:keepLines/>
        <w:suppressLineNumbers/>
        <w:tabs>
          <w:tab w:val="left" w:pos="567"/>
        </w:tabs>
        <w:ind w:firstLine="709"/>
        <w:contextualSpacing/>
        <w:rPr>
          <w:rFonts w:ascii="Times New Roman" w:hAnsi="Times New Roman"/>
          <w:sz w:val="26"/>
          <w:szCs w:val="26"/>
        </w:rPr>
      </w:pPr>
    </w:p>
    <w:p w:rsidR="00BF73CA" w:rsidRDefault="00703B5E" w:rsidP="00BF73CA">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 xml:space="preserve">Объем бюджетных ассигнований на исполнение публичных нормативных обязательств муниципального образования город </w:t>
      </w:r>
      <w:r w:rsidRPr="00BF73CA">
        <w:rPr>
          <w:rFonts w:ascii="Times New Roman" w:hAnsi="Times New Roman"/>
          <w:sz w:val="26"/>
          <w:szCs w:val="26"/>
        </w:rPr>
        <w:t xml:space="preserve">Саяногорск </w:t>
      </w:r>
      <w:r w:rsidR="007E2198" w:rsidRPr="00BF73CA">
        <w:rPr>
          <w:rFonts w:ascii="Times New Roman" w:hAnsi="Times New Roman"/>
          <w:sz w:val="26"/>
          <w:szCs w:val="26"/>
        </w:rPr>
        <w:t>уменьшен</w:t>
      </w:r>
      <w:r w:rsidR="006D3C7B" w:rsidRPr="00BF73CA">
        <w:rPr>
          <w:rFonts w:ascii="Times New Roman" w:hAnsi="Times New Roman"/>
          <w:sz w:val="26"/>
          <w:szCs w:val="26"/>
        </w:rPr>
        <w:t xml:space="preserve"> на </w:t>
      </w:r>
      <w:r w:rsidR="00BF73CA">
        <w:rPr>
          <w:rFonts w:ascii="Times New Roman" w:hAnsi="Times New Roman"/>
          <w:sz w:val="26"/>
          <w:szCs w:val="26"/>
        </w:rPr>
        <w:t>4 561,4</w:t>
      </w:r>
      <w:r w:rsidR="006D3C7B" w:rsidRPr="00BF73CA">
        <w:rPr>
          <w:rFonts w:ascii="Times New Roman" w:hAnsi="Times New Roman"/>
          <w:sz w:val="26"/>
          <w:szCs w:val="26"/>
        </w:rPr>
        <w:t xml:space="preserve"> </w:t>
      </w:r>
      <w:proofErr w:type="spellStart"/>
      <w:r w:rsidR="006D3C7B" w:rsidRPr="00BF73CA">
        <w:rPr>
          <w:rFonts w:ascii="Times New Roman" w:hAnsi="Times New Roman"/>
          <w:sz w:val="26"/>
          <w:szCs w:val="26"/>
        </w:rPr>
        <w:t>тыс</w:t>
      </w:r>
      <w:proofErr w:type="gramStart"/>
      <w:r w:rsidR="006D3C7B" w:rsidRPr="00BF73CA">
        <w:rPr>
          <w:rFonts w:ascii="Times New Roman" w:hAnsi="Times New Roman"/>
          <w:sz w:val="26"/>
          <w:szCs w:val="26"/>
        </w:rPr>
        <w:t>.р</w:t>
      </w:r>
      <w:proofErr w:type="gramEnd"/>
      <w:r w:rsidR="006D3C7B" w:rsidRPr="00BF73CA">
        <w:rPr>
          <w:rFonts w:ascii="Times New Roman" w:hAnsi="Times New Roman"/>
          <w:sz w:val="26"/>
          <w:szCs w:val="26"/>
        </w:rPr>
        <w:t>уб</w:t>
      </w:r>
      <w:proofErr w:type="spellEnd"/>
      <w:r w:rsidR="006D3C7B" w:rsidRPr="00BF73CA">
        <w:rPr>
          <w:rFonts w:ascii="Times New Roman" w:hAnsi="Times New Roman"/>
          <w:sz w:val="26"/>
          <w:szCs w:val="26"/>
        </w:rPr>
        <w:t xml:space="preserve">. </w:t>
      </w:r>
      <w:r w:rsidR="004D322B" w:rsidRPr="00BF73CA">
        <w:rPr>
          <w:rFonts w:ascii="Times New Roman" w:hAnsi="Times New Roman"/>
          <w:sz w:val="26"/>
          <w:szCs w:val="26"/>
        </w:rPr>
        <w:t xml:space="preserve"> </w:t>
      </w:r>
      <w:r w:rsidR="00BF73CA">
        <w:rPr>
          <w:rFonts w:ascii="Times New Roman" w:hAnsi="Times New Roman"/>
          <w:sz w:val="26"/>
          <w:szCs w:val="26"/>
        </w:rPr>
        <w:t>в</w:t>
      </w:r>
      <w:r w:rsidR="00BF73CA" w:rsidRPr="00BF73CA">
        <w:rPr>
          <w:rFonts w:ascii="Times New Roman" w:hAnsi="Times New Roman"/>
          <w:sz w:val="26"/>
          <w:szCs w:val="26"/>
        </w:rPr>
        <w:t xml:space="preserve"> связи с эти вносится изменение в пункт 1 части 1 статьи 4 решения.</w:t>
      </w:r>
      <w:r w:rsidR="00BF73CA">
        <w:rPr>
          <w:rFonts w:ascii="Times New Roman" w:hAnsi="Times New Roman"/>
          <w:sz w:val="26"/>
          <w:szCs w:val="26"/>
        </w:rPr>
        <w:t xml:space="preserve"> Изменения обусловлены:</w:t>
      </w:r>
    </w:p>
    <w:p w:rsidR="00BF73CA" w:rsidRDefault="00BF73CA" w:rsidP="00BF73CA">
      <w:pPr>
        <w:pStyle w:val="a4"/>
        <w:keepNext/>
        <w:keepLines/>
        <w:numPr>
          <w:ilvl w:val="0"/>
          <w:numId w:val="31"/>
        </w:numPr>
        <w:suppressLineNumbers/>
        <w:tabs>
          <w:tab w:val="left" w:pos="567"/>
        </w:tabs>
        <w:ind w:left="0" w:firstLine="709"/>
        <w:contextualSpacing/>
        <w:rPr>
          <w:rFonts w:ascii="Times New Roman" w:hAnsi="Times New Roman"/>
          <w:sz w:val="26"/>
          <w:szCs w:val="26"/>
        </w:rPr>
      </w:pPr>
      <w:r>
        <w:rPr>
          <w:rFonts w:ascii="Times New Roman" w:hAnsi="Times New Roman"/>
          <w:sz w:val="26"/>
          <w:szCs w:val="26"/>
        </w:rPr>
        <w:lastRenderedPageBreak/>
        <w:t xml:space="preserve">увеличением количества получателей доплаты к пенсии - увеличены бюджетные ассигнования на 58,6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BF73CA" w:rsidRDefault="00BF73CA" w:rsidP="00BF73CA">
      <w:pPr>
        <w:pStyle w:val="a4"/>
        <w:keepNext/>
        <w:keepLines/>
        <w:numPr>
          <w:ilvl w:val="0"/>
          <w:numId w:val="31"/>
        </w:numPr>
        <w:suppressLineNumbers/>
        <w:tabs>
          <w:tab w:val="left" w:pos="567"/>
        </w:tabs>
        <w:ind w:left="0" w:firstLine="709"/>
        <w:contextualSpacing/>
        <w:rPr>
          <w:rFonts w:ascii="Times New Roman" w:hAnsi="Times New Roman"/>
          <w:sz w:val="26"/>
          <w:szCs w:val="26"/>
        </w:rPr>
      </w:pPr>
      <w:r>
        <w:rPr>
          <w:rFonts w:ascii="Times New Roman" w:hAnsi="Times New Roman"/>
          <w:sz w:val="26"/>
          <w:szCs w:val="26"/>
        </w:rPr>
        <w:t xml:space="preserve">уменьшением количества получателей компенсации </w:t>
      </w:r>
      <w:r w:rsidRPr="003E4B08">
        <w:rPr>
          <w:rFonts w:ascii="Times New Roman" w:hAnsi="Times New Roman"/>
          <w:sz w:val="26"/>
          <w:szCs w:val="26"/>
        </w:rPr>
        <w:t xml:space="preserve">части </w:t>
      </w:r>
      <w:r>
        <w:rPr>
          <w:rFonts w:ascii="Times New Roman" w:hAnsi="Times New Roman"/>
          <w:sz w:val="26"/>
          <w:szCs w:val="26"/>
        </w:rPr>
        <w:t>родительской платы</w:t>
      </w:r>
      <w:r w:rsidRPr="003E4B08">
        <w:rPr>
          <w:rFonts w:ascii="Times New Roman" w:hAnsi="Times New Roman"/>
          <w:sz w:val="26"/>
          <w:szCs w:val="26"/>
        </w:rPr>
        <w:t>,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Pr>
          <w:rFonts w:ascii="Times New Roman" w:hAnsi="Times New Roman"/>
          <w:sz w:val="26"/>
          <w:szCs w:val="26"/>
        </w:rPr>
        <w:t xml:space="preserve"> – уменьшены бюджетные ассигнования на 1 300,0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p>
    <w:p w:rsidR="008B30E6" w:rsidRDefault="00BF73CA" w:rsidP="00BF73CA">
      <w:pPr>
        <w:pStyle w:val="a4"/>
        <w:keepNext/>
        <w:keepLines/>
        <w:numPr>
          <w:ilvl w:val="0"/>
          <w:numId w:val="31"/>
        </w:numPr>
        <w:suppressLineNumbers/>
        <w:tabs>
          <w:tab w:val="left" w:pos="567"/>
        </w:tabs>
        <w:ind w:left="0" w:firstLine="709"/>
        <w:contextualSpacing/>
        <w:rPr>
          <w:rFonts w:ascii="Times New Roman" w:hAnsi="Times New Roman"/>
          <w:sz w:val="26"/>
          <w:szCs w:val="26"/>
        </w:rPr>
      </w:pPr>
      <w:r>
        <w:rPr>
          <w:rFonts w:ascii="Times New Roman" w:hAnsi="Times New Roman"/>
          <w:sz w:val="26"/>
          <w:szCs w:val="26"/>
        </w:rPr>
        <w:t xml:space="preserve">уменьшением количества опекаемых детей – уменьшены бюджетные ассигнования на 3 320,0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w:t>
      </w:r>
      <w:r w:rsidR="00DA0532" w:rsidRPr="00BF73CA">
        <w:rPr>
          <w:rFonts w:ascii="Times New Roman" w:hAnsi="Times New Roman"/>
          <w:sz w:val="26"/>
          <w:szCs w:val="26"/>
        </w:rPr>
        <w:t xml:space="preserve">  </w:t>
      </w:r>
    </w:p>
    <w:p w:rsidR="00BF73CA" w:rsidRDefault="00BF73CA" w:rsidP="00BF73CA">
      <w:pPr>
        <w:pStyle w:val="a4"/>
        <w:keepNext/>
        <w:keepLines/>
        <w:suppressLineNumbers/>
        <w:tabs>
          <w:tab w:val="left" w:pos="567"/>
        </w:tabs>
        <w:ind w:left="709"/>
        <w:contextualSpacing/>
        <w:rPr>
          <w:rFonts w:ascii="Times New Roman" w:hAnsi="Times New Roman"/>
          <w:sz w:val="26"/>
          <w:szCs w:val="26"/>
        </w:rPr>
      </w:pPr>
    </w:p>
    <w:p w:rsidR="00BF73CA" w:rsidRDefault="00BF73CA" w:rsidP="00BF73CA">
      <w:pPr>
        <w:pStyle w:val="a4"/>
        <w:keepNext/>
        <w:keepLines/>
        <w:suppressLineNumbers/>
        <w:tabs>
          <w:tab w:val="left" w:pos="567"/>
        </w:tabs>
        <w:ind w:firstLine="709"/>
        <w:contextualSpacing/>
        <w:rPr>
          <w:rFonts w:ascii="Times New Roman" w:hAnsi="Times New Roman"/>
          <w:sz w:val="26"/>
          <w:szCs w:val="26"/>
        </w:rPr>
      </w:pPr>
      <w:r>
        <w:rPr>
          <w:rFonts w:ascii="Times New Roman" w:hAnsi="Times New Roman"/>
          <w:sz w:val="26"/>
          <w:szCs w:val="26"/>
        </w:rPr>
        <w:t xml:space="preserve">Статья 8 решения дополняется пунктом 4 в целях предоставления Администрации муниципального образования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w:t>
      </w:r>
      <w:proofErr w:type="spellEnd"/>
      <w:r>
        <w:rPr>
          <w:rFonts w:ascii="Times New Roman" w:hAnsi="Times New Roman"/>
          <w:sz w:val="26"/>
          <w:szCs w:val="26"/>
        </w:rPr>
        <w:t xml:space="preserve"> права предоставлять субсидии некоммерческим организациям, не являющимся муниципальными учреждениями в иных случаях, предусмотренных в ведомственной структуре расходов.</w:t>
      </w:r>
    </w:p>
    <w:p w:rsidR="00BF73CA" w:rsidRPr="00BF73CA" w:rsidRDefault="00BF73CA" w:rsidP="00BF73CA">
      <w:pPr>
        <w:pStyle w:val="a4"/>
        <w:keepNext/>
        <w:keepLines/>
        <w:suppressLineNumbers/>
        <w:tabs>
          <w:tab w:val="left" w:pos="567"/>
        </w:tabs>
        <w:ind w:left="709"/>
        <w:contextualSpacing/>
        <w:rPr>
          <w:rFonts w:ascii="Times New Roman" w:hAnsi="Times New Roman"/>
          <w:sz w:val="26"/>
          <w:szCs w:val="26"/>
        </w:rPr>
      </w:pPr>
    </w:p>
    <w:p w:rsidR="00FD171A" w:rsidRPr="00CE5722" w:rsidRDefault="002D5B18" w:rsidP="001E0A51">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Пункт «н» части</w:t>
      </w:r>
      <w:r w:rsidR="00FD171A" w:rsidRPr="00CE5722">
        <w:rPr>
          <w:rFonts w:ascii="Times New Roman" w:hAnsi="Times New Roman"/>
          <w:sz w:val="26"/>
          <w:szCs w:val="26"/>
        </w:rPr>
        <w:t xml:space="preserve"> </w:t>
      </w:r>
      <w:r w:rsidR="00CE5722">
        <w:rPr>
          <w:rFonts w:ascii="Times New Roman" w:hAnsi="Times New Roman"/>
          <w:sz w:val="26"/>
          <w:szCs w:val="26"/>
        </w:rPr>
        <w:t>3</w:t>
      </w:r>
      <w:r w:rsidR="00FD171A" w:rsidRPr="00CE5722">
        <w:rPr>
          <w:rFonts w:ascii="Times New Roman" w:hAnsi="Times New Roman"/>
          <w:sz w:val="26"/>
          <w:szCs w:val="26"/>
        </w:rPr>
        <w:t xml:space="preserve"> статьи 9 решения дополняется прав</w:t>
      </w:r>
      <w:r>
        <w:rPr>
          <w:rFonts w:ascii="Times New Roman" w:hAnsi="Times New Roman"/>
          <w:sz w:val="26"/>
          <w:szCs w:val="26"/>
        </w:rPr>
        <w:t>ом</w:t>
      </w:r>
      <w:r w:rsidR="00FD171A" w:rsidRPr="00CE5722">
        <w:rPr>
          <w:rFonts w:ascii="Times New Roman" w:hAnsi="Times New Roman"/>
          <w:sz w:val="26"/>
          <w:szCs w:val="26"/>
        </w:rPr>
        <w:t xml:space="preserve"> руководител</w:t>
      </w:r>
      <w:r>
        <w:rPr>
          <w:rFonts w:ascii="Times New Roman" w:hAnsi="Times New Roman"/>
          <w:sz w:val="26"/>
          <w:szCs w:val="26"/>
        </w:rPr>
        <w:t>я</w:t>
      </w:r>
      <w:r w:rsidR="00FD171A" w:rsidRPr="00CE5722">
        <w:rPr>
          <w:rFonts w:ascii="Times New Roman" w:hAnsi="Times New Roman"/>
          <w:sz w:val="26"/>
          <w:szCs w:val="26"/>
        </w:rPr>
        <w:t xml:space="preserve"> </w:t>
      </w:r>
      <w:proofErr w:type="spellStart"/>
      <w:r w:rsidR="00FD171A" w:rsidRPr="00CE5722">
        <w:rPr>
          <w:rFonts w:ascii="Times New Roman" w:hAnsi="Times New Roman"/>
          <w:sz w:val="26"/>
          <w:szCs w:val="26"/>
        </w:rPr>
        <w:t>финоргана</w:t>
      </w:r>
      <w:proofErr w:type="spellEnd"/>
      <w:r w:rsidR="00FD171A" w:rsidRPr="00CE5722">
        <w:rPr>
          <w:rFonts w:ascii="Times New Roman" w:hAnsi="Times New Roman"/>
          <w:sz w:val="26"/>
          <w:szCs w:val="26"/>
        </w:rPr>
        <w:t xml:space="preserve"> вносить изменение в сводную бюджетную роспись при распределении местному бюджету из республиканского бюджета Республики Хакасия дотаций на поддержку мер по обеспечению сбалансированности бюджетов городских округов сверх объемов, утвержденных решением</w:t>
      </w:r>
      <w:r>
        <w:rPr>
          <w:rFonts w:ascii="Times New Roman" w:hAnsi="Times New Roman"/>
          <w:sz w:val="26"/>
          <w:szCs w:val="26"/>
        </w:rPr>
        <w:t>, путем введения новых кодов бюджетной классификации расходов.</w:t>
      </w:r>
    </w:p>
    <w:p w:rsidR="00CE5722" w:rsidRDefault="00CE5722" w:rsidP="001E0A51">
      <w:pPr>
        <w:pStyle w:val="a4"/>
        <w:keepNext/>
        <w:keepLines/>
        <w:suppressLineNumbers/>
        <w:tabs>
          <w:tab w:val="left" w:pos="1134"/>
        </w:tabs>
        <w:suppressAutoHyphens/>
        <w:ind w:firstLine="709"/>
        <w:contextualSpacing/>
        <w:rPr>
          <w:rFonts w:ascii="Times New Roman" w:hAnsi="Times New Roman"/>
          <w:sz w:val="26"/>
          <w:szCs w:val="26"/>
        </w:rPr>
      </w:pPr>
    </w:p>
    <w:p w:rsidR="00153AC0" w:rsidRPr="00CE5722" w:rsidRDefault="00153AC0" w:rsidP="001E0A51">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В связи с увеличением доходной и расходной частей</w:t>
      </w:r>
      <w:r w:rsidR="002D5B18">
        <w:rPr>
          <w:rFonts w:ascii="Times New Roman" w:hAnsi="Times New Roman"/>
          <w:sz w:val="26"/>
          <w:szCs w:val="26"/>
        </w:rPr>
        <w:t xml:space="preserve"> в текущем году и годах планового периода</w:t>
      </w:r>
      <w:r w:rsidRPr="00CE5722">
        <w:rPr>
          <w:rFonts w:ascii="Times New Roman" w:hAnsi="Times New Roman"/>
          <w:sz w:val="26"/>
          <w:szCs w:val="26"/>
        </w:rPr>
        <w:t xml:space="preserve">, перераспределением бюджетных ассигнований </w:t>
      </w:r>
      <w:r w:rsidR="002D5B18">
        <w:rPr>
          <w:rFonts w:ascii="Times New Roman" w:hAnsi="Times New Roman"/>
          <w:sz w:val="26"/>
          <w:szCs w:val="26"/>
        </w:rPr>
        <w:t>приложения к решению с 1 по 16 включительно излагаются в новой редакции</w:t>
      </w:r>
      <w:r w:rsidR="00D746CA" w:rsidRPr="00CE5722">
        <w:rPr>
          <w:rFonts w:ascii="Times New Roman" w:hAnsi="Times New Roman"/>
          <w:sz w:val="26"/>
          <w:szCs w:val="26"/>
        </w:rPr>
        <w:t>.</w:t>
      </w:r>
    </w:p>
    <w:p w:rsidR="003F0AD9" w:rsidRPr="00BF1627" w:rsidRDefault="003F0AD9" w:rsidP="001E0A51">
      <w:pPr>
        <w:pStyle w:val="a4"/>
        <w:keepNext/>
        <w:keepLines/>
        <w:suppressLineNumbers/>
        <w:tabs>
          <w:tab w:val="left" w:pos="1134"/>
        </w:tabs>
        <w:suppressAutoHyphens/>
        <w:ind w:firstLine="709"/>
        <w:contextualSpacing/>
        <w:rPr>
          <w:rFonts w:ascii="Times New Roman" w:hAnsi="Times New Roman"/>
          <w:sz w:val="26"/>
          <w:szCs w:val="26"/>
        </w:rPr>
      </w:pPr>
    </w:p>
    <w:p w:rsidR="008B30E6" w:rsidRPr="003E51BE" w:rsidRDefault="008B30E6" w:rsidP="001E0A51">
      <w:pPr>
        <w:pStyle w:val="a4"/>
        <w:keepNext/>
        <w:keepLines/>
        <w:suppressLineNumbers/>
        <w:tabs>
          <w:tab w:val="left" w:pos="567"/>
        </w:tabs>
        <w:ind w:firstLine="567"/>
        <w:contextualSpacing/>
        <w:rPr>
          <w:rFonts w:ascii="Times New Roman" w:hAnsi="Times New Roman"/>
          <w:szCs w:val="24"/>
        </w:rPr>
      </w:pPr>
    </w:p>
    <w:p w:rsidR="008B30E6" w:rsidRPr="006D6068" w:rsidRDefault="008B30E6" w:rsidP="001E0A51">
      <w:pPr>
        <w:keepNext/>
        <w:keepLines/>
        <w:suppressLineNumbers/>
        <w:tabs>
          <w:tab w:val="left" w:pos="1134"/>
        </w:tabs>
        <w:suppressAutoHyphens/>
        <w:contextualSpacing/>
        <w:rPr>
          <w:rFonts w:ascii="Times New Roman" w:hAnsi="Times New Roman"/>
          <w:szCs w:val="24"/>
        </w:rPr>
        <w:sectPr w:rsidR="008B30E6" w:rsidRPr="006D6068" w:rsidSect="00CE5722">
          <w:footerReference w:type="even" r:id="rId9"/>
          <w:footerReference w:type="default" r:id="rId10"/>
          <w:type w:val="continuous"/>
          <w:pgSz w:w="11906" w:h="16838"/>
          <w:pgMar w:top="1134" w:right="567" w:bottom="1134" w:left="1531" w:header="709" w:footer="709" w:gutter="0"/>
          <w:cols w:space="708"/>
          <w:docGrid w:linePitch="381"/>
        </w:sectPr>
      </w:pPr>
      <w:r w:rsidRPr="006D6068">
        <w:rPr>
          <w:rFonts w:ascii="Times New Roman" w:hAnsi="Times New Roman"/>
          <w:i/>
          <w:sz w:val="22"/>
          <w:szCs w:val="22"/>
        </w:rPr>
        <w:t>Пожар Ирина Викторовна</w:t>
      </w:r>
      <w:r w:rsidR="00854A60">
        <w:rPr>
          <w:rFonts w:ascii="Times New Roman" w:hAnsi="Times New Roman"/>
          <w:i/>
          <w:sz w:val="22"/>
          <w:szCs w:val="22"/>
        </w:rPr>
        <w:t xml:space="preserve"> </w:t>
      </w:r>
      <w:r w:rsidRPr="006D6068">
        <w:rPr>
          <w:rFonts w:ascii="Times New Roman" w:hAnsi="Times New Roman"/>
          <w:i/>
          <w:sz w:val="22"/>
          <w:szCs w:val="22"/>
        </w:rPr>
        <w:t>8 39042 6-87-73</w:t>
      </w:r>
    </w:p>
    <w:p w:rsidR="008B30E6" w:rsidRPr="006D6068" w:rsidRDefault="008B30E6" w:rsidP="001E0A51">
      <w:pPr>
        <w:keepNext/>
        <w:keepLines/>
        <w:suppressLineNumbers/>
        <w:contextualSpacing/>
        <w:jc w:val="right"/>
        <w:rPr>
          <w:rFonts w:ascii="Times New Roman" w:hAnsi="Times New Roman"/>
          <w:szCs w:val="24"/>
        </w:rPr>
      </w:pPr>
      <w:r w:rsidRPr="006D6068">
        <w:rPr>
          <w:rFonts w:ascii="Times New Roman" w:hAnsi="Times New Roman"/>
          <w:szCs w:val="24"/>
        </w:rPr>
        <w:lastRenderedPageBreak/>
        <w:t xml:space="preserve">Приложение </w:t>
      </w:r>
    </w:p>
    <w:p w:rsidR="008B30E6" w:rsidRDefault="008B30E6" w:rsidP="001E0A51">
      <w:pPr>
        <w:pStyle w:val="a4"/>
        <w:keepNext/>
        <w:keepLines/>
        <w:suppressLineNumbers/>
        <w:tabs>
          <w:tab w:val="left" w:pos="567"/>
        </w:tabs>
        <w:contextualSpacing/>
        <w:jc w:val="center"/>
        <w:rPr>
          <w:rFonts w:ascii="Times New Roman" w:hAnsi="Times New Roman"/>
          <w:b/>
          <w:szCs w:val="24"/>
        </w:rPr>
      </w:pPr>
      <w:r w:rsidRPr="006D6068">
        <w:rPr>
          <w:rFonts w:ascii="Times New Roman" w:hAnsi="Times New Roman"/>
          <w:szCs w:val="24"/>
        </w:rPr>
        <w:t xml:space="preserve">Информация об изменении объемов бюджетных ассигнований в </w:t>
      </w:r>
      <w:r w:rsidRPr="006D6068">
        <w:rPr>
          <w:rFonts w:ascii="Times New Roman" w:hAnsi="Times New Roman"/>
          <w:b/>
          <w:szCs w:val="24"/>
        </w:rPr>
        <w:t>разрезе разделов классификации расходов бюджета</w:t>
      </w:r>
      <w:r>
        <w:rPr>
          <w:rFonts w:ascii="Times New Roman" w:hAnsi="Times New Roman"/>
          <w:b/>
          <w:szCs w:val="24"/>
        </w:rPr>
        <w:t xml:space="preserve"> </w:t>
      </w:r>
      <w:r w:rsidR="00C275F2">
        <w:rPr>
          <w:rFonts w:ascii="Times New Roman" w:hAnsi="Times New Roman"/>
          <w:b/>
          <w:szCs w:val="24"/>
        </w:rPr>
        <w:t xml:space="preserve"> (руб.)</w:t>
      </w:r>
    </w:p>
    <w:tbl>
      <w:tblPr>
        <w:tblW w:w="15183" w:type="dxa"/>
        <w:tblInd w:w="93" w:type="dxa"/>
        <w:tblLayout w:type="fixed"/>
        <w:tblLook w:val="04A0" w:firstRow="1" w:lastRow="0" w:firstColumn="1" w:lastColumn="0" w:noHBand="0" w:noVBand="1"/>
      </w:tblPr>
      <w:tblGrid>
        <w:gridCol w:w="2567"/>
        <w:gridCol w:w="567"/>
        <w:gridCol w:w="1276"/>
        <w:gridCol w:w="1417"/>
        <w:gridCol w:w="1559"/>
        <w:gridCol w:w="1276"/>
        <w:gridCol w:w="1276"/>
        <w:gridCol w:w="1134"/>
        <w:gridCol w:w="1417"/>
        <w:gridCol w:w="1560"/>
        <w:gridCol w:w="1134"/>
      </w:tblGrid>
      <w:tr w:rsidR="00BF73CA" w:rsidRPr="00BF73CA" w:rsidTr="00BF73CA">
        <w:trPr>
          <w:trHeight w:val="288"/>
        </w:trPr>
        <w:tc>
          <w:tcPr>
            <w:tcW w:w="2567" w:type="dxa"/>
            <w:vMerge w:val="restart"/>
            <w:tcBorders>
              <w:top w:val="single" w:sz="4" w:space="0" w:color="auto"/>
              <w:left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Наименование</w:t>
            </w:r>
          </w:p>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раздела</w:t>
            </w:r>
          </w:p>
          <w:p w:rsidR="00BF73CA" w:rsidRPr="00BF73CA" w:rsidRDefault="00BF73CA" w:rsidP="00BF73CA">
            <w:pPr>
              <w:rPr>
                <w:rFonts w:ascii="Times New Roman" w:hAnsi="Times New Roman"/>
                <w:color w:val="000000"/>
                <w:sz w:val="20"/>
              </w:rPr>
            </w:pPr>
            <w:r w:rsidRPr="00BF73CA">
              <w:rPr>
                <w:rFonts w:ascii="Calibri" w:hAnsi="Calibri" w:cs="Calibri"/>
                <w:color w:val="000000"/>
                <w:sz w:val="22"/>
                <w:szCs w:val="22"/>
              </w:rPr>
              <w:t>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Рз</w:t>
            </w:r>
            <w:proofErr w:type="spellEnd"/>
          </w:p>
        </w:tc>
        <w:tc>
          <w:tcPr>
            <w:tcW w:w="4252" w:type="dxa"/>
            <w:gridSpan w:val="3"/>
            <w:tcBorders>
              <w:top w:val="single" w:sz="4" w:space="0" w:color="auto"/>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18"/>
                <w:szCs w:val="18"/>
              </w:rPr>
            </w:pPr>
            <w:r w:rsidRPr="00BF73CA">
              <w:rPr>
                <w:rFonts w:ascii="Times New Roman" w:hAnsi="Times New Roman"/>
                <w:b/>
                <w:bCs/>
                <w:color w:val="000000"/>
                <w:sz w:val="18"/>
                <w:szCs w:val="18"/>
              </w:rPr>
              <w:t>2022 год</w:t>
            </w:r>
          </w:p>
        </w:tc>
        <w:tc>
          <w:tcPr>
            <w:tcW w:w="3686" w:type="dxa"/>
            <w:gridSpan w:val="3"/>
            <w:tcBorders>
              <w:top w:val="single" w:sz="4" w:space="0" w:color="auto"/>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18"/>
                <w:szCs w:val="18"/>
              </w:rPr>
            </w:pPr>
            <w:r w:rsidRPr="00BF73CA">
              <w:rPr>
                <w:rFonts w:ascii="Times New Roman" w:hAnsi="Times New Roman"/>
                <w:b/>
                <w:bCs/>
                <w:color w:val="000000"/>
                <w:sz w:val="18"/>
                <w:szCs w:val="18"/>
              </w:rPr>
              <w:t>2023 год</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18"/>
                <w:szCs w:val="18"/>
              </w:rPr>
            </w:pPr>
            <w:r w:rsidRPr="00BF73CA">
              <w:rPr>
                <w:rFonts w:ascii="Times New Roman" w:hAnsi="Times New Roman"/>
                <w:b/>
                <w:bCs/>
                <w:color w:val="000000"/>
                <w:sz w:val="18"/>
                <w:szCs w:val="18"/>
              </w:rPr>
              <w:t>2024 год</w:t>
            </w:r>
          </w:p>
        </w:tc>
      </w:tr>
      <w:tr w:rsidR="00BF73CA" w:rsidRPr="00BF73CA" w:rsidTr="00BF73CA">
        <w:trPr>
          <w:trHeight w:val="288"/>
        </w:trPr>
        <w:tc>
          <w:tcPr>
            <w:tcW w:w="2567" w:type="dxa"/>
            <w:vMerge/>
            <w:tcBorders>
              <w:left w:val="single" w:sz="4" w:space="0" w:color="auto"/>
              <w:right w:val="single" w:sz="4" w:space="0" w:color="auto"/>
            </w:tcBorders>
            <w:shd w:val="clear" w:color="auto" w:fill="auto"/>
            <w:vAlign w:val="center"/>
            <w:hideMark/>
          </w:tcPr>
          <w:p w:rsidR="00BF73CA" w:rsidRPr="00BF73CA" w:rsidRDefault="00BF73CA" w:rsidP="00BF73CA">
            <w:pPr>
              <w:rPr>
                <w:rFonts w:ascii="Times New Roman" w:hAnsi="Times New Roman"/>
                <w:color w:val="000000"/>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Default="00BF73CA" w:rsidP="00BF73CA">
            <w:pPr>
              <w:jc w:val="center"/>
              <w:rPr>
                <w:rFonts w:ascii="Times New Roman" w:hAnsi="Times New Roman"/>
                <w:color w:val="000000"/>
                <w:sz w:val="20"/>
              </w:rPr>
            </w:pPr>
            <w:r w:rsidRPr="00BF73CA">
              <w:rPr>
                <w:rFonts w:ascii="Times New Roman" w:hAnsi="Times New Roman"/>
                <w:color w:val="000000"/>
                <w:sz w:val="20"/>
              </w:rPr>
              <w:t>Утвержден</w:t>
            </w:r>
          </w:p>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ный</w:t>
            </w:r>
            <w:proofErr w:type="spellEnd"/>
            <w:r w:rsidRPr="00BF73CA">
              <w:rPr>
                <w:rFonts w:ascii="Times New Roman" w:hAnsi="Times New Roman"/>
                <w:color w:val="000000"/>
                <w:sz w:val="20"/>
              </w:rPr>
              <w:br/>
              <w:t>бюджет</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Проект </w:t>
            </w:r>
            <w:r w:rsidRPr="00BF73CA">
              <w:rPr>
                <w:rFonts w:ascii="Times New Roman" w:hAnsi="Times New Roman"/>
                <w:color w:val="000000"/>
                <w:sz w:val="20"/>
              </w:rPr>
              <w:br/>
              <w:t>решения</w:t>
            </w:r>
            <w:r w:rsidRPr="00BF73CA">
              <w:rPr>
                <w:rFonts w:ascii="Times New Roman" w:hAnsi="Times New Roman"/>
                <w:color w:val="000000"/>
                <w:sz w:val="20"/>
              </w:rPr>
              <w:br/>
              <w:t>декабрь</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Откл</w:t>
            </w:r>
            <w:proofErr w:type="gramStart"/>
            <w:r w:rsidRPr="00BF73CA">
              <w:rPr>
                <w:rFonts w:ascii="Times New Roman" w:hAnsi="Times New Roman"/>
                <w:color w:val="000000"/>
                <w:sz w:val="20"/>
              </w:rPr>
              <w:t>о</w:t>
            </w:r>
            <w:proofErr w:type="spellEnd"/>
            <w:r w:rsidRPr="00BF73CA">
              <w:rPr>
                <w:rFonts w:ascii="Times New Roman" w:hAnsi="Times New Roman"/>
                <w:color w:val="000000"/>
                <w:sz w:val="20"/>
              </w:rPr>
              <w:t>-</w:t>
            </w:r>
            <w:proofErr w:type="gramEnd"/>
            <w:r w:rsidRPr="00BF73CA">
              <w:rPr>
                <w:rFonts w:ascii="Times New Roman" w:hAnsi="Times New Roman"/>
                <w:color w:val="000000"/>
                <w:sz w:val="20"/>
              </w:rPr>
              <w:br/>
            </w:r>
            <w:proofErr w:type="spellStart"/>
            <w:r w:rsidRPr="00BF73CA">
              <w:rPr>
                <w:rFonts w:ascii="Times New Roman" w:hAnsi="Times New Roman"/>
                <w:color w:val="000000"/>
                <w:sz w:val="20"/>
              </w:rPr>
              <w:t>нение</w:t>
            </w:r>
            <w:proofErr w:type="spellEnd"/>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Default="00BF73CA" w:rsidP="00BF73CA">
            <w:pPr>
              <w:jc w:val="center"/>
              <w:rPr>
                <w:rFonts w:ascii="Times New Roman" w:hAnsi="Times New Roman"/>
                <w:color w:val="000000"/>
                <w:sz w:val="20"/>
              </w:rPr>
            </w:pPr>
            <w:r w:rsidRPr="00BF73CA">
              <w:rPr>
                <w:rFonts w:ascii="Times New Roman" w:hAnsi="Times New Roman"/>
                <w:color w:val="000000"/>
                <w:sz w:val="20"/>
              </w:rPr>
              <w:t>Утвержден</w:t>
            </w:r>
          </w:p>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ный</w:t>
            </w:r>
            <w:proofErr w:type="spellEnd"/>
            <w:r w:rsidRPr="00BF73CA">
              <w:rPr>
                <w:rFonts w:ascii="Times New Roman" w:hAnsi="Times New Roman"/>
                <w:color w:val="000000"/>
                <w:sz w:val="20"/>
              </w:rPr>
              <w:br/>
              <w:t>бюджет</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Проект </w:t>
            </w:r>
            <w:r w:rsidRPr="00BF73CA">
              <w:rPr>
                <w:rFonts w:ascii="Times New Roman" w:hAnsi="Times New Roman"/>
                <w:color w:val="000000"/>
                <w:sz w:val="20"/>
              </w:rPr>
              <w:br/>
              <w:t>решения</w:t>
            </w:r>
            <w:r w:rsidRPr="00BF73CA">
              <w:rPr>
                <w:rFonts w:ascii="Times New Roman" w:hAnsi="Times New Roman"/>
                <w:color w:val="000000"/>
                <w:sz w:val="20"/>
              </w:rPr>
              <w:br/>
              <w:t>декабрь</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Откл</w:t>
            </w:r>
            <w:proofErr w:type="gramStart"/>
            <w:r w:rsidRPr="00BF73CA">
              <w:rPr>
                <w:rFonts w:ascii="Times New Roman" w:hAnsi="Times New Roman"/>
                <w:color w:val="000000"/>
                <w:sz w:val="20"/>
              </w:rPr>
              <w:t>о</w:t>
            </w:r>
            <w:proofErr w:type="spellEnd"/>
            <w:r w:rsidRPr="00BF73CA">
              <w:rPr>
                <w:rFonts w:ascii="Times New Roman" w:hAnsi="Times New Roman"/>
                <w:color w:val="000000"/>
                <w:sz w:val="20"/>
              </w:rPr>
              <w:t>-</w:t>
            </w:r>
            <w:proofErr w:type="gramEnd"/>
            <w:r w:rsidRPr="00BF73CA">
              <w:rPr>
                <w:rFonts w:ascii="Times New Roman" w:hAnsi="Times New Roman"/>
                <w:color w:val="000000"/>
                <w:sz w:val="20"/>
              </w:rPr>
              <w:br/>
            </w:r>
            <w:proofErr w:type="spellStart"/>
            <w:r w:rsidRPr="00BF73CA">
              <w:rPr>
                <w:rFonts w:ascii="Times New Roman" w:hAnsi="Times New Roman"/>
                <w:color w:val="000000"/>
                <w:sz w:val="20"/>
              </w:rPr>
              <w:t>нение</w:t>
            </w:r>
            <w:proofErr w:type="spellEnd"/>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Default="00BF73CA" w:rsidP="00BF73CA">
            <w:pPr>
              <w:jc w:val="center"/>
              <w:rPr>
                <w:rFonts w:ascii="Times New Roman" w:hAnsi="Times New Roman"/>
                <w:color w:val="000000"/>
                <w:sz w:val="20"/>
              </w:rPr>
            </w:pPr>
            <w:r w:rsidRPr="00BF73CA">
              <w:rPr>
                <w:rFonts w:ascii="Times New Roman" w:hAnsi="Times New Roman"/>
                <w:color w:val="000000"/>
                <w:sz w:val="20"/>
              </w:rPr>
              <w:t>Утвержден</w:t>
            </w:r>
          </w:p>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ный</w:t>
            </w:r>
            <w:proofErr w:type="spellEnd"/>
            <w:r w:rsidRPr="00BF73CA">
              <w:rPr>
                <w:rFonts w:ascii="Times New Roman" w:hAnsi="Times New Roman"/>
                <w:color w:val="000000"/>
                <w:sz w:val="20"/>
              </w:rPr>
              <w:br/>
              <w:t>бюджет</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Проект </w:t>
            </w:r>
            <w:r w:rsidRPr="00BF73CA">
              <w:rPr>
                <w:rFonts w:ascii="Times New Roman" w:hAnsi="Times New Roman"/>
                <w:color w:val="000000"/>
                <w:sz w:val="20"/>
              </w:rPr>
              <w:br/>
              <w:t>решения</w:t>
            </w:r>
            <w:r w:rsidRPr="00BF73CA">
              <w:rPr>
                <w:rFonts w:ascii="Times New Roman" w:hAnsi="Times New Roman"/>
                <w:color w:val="000000"/>
                <w:sz w:val="20"/>
              </w:rPr>
              <w:br/>
              <w:t>декабрь</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proofErr w:type="spellStart"/>
            <w:r w:rsidRPr="00BF73CA">
              <w:rPr>
                <w:rFonts w:ascii="Times New Roman" w:hAnsi="Times New Roman"/>
                <w:color w:val="000000"/>
                <w:sz w:val="20"/>
              </w:rPr>
              <w:t>Откл</w:t>
            </w:r>
            <w:proofErr w:type="gramStart"/>
            <w:r w:rsidRPr="00BF73CA">
              <w:rPr>
                <w:rFonts w:ascii="Times New Roman" w:hAnsi="Times New Roman"/>
                <w:color w:val="000000"/>
                <w:sz w:val="20"/>
              </w:rPr>
              <w:t>о</w:t>
            </w:r>
            <w:proofErr w:type="spellEnd"/>
            <w:r w:rsidRPr="00BF73CA">
              <w:rPr>
                <w:rFonts w:ascii="Times New Roman" w:hAnsi="Times New Roman"/>
                <w:color w:val="000000"/>
                <w:sz w:val="20"/>
              </w:rPr>
              <w:t>-</w:t>
            </w:r>
            <w:proofErr w:type="gramEnd"/>
            <w:r w:rsidRPr="00BF73CA">
              <w:rPr>
                <w:rFonts w:ascii="Times New Roman" w:hAnsi="Times New Roman"/>
                <w:color w:val="000000"/>
                <w:sz w:val="20"/>
              </w:rPr>
              <w:br/>
            </w:r>
            <w:proofErr w:type="spellStart"/>
            <w:r w:rsidRPr="00BF73CA">
              <w:rPr>
                <w:rFonts w:ascii="Times New Roman" w:hAnsi="Times New Roman"/>
                <w:color w:val="000000"/>
                <w:sz w:val="20"/>
              </w:rPr>
              <w:t>нение</w:t>
            </w:r>
            <w:proofErr w:type="spellEnd"/>
          </w:p>
        </w:tc>
      </w:tr>
      <w:tr w:rsidR="00BF73CA" w:rsidRPr="00BF73CA" w:rsidTr="00BF73CA">
        <w:trPr>
          <w:trHeight w:val="269"/>
        </w:trPr>
        <w:tc>
          <w:tcPr>
            <w:tcW w:w="2567" w:type="dxa"/>
            <w:vMerge/>
            <w:tcBorders>
              <w:left w:val="single" w:sz="4" w:space="0" w:color="auto"/>
              <w:bottom w:val="single" w:sz="4" w:space="0" w:color="auto"/>
              <w:right w:val="single" w:sz="4" w:space="0" w:color="auto"/>
            </w:tcBorders>
            <w:shd w:val="clear" w:color="auto" w:fill="auto"/>
            <w:vAlign w:val="bottom"/>
            <w:hideMark/>
          </w:tcPr>
          <w:p w:rsidR="00BF73CA" w:rsidRPr="00BF73CA" w:rsidRDefault="00BF73CA" w:rsidP="00BF73CA">
            <w:pPr>
              <w:rPr>
                <w:rFonts w:ascii="Calibri" w:hAnsi="Calibri" w:cs="Calibri"/>
                <w:color w:val="000000"/>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276"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417"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559"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276"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276"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134"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417"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560"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c>
          <w:tcPr>
            <w:tcW w:w="1134" w:type="dxa"/>
            <w:vMerge/>
            <w:tcBorders>
              <w:top w:val="nil"/>
              <w:left w:val="single" w:sz="4" w:space="0" w:color="auto"/>
              <w:bottom w:val="single" w:sz="4" w:space="0" w:color="auto"/>
              <w:right w:val="single" w:sz="4" w:space="0" w:color="auto"/>
            </w:tcBorders>
            <w:vAlign w:val="center"/>
            <w:hideMark/>
          </w:tcPr>
          <w:p w:rsidR="00BF73CA" w:rsidRPr="00BF73CA" w:rsidRDefault="00BF73CA" w:rsidP="00BF73CA">
            <w:pPr>
              <w:rPr>
                <w:rFonts w:ascii="Times New Roman" w:hAnsi="Times New Roman"/>
                <w:color w:val="000000"/>
                <w:sz w:val="20"/>
              </w:rPr>
            </w:pPr>
          </w:p>
        </w:tc>
      </w:tr>
      <w:tr w:rsidR="00BF73CA" w:rsidRPr="00BF73CA" w:rsidTr="00BF73CA">
        <w:trPr>
          <w:trHeight w:val="5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01</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146 057 144,40</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143 919 342,81</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2 137 801,59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119 595 150,66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119 595 150,66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102 678 850,00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102 678 850,00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52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rPr>
                <w:rFonts w:ascii="Times New Roman" w:hAnsi="Times New Roman"/>
                <w:color w:val="000000"/>
                <w:sz w:val="20"/>
              </w:rPr>
            </w:pPr>
            <w:r w:rsidRPr="00BF73CA">
              <w:rPr>
                <w:rFonts w:ascii="Times New Roman" w:hAnsi="Times New Roman"/>
                <w:color w:val="000000"/>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03</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13 466 533,34</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13 575 934,34</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109 401,00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12 206 007,34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12 206 007,34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11 023 304,30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11 023 304,30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04</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68 816 003,73</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64 649 916,38</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4 166 087,35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68 437 037,21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68 471 037,21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34 000,00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69 739 541,60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69 773 541,60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34 000,00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05</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192 800 507,65</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189 851 171,57</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2 949 336,08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137 180 070,53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137 180 070,53</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156 251 592,09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156 251 592,09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06</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4 000,00</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1 140 000,00</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1 136 000,00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07</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1 341 404 023,20</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1 456 429 196,45</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115 025 173,25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1 247 718 214,36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1 107 458 214,36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140 260 000,00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1 268 363 910,33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1 063 697 910,33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-204 666 000,00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08</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100 912 928,49</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115 707 666,69</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Pr>
                <w:rFonts w:ascii="Times New Roman" w:hAnsi="Times New Roman"/>
                <w:color w:val="000000"/>
                <w:sz w:val="20"/>
              </w:rPr>
              <w:t>1</w:t>
            </w:r>
            <w:r w:rsidRPr="00BF73CA">
              <w:rPr>
                <w:rFonts w:ascii="Times New Roman" w:hAnsi="Times New Roman"/>
                <w:color w:val="000000"/>
                <w:sz w:val="20"/>
              </w:rPr>
              <w:t xml:space="preserve">4 794 738,20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75 206 470,00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Pr>
                <w:rFonts w:ascii="Times New Roman" w:hAnsi="Times New Roman"/>
                <w:color w:val="000000"/>
                <w:sz w:val="20"/>
              </w:rPr>
              <w:t xml:space="preserve"> </w:t>
            </w:r>
            <w:r w:rsidRPr="00BF73CA">
              <w:rPr>
                <w:rFonts w:ascii="Times New Roman" w:hAnsi="Times New Roman"/>
                <w:color w:val="000000"/>
                <w:sz w:val="20"/>
              </w:rPr>
              <w:t xml:space="preserve">75 206 470,00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76 354 970,00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76 354 970,00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10</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55 985 935,60</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49 967 335,60</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6 018 600,00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62 139 921,05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62 139 921,05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55 964 166,04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55 964 166,04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color w:val="000000"/>
                <w:sz w:val="20"/>
              </w:rPr>
            </w:pPr>
            <w:r w:rsidRPr="00BF73CA">
              <w:rPr>
                <w:rFonts w:ascii="Times New Roman" w:hAnsi="Times New Roman"/>
                <w:color w:val="000000"/>
                <w:sz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11</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24 863 693,37</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24 863 693,37</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20 759 723,00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20 759 723,00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18 652 323,00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18 652 323,00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rPr>
                <w:rFonts w:ascii="Times New Roman" w:hAnsi="Times New Roman"/>
                <w:color w:val="000000"/>
                <w:sz w:val="20"/>
              </w:rPr>
            </w:pPr>
            <w:r w:rsidRPr="00BF73CA">
              <w:rPr>
                <w:rFonts w:ascii="Times New Roman" w:hAnsi="Times New Roman"/>
                <w:color w:val="000000"/>
                <w:sz w:val="2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12</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14 874 462,46</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15 247 214,24</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372 751,78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11 044 055,00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11 044 055,00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11 190 264,00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11 190 264,00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52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rPr>
                <w:rFonts w:ascii="Times New Roman" w:hAnsi="Times New Roman"/>
                <w:color w:val="000000"/>
                <w:sz w:val="20"/>
              </w:rPr>
            </w:pPr>
            <w:r w:rsidRPr="00BF73CA">
              <w:rPr>
                <w:rFonts w:ascii="Times New Roman" w:hAnsi="Times New Roman"/>
                <w:color w:val="000000"/>
                <w:sz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13</w:t>
            </w:r>
          </w:p>
        </w:tc>
        <w:tc>
          <w:tcPr>
            <w:tcW w:w="1276"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2 214 183,55</w:t>
            </w:r>
          </w:p>
        </w:tc>
        <w:tc>
          <w:tcPr>
            <w:tcW w:w="1417" w:type="dxa"/>
            <w:tcBorders>
              <w:top w:val="nil"/>
              <w:left w:val="nil"/>
              <w:bottom w:val="single" w:sz="4" w:space="0" w:color="000000"/>
              <w:right w:val="single" w:sz="4" w:space="0" w:color="000000"/>
            </w:tcBorders>
            <w:shd w:val="clear" w:color="auto" w:fill="auto"/>
            <w:hideMark/>
          </w:tcPr>
          <w:p w:rsidR="00BF73CA" w:rsidRPr="00BF73CA" w:rsidRDefault="00BF73CA" w:rsidP="00BF73CA">
            <w:pPr>
              <w:jc w:val="right"/>
              <w:rPr>
                <w:rFonts w:ascii="Times New Roman" w:hAnsi="Times New Roman"/>
                <w:color w:val="000000"/>
                <w:sz w:val="20"/>
              </w:rPr>
            </w:pPr>
            <w:r w:rsidRPr="00BF73CA">
              <w:rPr>
                <w:rFonts w:ascii="Times New Roman" w:hAnsi="Times New Roman"/>
                <w:color w:val="000000"/>
                <w:sz w:val="20"/>
              </w:rPr>
              <w:t>2 214 183,55</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100 000,00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100 000,00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100 000,00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100 000,00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color w:val="000000"/>
                <w:sz w:val="20"/>
              </w:rPr>
            </w:pPr>
            <w:r w:rsidRPr="00BF73CA">
              <w:rPr>
                <w:rFonts w:ascii="Times New Roman" w:hAnsi="Times New Roman"/>
                <w:color w:val="000000"/>
                <w:sz w:val="20"/>
              </w:rPr>
              <w:t xml:space="preserve">                          -     </w:t>
            </w:r>
          </w:p>
        </w:tc>
      </w:tr>
      <w:tr w:rsidR="00BF73CA" w:rsidRPr="00BF73CA" w:rsidTr="00BF73CA">
        <w:trPr>
          <w:trHeight w:val="28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b/>
                <w:bCs/>
                <w:color w:val="000000"/>
                <w:sz w:val="20"/>
              </w:rPr>
            </w:pPr>
            <w:r w:rsidRPr="00BF73CA">
              <w:rPr>
                <w:rFonts w:ascii="Times New Roman" w:hAnsi="Times New Roman"/>
                <w:b/>
                <w:bCs/>
                <w:color w:val="000000"/>
                <w:sz w:val="20"/>
              </w:rPr>
              <w:t>ИТОГО</w:t>
            </w:r>
          </w:p>
        </w:tc>
        <w:tc>
          <w:tcPr>
            <w:tcW w:w="56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both"/>
              <w:rPr>
                <w:rFonts w:ascii="Times New Roman" w:hAnsi="Times New Roman"/>
                <w:b/>
                <w:bCs/>
                <w:color w:val="000000"/>
                <w:sz w:val="20"/>
              </w:rPr>
            </w:pPr>
            <w:r w:rsidRPr="00BF73CA">
              <w:rPr>
                <w:rFonts w:ascii="Times New Roman" w:hAnsi="Times New Roman"/>
                <w:b/>
                <w:bCs/>
                <w:color w:val="000000"/>
                <w:sz w:val="20"/>
              </w:rPr>
              <w:t>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1 961 399 415,79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2 077 565 655,00   </w:t>
            </w:r>
          </w:p>
        </w:tc>
        <w:tc>
          <w:tcPr>
            <w:tcW w:w="1559"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116 166 239,21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1 754 386 649,15   </w:t>
            </w:r>
          </w:p>
        </w:tc>
        <w:tc>
          <w:tcPr>
            <w:tcW w:w="1276"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1 614 160 649,15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140 226 000,00   </w:t>
            </w:r>
          </w:p>
        </w:tc>
        <w:tc>
          <w:tcPr>
            <w:tcW w:w="1417"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1 770 318 921,36   </w:t>
            </w:r>
          </w:p>
        </w:tc>
        <w:tc>
          <w:tcPr>
            <w:tcW w:w="1560"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 1 565 686 921,36   </w:t>
            </w:r>
          </w:p>
        </w:tc>
        <w:tc>
          <w:tcPr>
            <w:tcW w:w="1134" w:type="dxa"/>
            <w:tcBorders>
              <w:top w:val="nil"/>
              <w:left w:val="nil"/>
              <w:bottom w:val="single" w:sz="4" w:space="0" w:color="auto"/>
              <w:right w:val="single" w:sz="4" w:space="0" w:color="auto"/>
            </w:tcBorders>
            <w:shd w:val="clear" w:color="auto" w:fill="auto"/>
            <w:vAlign w:val="center"/>
            <w:hideMark/>
          </w:tcPr>
          <w:p w:rsidR="00BF73CA" w:rsidRPr="00BF73CA" w:rsidRDefault="00BF73CA" w:rsidP="00BF73CA">
            <w:pPr>
              <w:jc w:val="center"/>
              <w:rPr>
                <w:rFonts w:ascii="Times New Roman" w:hAnsi="Times New Roman"/>
                <w:b/>
                <w:bCs/>
                <w:color w:val="000000"/>
                <w:sz w:val="20"/>
              </w:rPr>
            </w:pPr>
            <w:r w:rsidRPr="00BF73CA">
              <w:rPr>
                <w:rFonts w:ascii="Times New Roman" w:hAnsi="Times New Roman"/>
                <w:b/>
                <w:bCs/>
                <w:color w:val="000000"/>
                <w:sz w:val="20"/>
              </w:rPr>
              <w:t xml:space="preserve">-204 632 000,00   </w:t>
            </w:r>
          </w:p>
        </w:tc>
      </w:tr>
    </w:tbl>
    <w:p w:rsidR="00451D83" w:rsidRDefault="00451D83" w:rsidP="00BF73CA">
      <w:pPr>
        <w:keepNext/>
        <w:keepLines/>
        <w:suppressLineNumbers/>
        <w:contextualSpacing/>
        <w:jc w:val="center"/>
        <w:rPr>
          <w:rFonts w:ascii="Times New Roman" w:hAnsi="Times New Roman"/>
          <w:color w:val="FF0000"/>
          <w:szCs w:val="24"/>
        </w:rPr>
      </w:pPr>
    </w:p>
    <w:sectPr w:rsidR="00451D83" w:rsidSect="0077365C">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960" w:rsidRPr="006B5278" w:rsidRDefault="00102960">
      <w:pPr>
        <w:rPr>
          <w:sz w:val="22"/>
          <w:szCs w:val="22"/>
        </w:rPr>
      </w:pPr>
      <w:r w:rsidRPr="006B5278">
        <w:rPr>
          <w:sz w:val="22"/>
          <w:szCs w:val="22"/>
        </w:rPr>
        <w:separator/>
      </w:r>
    </w:p>
  </w:endnote>
  <w:endnote w:type="continuationSeparator" w:id="0">
    <w:p w:rsidR="00102960" w:rsidRPr="006B5278" w:rsidRDefault="00102960">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56" w:rsidRPr="006B5278" w:rsidRDefault="007F1456"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7F1456" w:rsidRPr="006B5278" w:rsidRDefault="007F1456"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56" w:rsidRPr="006B5278" w:rsidRDefault="007F1456"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F6328F">
      <w:rPr>
        <w:rStyle w:val="ab"/>
        <w:rFonts w:ascii="Times New Roman" w:hAnsi="Times New Roman"/>
        <w:noProof/>
        <w:sz w:val="18"/>
        <w:szCs w:val="18"/>
      </w:rPr>
      <w:t>5</w:t>
    </w:r>
    <w:r w:rsidRPr="006B5278">
      <w:rPr>
        <w:rStyle w:val="ab"/>
        <w:rFonts w:ascii="Times New Roman" w:hAnsi="Times New Roman"/>
        <w:sz w:val="18"/>
        <w:szCs w:val="18"/>
      </w:rPr>
      <w:fldChar w:fldCharType="end"/>
    </w:r>
  </w:p>
  <w:p w:rsidR="007F1456" w:rsidRPr="006B5278" w:rsidRDefault="007F1456"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960" w:rsidRPr="006B5278" w:rsidRDefault="00102960">
      <w:pPr>
        <w:rPr>
          <w:sz w:val="22"/>
          <w:szCs w:val="22"/>
        </w:rPr>
      </w:pPr>
      <w:r w:rsidRPr="006B5278">
        <w:rPr>
          <w:sz w:val="22"/>
          <w:szCs w:val="22"/>
        </w:rPr>
        <w:separator/>
      </w:r>
    </w:p>
  </w:footnote>
  <w:footnote w:type="continuationSeparator" w:id="0">
    <w:p w:rsidR="00102960" w:rsidRPr="006B5278" w:rsidRDefault="00102960">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2"/>
  </w:num>
  <w:num w:numId="3">
    <w:abstractNumId w:val="1"/>
  </w:num>
  <w:num w:numId="4">
    <w:abstractNumId w:val="15"/>
  </w:num>
  <w:num w:numId="5">
    <w:abstractNumId w:val="12"/>
  </w:num>
  <w:num w:numId="6">
    <w:abstractNumId w:val="2"/>
  </w:num>
  <w:num w:numId="7">
    <w:abstractNumId w:val="17"/>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5"/>
  </w:num>
  <w:num w:numId="19">
    <w:abstractNumId w:val="3"/>
  </w:num>
  <w:num w:numId="20">
    <w:abstractNumId w:val="11"/>
  </w:num>
  <w:num w:numId="21">
    <w:abstractNumId w:val="8"/>
  </w:num>
  <w:num w:numId="22">
    <w:abstractNumId w:val="21"/>
  </w:num>
  <w:num w:numId="23">
    <w:abstractNumId w:val="0"/>
  </w:num>
  <w:num w:numId="24">
    <w:abstractNumId w:val="14"/>
  </w:num>
  <w:num w:numId="25">
    <w:abstractNumId w:val="18"/>
  </w:num>
  <w:num w:numId="26">
    <w:abstractNumId w:val="10"/>
  </w:num>
  <w:num w:numId="27">
    <w:abstractNumId w:val="6"/>
  </w:num>
  <w:num w:numId="28">
    <w:abstractNumId w:val="9"/>
  </w:num>
  <w:num w:numId="29">
    <w:abstractNumId w:val="13"/>
  </w:num>
  <w:num w:numId="30">
    <w:abstractNumId w:val="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3B3"/>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1D1A"/>
    <w:rsid w:val="00032A33"/>
    <w:rsid w:val="00032E7A"/>
    <w:rsid w:val="00033312"/>
    <w:rsid w:val="00034CDD"/>
    <w:rsid w:val="00036CA2"/>
    <w:rsid w:val="00037961"/>
    <w:rsid w:val="00040A5F"/>
    <w:rsid w:val="00040C05"/>
    <w:rsid w:val="00042DA2"/>
    <w:rsid w:val="00042F0E"/>
    <w:rsid w:val="0004558F"/>
    <w:rsid w:val="000458BA"/>
    <w:rsid w:val="000462A1"/>
    <w:rsid w:val="00047AC3"/>
    <w:rsid w:val="00053C26"/>
    <w:rsid w:val="00054991"/>
    <w:rsid w:val="00057623"/>
    <w:rsid w:val="00060026"/>
    <w:rsid w:val="0006043D"/>
    <w:rsid w:val="00064AD6"/>
    <w:rsid w:val="000658DB"/>
    <w:rsid w:val="000659B7"/>
    <w:rsid w:val="00066881"/>
    <w:rsid w:val="00070936"/>
    <w:rsid w:val="000714AF"/>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05B"/>
    <w:rsid w:val="000A1926"/>
    <w:rsid w:val="000A2861"/>
    <w:rsid w:val="000A3082"/>
    <w:rsid w:val="000A3969"/>
    <w:rsid w:val="000A50DC"/>
    <w:rsid w:val="000A7E14"/>
    <w:rsid w:val="000B13F3"/>
    <w:rsid w:val="000B3605"/>
    <w:rsid w:val="000B40E3"/>
    <w:rsid w:val="000B7F3C"/>
    <w:rsid w:val="000C0A6F"/>
    <w:rsid w:val="000C241D"/>
    <w:rsid w:val="000C2512"/>
    <w:rsid w:val="000C28D8"/>
    <w:rsid w:val="000C3116"/>
    <w:rsid w:val="000C354A"/>
    <w:rsid w:val="000C3D48"/>
    <w:rsid w:val="000C635B"/>
    <w:rsid w:val="000C7273"/>
    <w:rsid w:val="000D45B9"/>
    <w:rsid w:val="000D531A"/>
    <w:rsid w:val="000D7040"/>
    <w:rsid w:val="000D71B8"/>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2960"/>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3D40"/>
    <w:rsid w:val="00134398"/>
    <w:rsid w:val="00135ADC"/>
    <w:rsid w:val="001372E0"/>
    <w:rsid w:val="001376B0"/>
    <w:rsid w:val="00137F19"/>
    <w:rsid w:val="00140364"/>
    <w:rsid w:val="00140989"/>
    <w:rsid w:val="0014116B"/>
    <w:rsid w:val="00141BBE"/>
    <w:rsid w:val="00141D7B"/>
    <w:rsid w:val="00144CA6"/>
    <w:rsid w:val="001457AB"/>
    <w:rsid w:val="001465EB"/>
    <w:rsid w:val="0015062D"/>
    <w:rsid w:val="001507F4"/>
    <w:rsid w:val="00150AE2"/>
    <w:rsid w:val="00151E06"/>
    <w:rsid w:val="001528DA"/>
    <w:rsid w:val="00153AC0"/>
    <w:rsid w:val="00156E77"/>
    <w:rsid w:val="00157FE8"/>
    <w:rsid w:val="0016115A"/>
    <w:rsid w:val="00162440"/>
    <w:rsid w:val="0016470B"/>
    <w:rsid w:val="00164D2F"/>
    <w:rsid w:val="00164F6D"/>
    <w:rsid w:val="00165ACB"/>
    <w:rsid w:val="00165B58"/>
    <w:rsid w:val="00165D47"/>
    <w:rsid w:val="0016671A"/>
    <w:rsid w:val="001667A8"/>
    <w:rsid w:val="001667DA"/>
    <w:rsid w:val="00167505"/>
    <w:rsid w:val="0017068B"/>
    <w:rsid w:val="00171DE2"/>
    <w:rsid w:val="00172226"/>
    <w:rsid w:val="001740A7"/>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1767"/>
    <w:rsid w:val="001B2160"/>
    <w:rsid w:val="001B270D"/>
    <w:rsid w:val="001B758C"/>
    <w:rsid w:val="001C2573"/>
    <w:rsid w:val="001C2ED0"/>
    <w:rsid w:val="001C36E0"/>
    <w:rsid w:val="001C4456"/>
    <w:rsid w:val="001C5AC5"/>
    <w:rsid w:val="001C7460"/>
    <w:rsid w:val="001D06F6"/>
    <w:rsid w:val="001D09C9"/>
    <w:rsid w:val="001D0F3D"/>
    <w:rsid w:val="001D1450"/>
    <w:rsid w:val="001D265D"/>
    <w:rsid w:val="001D35B7"/>
    <w:rsid w:val="001D3C1B"/>
    <w:rsid w:val="001D5541"/>
    <w:rsid w:val="001D671B"/>
    <w:rsid w:val="001D69F0"/>
    <w:rsid w:val="001E0A51"/>
    <w:rsid w:val="001E3E90"/>
    <w:rsid w:val="001E5702"/>
    <w:rsid w:val="001E5CD6"/>
    <w:rsid w:val="001E6289"/>
    <w:rsid w:val="001E640D"/>
    <w:rsid w:val="001E7DB9"/>
    <w:rsid w:val="001F057D"/>
    <w:rsid w:val="001F1381"/>
    <w:rsid w:val="001F1394"/>
    <w:rsid w:val="001F1982"/>
    <w:rsid w:val="001F23E4"/>
    <w:rsid w:val="001F2DA4"/>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562B"/>
    <w:rsid w:val="00227640"/>
    <w:rsid w:val="00232AEE"/>
    <w:rsid w:val="00234F72"/>
    <w:rsid w:val="00235583"/>
    <w:rsid w:val="0023626B"/>
    <w:rsid w:val="00241541"/>
    <w:rsid w:val="00243D7D"/>
    <w:rsid w:val="00245494"/>
    <w:rsid w:val="00247300"/>
    <w:rsid w:val="002473D8"/>
    <w:rsid w:val="00247F8A"/>
    <w:rsid w:val="00253EB5"/>
    <w:rsid w:val="00254CDB"/>
    <w:rsid w:val="0025677D"/>
    <w:rsid w:val="002578C2"/>
    <w:rsid w:val="00257C0C"/>
    <w:rsid w:val="002605FA"/>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824EF"/>
    <w:rsid w:val="002838FB"/>
    <w:rsid w:val="00283ADC"/>
    <w:rsid w:val="00284AA3"/>
    <w:rsid w:val="00286192"/>
    <w:rsid w:val="00286284"/>
    <w:rsid w:val="002866A1"/>
    <w:rsid w:val="00290DB9"/>
    <w:rsid w:val="00292596"/>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B1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4FF9"/>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474"/>
    <w:rsid w:val="00324561"/>
    <w:rsid w:val="0032478F"/>
    <w:rsid w:val="003258D5"/>
    <w:rsid w:val="00325AD1"/>
    <w:rsid w:val="003264F7"/>
    <w:rsid w:val="00327CB8"/>
    <w:rsid w:val="003304A2"/>
    <w:rsid w:val="00331197"/>
    <w:rsid w:val="0033194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00DD"/>
    <w:rsid w:val="00383480"/>
    <w:rsid w:val="00383771"/>
    <w:rsid w:val="00383B18"/>
    <w:rsid w:val="00383CD0"/>
    <w:rsid w:val="00386129"/>
    <w:rsid w:val="00387013"/>
    <w:rsid w:val="00387EF0"/>
    <w:rsid w:val="003923FC"/>
    <w:rsid w:val="00392FC5"/>
    <w:rsid w:val="003932B5"/>
    <w:rsid w:val="00393FCA"/>
    <w:rsid w:val="003949A3"/>
    <w:rsid w:val="003968F8"/>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311A"/>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AD9"/>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03E"/>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885"/>
    <w:rsid w:val="00435D0C"/>
    <w:rsid w:val="0044015E"/>
    <w:rsid w:val="0044265B"/>
    <w:rsid w:val="00442A8C"/>
    <w:rsid w:val="004434E8"/>
    <w:rsid w:val="00443CD7"/>
    <w:rsid w:val="00444663"/>
    <w:rsid w:val="00444975"/>
    <w:rsid w:val="00444EFF"/>
    <w:rsid w:val="00445C42"/>
    <w:rsid w:val="0044718F"/>
    <w:rsid w:val="0044736A"/>
    <w:rsid w:val="00450B2F"/>
    <w:rsid w:val="00451D83"/>
    <w:rsid w:val="0045298F"/>
    <w:rsid w:val="00453FAB"/>
    <w:rsid w:val="0045742B"/>
    <w:rsid w:val="00462745"/>
    <w:rsid w:val="00462C09"/>
    <w:rsid w:val="0046595E"/>
    <w:rsid w:val="00465E87"/>
    <w:rsid w:val="00466628"/>
    <w:rsid w:val="004677A5"/>
    <w:rsid w:val="004678A2"/>
    <w:rsid w:val="00467F23"/>
    <w:rsid w:val="00471012"/>
    <w:rsid w:val="00471857"/>
    <w:rsid w:val="004718B8"/>
    <w:rsid w:val="00471BD1"/>
    <w:rsid w:val="00472856"/>
    <w:rsid w:val="004743F4"/>
    <w:rsid w:val="00474613"/>
    <w:rsid w:val="00474C02"/>
    <w:rsid w:val="004751D8"/>
    <w:rsid w:val="00475A39"/>
    <w:rsid w:val="004768C0"/>
    <w:rsid w:val="00477453"/>
    <w:rsid w:val="00477662"/>
    <w:rsid w:val="00477DF2"/>
    <w:rsid w:val="004801E7"/>
    <w:rsid w:val="004807E0"/>
    <w:rsid w:val="00481B4F"/>
    <w:rsid w:val="004832CD"/>
    <w:rsid w:val="00485BBC"/>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0ED"/>
    <w:rsid w:val="004B449A"/>
    <w:rsid w:val="004B5396"/>
    <w:rsid w:val="004B64F4"/>
    <w:rsid w:val="004C0BDD"/>
    <w:rsid w:val="004C16B7"/>
    <w:rsid w:val="004C21BB"/>
    <w:rsid w:val="004C2992"/>
    <w:rsid w:val="004C2C10"/>
    <w:rsid w:val="004C487B"/>
    <w:rsid w:val="004C4EF5"/>
    <w:rsid w:val="004C5523"/>
    <w:rsid w:val="004C68EE"/>
    <w:rsid w:val="004D0036"/>
    <w:rsid w:val="004D01AA"/>
    <w:rsid w:val="004D0FCF"/>
    <w:rsid w:val="004D13ED"/>
    <w:rsid w:val="004D322B"/>
    <w:rsid w:val="004D376C"/>
    <w:rsid w:val="004D3B2B"/>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3BE1"/>
    <w:rsid w:val="00504D75"/>
    <w:rsid w:val="005079BE"/>
    <w:rsid w:val="00507B82"/>
    <w:rsid w:val="00507DCD"/>
    <w:rsid w:val="00510409"/>
    <w:rsid w:val="00511F66"/>
    <w:rsid w:val="0051241F"/>
    <w:rsid w:val="00515312"/>
    <w:rsid w:val="00517713"/>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566AA"/>
    <w:rsid w:val="00560FF4"/>
    <w:rsid w:val="005623DF"/>
    <w:rsid w:val="00563AB3"/>
    <w:rsid w:val="005672FF"/>
    <w:rsid w:val="005676A2"/>
    <w:rsid w:val="0057010A"/>
    <w:rsid w:val="0057438D"/>
    <w:rsid w:val="00575A5F"/>
    <w:rsid w:val="00576250"/>
    <w:rsid w:val="00577670"/>
    <w:rsid w:val="00577BAB"/>
    <w:rsid w:val="005800E0"/>
    <w:rsid w:val="00580563"/>
    <w:rsid w:val="00580AFA"/>
    <w:rsid w:val="00582178"/>
    <w:rsid w:val="0058567E"/>
    <w:rsid w:val="0058613D"/>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32FD"/>
    <w:rsid w:val="005D4A3A"/>
    <w:rsid w:val="005D523F"/>
    <w:rsid w:val="005D7F42"/>
    <w:rsid w:val="005E0D6B"/>
    <w:rsid w:val="005E2992"/>
    <w:rsid w:val="005E39FE"/>
    <w:rsid w:val="005E3D6C"/>
    <w:rsid w:val="005E751B"/>
    <w:rsid w:val="005F319A"/>
    <w:rsid w:val="005F3D6E"/>
    <w:rsid w:val="005F4DBC"/>
    <w:rsid w:val="005F5754"/>
    <w:rsid w:val="005F6770"/>
    <w:rsid w:val="005F68B6"/>
    <w:rsid w:val="005F7028"/>
    <w:rsid w:val="00600D67"/>
    <w:rsid w:val="00600F36"/>
    <w:rsid w:val="006010C2"/>
    <w:rsid w:val="0060175F"/>
    <w:rsid w:val="00602849"/>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234"/>
    <w:rsid w:val="00627815"/>
    <w:rsid w:val="006313EC"/>
    <w:rsid w:val="00632011"/>
    <w:rsid w:val="0063234C"/>
    <w:rsid w:val="006334B8"/>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F67"/>
    <w:rsid w:val="00655716"/>
    <w:rsid w:val="00656095"/>
    <w:rsid w:val="00656AE2"/>
    <w:rsid w:val="00657640"/>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145"/>
    <w:rsid w:val="006B5278"/>
    <w:rsid w:val="006B67F2"/>
    <w:rsid w:val="006B7000"/>
    <w:rsid w:val="006B713D"/>
    <w:rsid w:val="006C09B0"/>
    <w:rsid w:val="006C0BF7"/>
    <w:rsid w:val="006C0FDE"/>
    <w:rsid w:val="006C12E0"/>
    <w:rsid w:val="006C187A"/>
    <w:rsid w:val="006C2F26"/>
    <w:rsid w:val="006C4F75"/>
    <w:rsid w:val="006C70AF"/>
    <w:rsid w:val="006C7B97"/>
    <w:rsid w:val="006D0179"/>
    <w:rsid w:val="006D1F73"/>
    <w:rsid w:val="006D3C7B"/>
    <w:rsid w:val="006D54FD"/>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1B85"/>
    <w:rsid w:val="00702482"/>
    <w:rsid w:val="007031CA"/>
    <w:rsid w:val="00703B5E"/>
    <w:rsid w:val="00704833"/>
    <w:rsid w:val="00705441"/>
    <w:rsid w:val="00705916"/>
    <w:rsid w:val="00706300"/>
    <w:rsid w:val="0070724B"/>
    <w:rsid w:val="007075E9"/>
    <w:rsid w:val="007115F2"/>
    <w:rsid w:val="00711A6E"/>
    <w:rsid w:val="00712D37"/>
    <w:rsid w:val="007153E3"/>
    <w:rsid w:val="00715B0D"/>
    <w:rsid w:val="00717566"/>
    <w:rsid w:val="00720840"/>
    <w:rsid w:val="00723BC8"/>
    <w:rsid w:val="0072463A"/>
    <w:rsid w:val="00725376"/>
    <w:rsid w:val="00725FFA"/>
    <w:rsid w:val="00727F16"/>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D25"/>
    <w:rsid w:val="007640A8"/>
    <w:rsid w:val="007642DE"/>
    <w:rsid w:val="0076472E"/>
    <w:rsid w:val="00764878"/>
    <w:rsid w:val="00764D0F"/>
    <w:rsid w:val="00765148"/>
    <w:rsid w:val="007656CA"/>
    <w:rsid w:val="00766905"/>
    <w:rsid w:val="00770CF0"/>
    <w:rsid w:val="00770F0F"/>
    <w:rsid w:val="007711D6"/>
    <w:rsid w:val="00772291"/>
    <w:rsid w:val="00772C17"/>
    <w:rsid w:val="0077305B"/>
    <w:rsid w:val="007731DF"/>
    <w:rsid w:val="0077365C"/>
    <w:rsid w:val="00773A32"/>
    <w:rsid w:val="00774411"/>
    <w:rsid w:val="00774EEA"/>
    <w:rsid w:val="007764C2"/>
    <w:rsid w:val="007771EA"/>
    <w:rsid w:val="00777326"/>
    <w:rsid w:val="00780587"/>
    <w:rsid w:val="00781FEF"/>
    <w:rsid w:val="00783191"/>
    <w:rsid w:val="00785B25"/>
    <w:rsid w:val="00786202"/>
    <w:rsid w:val="007863BC"/>
    <w:rsid w:val="007868D3"/>
    <w:rsid w:val="0078795D"/>
    <w:rsid w:val="00792798"/>
    <w:rsid w:val="00792CDD"/>
    <w:rsid w:val="00793D77"/>
    <w:rsid w:val="00794CE3"/>
    <w:rsid w:val="00795052"/>
    <w:rsid w:val="007A1563"/>
    <w:rsid w:val="007A269E"/>
    <w:rsid w:val="007A3586"/>
    <w:rsid w:val="007A35FF"/>
    <w:rsid w:val="007A3F89"/>
    <w:rsid w:val="007A4905"/>
    <w:rsid w:val="007A6F88"/>
    <w:rsid w:val="007A7223"/>
    <w:rsid w:val="007A7810"/>
    <w:rsid w:val="007B2028"/>
    <w:rsid w:val="007B2150"/>
    <w:rsid w:val="007B3647"/>
    <w:rsid w:val="007B4BB1"/>
    <w:rsid w:val="007B584F"/>
    <w:rsid w:val="007B5B54"/>
    <w:rsid w:val="007C0825"/>
    <w:rsid w:val="007C0922"/>
    <w:rsid w:val="007C4373"/>
    <w:rsid w:val="007C531E"/>
    <w:rsid w:val="007C72EA"/>
    <w:rsid w:val="007C74CD"/>
    <w:rsid w:val="007C7B91"/>
    <w:rsid w:val="007D1690"/>
    <w:rsid w:val="007D351A"/>
    <w:rsid w:val="007D560B"/>
    <w:rsid w:val="007D6441"/>
    <w:rsid w:val="007D6969"/>
    <w:rsid w:val="007D7D00"/>
    <w:rsid w:val="007E047E"/>
    <w:rsid w:val="007E2198"/>
    <w:rsid w:val="007E2590"/>
    <w:rsid w:val="007E378A"/>
    <w:rsid w:val="007E3B46"/>
    <w:rsid w:val="007E6678"/>
    <w:rsid w:val="007F1456"/>
    <w:rsid w:val="007F14A1"/>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2EDF"/>
    <w:rsid w:val="00823C35"/>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4A60"/>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325"/>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0E6"/>
    <w:rsid w:val="008B31B8"/>
    <w:rsid w:val="008B3DCD"/>
    <w:rsid w:val="008B4195"/>
    <w:rsid w:val="008B438E"/>
    <w:rsid w:val="008B5A83"/>
    <w:rsid w:val="008C1023"/>
    <w:rsid w:val="008C1F5D"/>
    <w:rsid w:val="008C41DB"/>
    <w:rsid w:val="008C5BEB"/>
    <w:rsid w:val="008C7DE8"/>
    <w:rsid w:val="008D1718"/>
    <w:rsid w:val="008D1D6A"/>
    <w:rsid w:val="008D2C84"/>
    <w:rsid w:val="008D3101"/>
    <w:rsid w:val="008D4B37"/>
    <w:rsid w:val="008D720D"/>
    <w:rsid w:val="008D7435"/>
    <w:rsid w:val="008D7892"/>
    <w:rsid w:val="008E0E48"/>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25A4"/>
    <w:rsid w:val="00904001"/>
    <w:rsid w:val="009063B7"/>
    <w:rsid w:val="00911B6A"/>
    <w:rsid w:val="00911F8C"/>
    <w:rsid w:val="0091216C"/>
    <w:rsid w:val="0091279F"/>
    <w:rsid w:val="00912942"/>
    <w:rsid w:val="00913C72"/>
    <w:rsid w:val="00914D70"/>
    <w:rsid w:val="009160A1"/>
    <w:rsid w:val="0092265E"/>
    <w:rsid w:val="00923A25"/>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55A"/>
    <w:rsid w:val="00950A32"/>
    <w:rsid w:val="00951F01"/>
    <w:rsid w:val="009523A6"/>
    <w:rsid w:val="009528A1"/>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97E77"/>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2A76"/>
    <w:rsid w:val="009F346D"/>
    <w:rsid w:val="009F47AF"/>
    <w:rsid w:val="009F568F"/>
    <w:rsid w:val="00A002AF"/>
    <w:rsid w:val="00A0055F"/>
    <w:rsid w:val="00A030CF"/>
    <w:rsid w:val="00A04943"/>
    <w:rsid w:val="00A06340"/>
    <w:rsid w:val="00A06657"/>
    <w:rsid w:val="00A0768F"/>
    <w:rsid w:val="00A102A2"/>
    <w:rsid w:val="00A116EF"/>
    <w:rsid w:val="00A13DE7"/>
    <w:rsid w:val="00A15E0A"/>
    <w:rsid w:val="00A16861"/>
    <w:rsid w:val="00A2091B"/>
    <w:rsid w:val="00A2151D"/>
    <w:rsid w:val="00A21802"/>
    <w:rsid w:val="00A2213A"/>
    <w:rsid w:val="00A25183"/>
    <w:rsid w:val="00A253C8"/>
    <w:rsid w:val="00A26135"/>
    <w:rsid w:val="00A27455"/>
    <w:rsid w:val="00A30B00"/>
    <w:rsid w:val="00A31808"/>
    <w:rsid w:val="00A32AF4"/>
    <w:rsid w:val="00A356CA"/>
    <w:rsid w:val="00A36245"/>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24C3"/>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15E"/>
    <w:rsid w:val="00AD5719"/>
    <w:rsid w:val="00AD61E4"/>
    <w:rsid w:val="00AD6873"/>
    <w:rsid w:val="00AD7832"/>
    <w:rsid w:val="00AE16DC"/>
    <w:rsid w:val="00AE33E1"/>
    <w:rsid w:val="00AE48D0"/>
    <w:rsid w:val="00AE6773"/>
    <w:rsid w:val="00AF0325"/>
    <w:rsid w:val="00AF3E6A"/>
    <w:rsid w:val="00AF4509"/>
    <w:rsid w:val="00AF4C6A"/>
    <w:rsid w:val="00AF5A5C"/>
    <w:rsid w:val="00AF7676"/>
    <w:rsid w:val="00B00506"/>
    <w:rsid w:val="00B022E2"/>
    <w:rsid w:val="00B02634"/>
    <w:rsid w:val="00B02CDC"/>
    <w:rsid w:val="00B044A5"/>
    <w:rsid w:val="00B04F2F"/>
    <w:rsid w:val="00B052C9"/>
    <w:rsid w:val="00B05410"/>
    <w:rsid w:val="00B05B66"/>
    <w:rsid w:val="00B0623D"/>
    <w:rsid w:val="00B06413"/>
    <w:rsid w:val="00B06908"/>
    <w:rsid w:val="00B0728B"/>
    <w:rsid w:val="00B11878"/>
    <w:rsid w:val="00B13621"/>
    <w:rsid w:val="00B15786"/>
    <w:rsid w:val="00B15E76"/>
    <w:rsid w:val="00B1616A"/>
    <w:rsid w:val="00B20285"/>
    <w:rsid w:val="00B21077"/>
    <w:rsid w:val="00B21AB5"/>
    <w:rsid w:val="00B22D5D"/>
    <w:rsid w:val="00B241F1"/>
    <w:rsid w:val="00B24707"/>
    <w:rsid w:val="00B25031"/>
    <w:rsid w:val="00B26082"/>
    <w:rsid w:val="00B326D3"/>
    <w:rsid w:val="00B35874"/>
    <w:rsid w:val="00B36F4E"/>
    <w:rsid w:val="00B37420"/>
    <w:rsid w:val="00B40D7B"/>
    <w:rsid w:val="00B40F97"/>
    <w:rsid w:val="00B41202"/>
    <w:rsid w:val="00B41566"/>
    <w:rsid w:val="00B4182D"/>
    <w:rsid w:val="00B41ED7"/>
    <w:rsid w:val="00B4302B"/>
    <w:rsid w:val="00B43300"/>
    <w:rsid w:val="00B43823"/>
    <w:rsid w:val="00B44A83"/>
    <w:rsid w:val="00B4638E"/>
    <w:rsid w:val="00B47B9E"/>
    <w:rsid w:val="00B47FB4"/>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32DD"/>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6B0"/>
    <w:rsid w:val="00BD5FAF"/>
    <w:rsid w:val="00BD5FFF"/>
    <w:rsid w:val="00BD63E3"/>
    <w:rsid w:val="00BD6874"/>
    <w:rsid w:val="00BD77E0"/>
    <w:rsid w:val="00BE0626"/>
    <w:rsid w:val="00BE06BB"/>
    <w:rsid w:val="00BE07EB"/>
    <w:rsid w:val="00BE1FAF"/>
    <w:rsid w:val="00BE4A80"/>
    <w:rsid w:val="00BE4B60"/>
    <w:rsid w:val="00BE4F59"/>
    <w:rsid w:val="00BE5FD7"/>
    <w:rsid w:val="00BF1627"/>
    <w:rsid w:val="00BF1B3B"/>
    <w:rsid w:val="00BF1E88"/>
    <w:rsid w:val="00BF26F5"/>
    <w:rsid w:val="00BF4593"/>
    <w:rsid w:val="00BF46DF"/>
    <w:rsid w:val="00BF4B0F"/>
    <w:rsid w:val="00BF544C"/>
    <w:rsid w:val="00BF73CA"/>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3468"/>
    <w:rsid w:val="00C148C3"/>
    <w:rsid w:val="00C14FAA"/>
    <w:rsid w:val="00C200E8"/>
    <w:rsid w:val="00C203AE"/>
    <w:rsid w:val="00C2379D"/>
    <w:rsid w:val="00C23F72"/>
    <w:rsid w:val="00C23FD3"/>
    <w:rsid w:val="00C24314"/>
    <w:rsid w:val="00C2457E"/>
    <w:rsid w:val="00C2708B"/>
    <w:rsid w:val="00C275F2"/>
    <w:rsid w:val="00C31E78"/>
    <w:rsid w:val="00C32B31"/>
    <w:rsid w:val="00C33C67"/>
    <w:rsid w:val="00C33DB9"/>
    <w:rsid w:val="00C34E93"/>
    <w:rsid w:val="00C35102"/>
    <w:rsid w:val="00C3576E"/>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2730"/>
    <w:rsid w:val="00C92DBD"/>
    <w:rsid w:val="00C9435D"/>
    <w:rsid w:val="00C94666"/>
    <w:rsid w:val="00C94AF7"/>
    <w:rsid w:val="00C94E6C"/>
    <w:rsid w:val="00C951A3"/>
    <w:rsid w:val="00C95E7B"/>
    <w:rsid w:val="00C969CA"/>
    <w:rsid w:val="00C97575"/>
    <w:rsid w:val="00C97E4B"/>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EEE"/>
    <w:rsid w:val="00CC31AD"/>
    <w:rsid w:val="00CC3BD8"/>
    <w:rsid w:val="00CC3E36"/>
    <w:rsid w:val="00CC69E4"/>
    <w:rsid w:val="00CC6EB4"/>
    <w:rsid w:val="00CC6FE4"/>
    <w:rsid w:val="00CC73A2"/>
    <w:rsid w:val="00CD0576"/>
    <w:rsid w:val="00CD09EF"/>
    <w:rsid w:val="00CD0C62"/>
    <w:rsid w:val="00CD147D"/>
    <w:rsid w:val="00CD27B0"/>
    <w:rsid w:val="00CD2833"/>
    <w:rsid w:val="00CD3915"/>
    <w:rsid w:val="00CD3EC6"/>
    <w:rsid w:val="00CD5DFE"/>
    <w:rsid w:val="00CE034F"/>
    <w:rsid w:val="00CE0409"/>
    <w:rsid w:val="00CE08D3"/>
    <w:rsid w:val="00CE1BC5"/>
    <w:rsid w:val="00CE1C35"/>
    <w:rsid w:val="00CE1D0C"/>
    <w:rsid w:val="00CE2866"/>
    <w:rsid w:val="00CE2C4E"/>
    <w:rsid w:val="00CE3B3B"/>
    <w:rsid w:val="00CE4FA6"/>
    <w:rsid w:val="00CE5722"/>
    <w:rsid w:val="00CE5725"/>
    <w:rsid w:val="00CE61B0"/>
    <w:rsid w:val="00CE645B"/>
    <w:rsid w:val="00CF02DD"/>
    <w:rsid w:val="00CF0810"/>
    <w:rsid w:val="00CF1D06"/>
    <w:rsid w:val="00CF1F33"/>
    <w:rsid w:val="00CF2001"/>
    <w:rsid w:val="00CF3BF6"/>
    <w:rsid w:val="00CF3C97"/>
    <w:rsid w:val="00CF4221"/>
    <w:rsid w:val="00CF5354"/>
    <w:rsid w:val="00CF5441"/>
    <w:rsid w:val="00CF55BE"/>
    <w:rsid w:val="00CF6713"/>
    <w:rsid w:val="00CF6AB5"/>
    <w:rsid w:val="00CF7F51"/>
    <w:rsid w:val="00D00479"/>
    <w:rsid w:val="00D010AD"/>
    <w:rsid w:val="00D01A40"/>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32AE"/>
    <w:rsid w:val="00D33AC2"/>
    <w:rsid w:val="00D351B2"/>
    <w:rsid w:val="00D36AC7"/>
    <w:rsid w:val="00D376A3"/>
    <w:rsid w:val="00D4373A"/>
    <w:rsid w:val="00D449A1"/>
    <w:rsid w:val="00D44B7D"/>
    <w:rsid w:val="00D4511E"/>
    <w:rsid w:val="00D46088"/>
    <w:rsid w:val="00D460AE"/>
    <w:rsid w:val="00D46E59"/>
    <w:rsid w:val="00D46EA0"/>
    <w:rsid w:val="00D478EA"/>
    <w:rsid w:val="00D50270"/>
    <w:rsid w:val="00D50B49"/>
    <w:rsid w:val="00D53CB0"/>
    <w:rsid w:val="00D6088F"/>
    <w:rsid w:val="00D61B95"/>
    <w:rsid w:val="00D62A82"/>
    <w:rsid w:val="00D62FF5"/>
    <w:rsid w:val="00D63CA2"/>
    <w:rsid w:val="00D66CEE"/>
    <w:rsid w:val="00D702C5"/>
    <w:rsid w:val="00D70E82"/>
    <w:rsid w:val="00D72110"/>
    <w:rsid w:val="00D731FC"/>
    <w:rsid w:val="00D737F9"/>
    <w:rsid w:val="00D73FF8"/>
    <w:rsid w:val="00D74417"/>
    <w:rsid w:val="00D746CA"/>
    <w:rsid w:val="00D74D37"/>
    <w:rsid w:val="00D75A89"/>
    <w:rsid w:val="00D80A5D"/>
    <w:rsid w:val="00D822DE"/>
    <w:rsid w:val="00D825AE"/>
    <w:rsid w:val="00D830DB"/>
    <w:rsid w:val="00D83493"/>
    <w:rsid w:val="00D83E22"/>
    <w:rsid w:val="00D84215"/>
    <w:rsid w:val="00D86603"/>
    <w:rsid w:val="00D87058"/>
    <w:rsid w:val="00D87FA6"/>
    <w:rsid w:val="00D90184"/>
    <w:rsid w:val="00D90546"/>
    <w:rsid w:val="00D90564"/>
    <w:rsid w:val="00D92926"/>
    <w:rsid w:val="00D93569"/>
    <w:rsid w:val="00D94AF6"/>
    <w:rsid w:val="00D959F9"/>
    <w:rsid w:val="00D96317"/>
    <w:rsid w:val="00D96855"/>
    <w:rsid w:val="00D96CF7"/>
    <w:rsid w:val="00D97E59"/>
    <w:rsid w:val="00DA01EC"/>
    <w:rsid w:val="00DA0532"/>
    <w:rsid w:val="00DA0882"/>
    <w:rsid w:val="00DA3286"/>
    <w:rsid w:val="00DA4435"/>
    <w:rsid w:val="00DA5B61"/>
    <w:rsid w:val="00DA6A8F"/>
    <w:rsid w:val="00DA7BC4"/>
    <w:rsid w:val="00DB08B8"/>
    <w:rsid w:val="00DB0AA8"/>
    <w:rsid w:val="00DB14E4"/>
    <w:rsid w:val="00DB1A92"/>
    <w:rsid w:val="00DB4D33"/>
    <w:rsid w:val="00DB4FE1"/>
    <w:rsid w:val="00DB5459"/>
    <w:rsid w:val="00DB6548"/>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065B"/>
    <w:rsid w:val="00E6196E"/>
    <w:rsid w:val="00E66E43"/>
    <w:rsid w:val="00E70F7A"/>
    <w:rsid w:val="00E7146A"/>
    <w:rsid w:val="00E71D16"/>
    <w:rsid w:val="00E71E82"/>
    <w:rsid w:val="00E72C35"/>
    <w:rsid w:val="00E73763"/>
    <w:rsid w:val="00E742A6"/>
    <w:rsid w:val="00E74416"/>
    <w:rsid w:val="00E74ADA"/>
    <w:rsid w:val="00E74E73"/>
    <w:rsid w:val="00E757D3"/>
    <w:rsid w:val="00E764DD"/>
    <w:rsid w:val="00E80020"/>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3C65"/>
    <w:rsid w:val="00EA48F6"/>
    <w:rsid w:val="00EA7162"/>
    <w:rsid w:val="00EB10C6"/>
    <w:rsid w:val="00EB1533"/>
    <w:rsid w:val="00EB2701"/>
    <w:rsid w:val="00EB2B9B"/>
    <w:rsid w:val="00EB2C2E"/>
    <w:rsid w:val="00EB42AE"/>
    <w:rsid w:val="00EB43FC"/>
    <w:rsid w:val="00EB4F2D"/>
    <w:rsid w:val="00EB7DD6"/>
    <w:rsid w:val="00EC2625"/>
    <w:rsid w:val="00EC31BE"/>
    <w:rsid w:val="00EC4B49"/>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2E10"/>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0D37"/>
    <w:rsid w:val="00F11086"/>
    <w:rsid w:val="00F12557"/>
    <w:rsid w:val="00F12D5A"/>
    <w:rsid w:val="00F14339"/>
    <w:rsid w:val="00F148B3"/>
    <w:rsid w:val="00F155D6"/>
    <w:rsid w:val="00F1711E"/>
    <w:rsid w:val="00F172C8"/>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61711"/>
    <w:rsid w:val="00F622E0"/>
    <w:rsid w:val="00F6328F"/>
    <w:rsid w:val="00F63332"/>
    <w:rsid w:val="00F63A4F"/>
    <w:rsid w:val="00F65BEB"/>
    <w:rsid w:val="00F65C18"/>
    <w:rsid w:val="00F67F5B"/>
    <w:rsid w:val="00F701FD"/>
    <w:rsid w:val="00F704ED"/>
    <w:rsid w:val="00F7077A"/>
    <w:rsid w:val="00F70EB1"/>
    <w:rsid w:val="00F713A5"/>
    <w:rsid w:val="00F7234F"/>
    <w:rsid w:val="00F74579"/>
    <w:rsid w:val="00F74D80"/>
    <w:rsid w:val="00F778BB"/>
    <w:rsid w:val="00F8034E"/>
    <w:rsid w:val="00F80B56"/>
    <w:rsid w:val="00F836A5"/>
    <w:rsid w:val="00F847A5"/>
    <w:rsid w:val="00F86FA2"/>
    <w:rsid w:val="00F879EC"/>
    <w:rsid w:val="00F87FD6"/>
    <w:rsid w:val="00F90782"/>
    <w:rsid w:val="00F92CF7"/>
    <w:rsid w:val="00F9365A"/>
    <w:rsid w:val="00F944FE"/>
    <w:rsid w:val="00F960D5"/>
    <w:rsid w:val="00F96636"/>
    <w:rsid w:val="00F96ABE"/>
    <w:rsid w:val="00F97669"/>
    <w:rsid w:val="00FA01EA"/>
    <w:rsid w:val="00FA0544"/>
    <w:rsid w:val="00FA2A86"/>
    <w:rsid w:val="00FA4EDC"/>
    <w:rsid w:val="00FB055F"/>
    <w:rsid w:val="00FB1041"/>
    <w:rsid w:val="00FB11F5"/>
    <w:rsid w:val="00FB1E09"/>
    <w:rsid w:val="00FB518E"/>
    <w:rsid w:val="00FB552C"/>
    <w:rsid w:val="00FB5B31"/>
    <w:rsid w:val="00FC217A"/>
    <w:rsid w:val="00FC22DF"/>
    <w:rsid w:val="00FC2E21"/>
    <w:rsid w:val="00FC38AC"/>
    <w:rsid w:val="00FD08CF"/>
    <w:rsid w:val="00FD0DFD"/>
    <w:rsid w:val="00FD10B9"/>
    <w:rsid w:val="00FD171A"/>
    <w:rsid w:val="00FD2EB5"/>
    <w:rsid w:val="00FD337F"/>
    <w:rsid w:val="00FD37D1"/>
    <w:rsid w:val="00FD3915"/>
    <w:rsid w:val="00FD6A0E"/>
    <w:rsid w:val="00FD75FC"/>
    <w:rsid w:val="00FE026B"/>
    <w:rsid w:val="00FE429C"/>
    <w:rsid w:val="00FE437E"/>
    <w:rsid w:val="00FE527C"/>
    <w:rsid w:val="00FE5AF4"/>
    <w:rsid w:val="00FE6EA2"/>
    <w:rsid w:val="00FE756A"/>
    <w:rsid w:val="00FF030C"/>
    <w:rsid w:val="00FF0452"/>
    <w:rsid w:val="00FF0F9D"/>
    <w:rsid w:val="00FF30FC"/>
    <w:rsid w:val="00FF78C6"/>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701B8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701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49916925">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33356643">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3997084">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959150338">
      <w:bodyDiv w:val="1"/>
      <w:marLeft w:val="0"/>
      <w:marRight w:val="0"/>
      <w:marTop w:val="0"/>
      <w:marBottom w:val="0"/>
      <w:divBdr>
        <w:top w:val="none" w:sz="0" w:space="0" w:color="auto"/>
        <w:left w:val="none" w:sz="0" w:space="0" w:color="auto"/>
        <w:bottom w:val="none" w:sz="0" w:space="0" w:color="auto"/>
        <w:right w:val="none" w:sz="0" w:space="0" w:color="auto"/>
      </w:divBdr>
    </w:div>
    <w:div w:id="1045639542">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085301073">
      <w:bodyDiv w:val="1"/>
      <w:marLeft w:val="0"/>
      <w:marRight w:val="0"/>
      <w:marTop w:val="0"/>
      <w:marBottom w:val="0"/>
      <w:divBdr>
        <w:top w:val="none" w:sz="0" w:space="0" w:color="auto"/>
        <w:left w:val="none" w:sz="0" w:space="0" w:color="auto"/>
        <w:bottom w:val="none" w:sz="0" w:space="0" w:color="auto"/>
        <w:right w:val="none" w:sz="0" w:space="0" w:color="auto"/>
      </w:divBdr>
    </w:div>
    <w:div w:id="1132600706">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810316022">
      <w:bodyDiv w:val="1"/>
      <w:marLeft w:val="0"/>
      <w:marRight w:val="0"/>
      <w:marTop w:val="0"/>
      <w:marBottom w:val="0"/>
      <w:divBdr>
        <w:top w:val="none" w:sz="0" w:space="0" w:color="auto"/>
        <w:left w:val="none" w:sz="0" w:space="0" w:color="auto"/>
        <w:bottom w:val="none" w:sz="0" w:space="0" w:color="auto"/>
        <w:right w:val="none" w:sz="0" w:space="0" w:color="auto"/>
      </w:divBdr>
    </w:div>
    <w:div w:id="1897205238">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35090310">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199887329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98794-35B2-4913-8091-1B536A8B6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7</Pages>
  <Words>2653</Words>
  <Characters>15127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17745</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66</cp:revision>
  <cp:lastPrinted>2022-12-05T04:51:00Z</cp:lastPrinted>
  <dcterms:created xsi:type="dcterms:W3CDTF">2022-02-28T06:59:00Z</dcterms:created>
  <dcterms:modified xsi:type="dcterms:W3CDTF">2022-12-05T07:18:00Z</dcterms:modified>
</cp:coreProperties>
</file>