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CBA" w:rsidRDefault="00277CBA" w:rsidP="008210A4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</w:p>
    <w:p w:rsidR="00277CBA" w:rsidRDefault="00277CBA" w:rsidP="008210A4">
      <w:pPr>
        <w:pStyle w:val="a3"/>
        <w:spacing w:before="0" w:beforeAutospacing="0" w:after="0" w:afterAutospacing="0"/>
        <w:ind w:firstLine="709"/>
        <w:jc w:val="center"/>
      </w:pPr>
      <w:r w:rsidRPr="00291261">
        <w:t>об испол</w:t>
      </w:r>
      <w:r>
        <w:t>нении</w:t>
      </w:r>
      <w:r w:rsidRPr="00291261">
        <w:t xml:space="preserve"> муниципального задания</w:t>
      </w:r>
    </w:p>
    <w:p w:rsidR="00277CBA" w:rsidRDefault="00CC0159" w:rsidP="008210A4">
      <w:pPr>
        <w:pStyle w:val="a3"/>
        <w:spacing w:before="0" w:beforeAutospacing="0" w:after="0" w:afterAutospacing="0"/>
        <w:ind w:firstLine="709"/>
        <w:jc w:val="center"/>
      </w:pPr>
      <w:r>
        <w:t>за  1</w:t>
      </w:r>
      <w:r w:rsidR="00277CBA">
        <w:t xml:space="preserve"> квартал 2015 года</w:t>
      </w:r>
    </w:p>
    <w:p w:rsidR="00277CBA" w:rsidRPr="00541A5D" w:rsidRDefault="00277CBA" w:rsidP="008210A4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  <w:sz w:val="16"/>
          <w:szCs w:val="16"/>
        </w:rPr>
      </w:pPr>
    </w:p>
    <w:p w:rsidR="00277CBA" w:rsidRPr="00314238" w:rsidRDefault="00277CBA" w:rsidP="008210A4">
      <w:pPr>
        <w:pStyle w:val="a3"/>
        <w:spacing w:before="0" w:beforeAutospacing="0" w:after="0" w:afterAutospacing="0"/>
        <w:rPr>
          <w:color w:val="262626"/>
        </w:rPr>
      </w:pPr>
      <w:r w:rsidRPr="00314238">
        <w:rPr>
          <w:color w:val="262626"/>
        </w:rPr>
        <w:t>Наименование учреждения</w:t>
      </w:r>
      <w:r w:rsidRPr="00314238">
        <w:t>: МБУК «Саяногорская ЦБС»</w:t>
      </w:r>
    </w:p>
    <w:p w:rsidR="00277CBA" w:rsidRPr="00314238" w:rsidRDefault="00277CBA" w:rsidP="008210A4">
      <w:pPr>
        <w:pStyle w:val="a3"/>
        <w:spacing w:before="0" w:beforeAutospacing="0" w:after="0" w:afterAutospacing="0"/>
        <w:rPr>
          <w:color w:val="262626"/>
          <w:sz w:val="16"/>
          <w:szCs w:val="16"/>
        </w:rPr>
      </w:pPr>
    </w:p>
    <w:p w:rsidR="00277CBA" w:rsidRPr="00314238" w:rsidRDefault="00277CBA" w:rsidP="008210A4">
      <w:pPr>
        <w:pStyle w:val="a3"/>
        <w:spacing w:before="0" w:beforeAutospacing="0" w:after="0" w:afterAutospacing="0"/>
        <w:rPr>
          <w:color w:val="262626"/>
        </w:rPr>
      </w:pPr>
      <w:r w:rsidRPr="00314238">
        <w:rPr>
          <w:color w:val="262626"/>
        </w:rPr>
        <w:t>Наименование услуги: библиотечное, библиографическое и информационное обслуживание населения</w:t>
      </w:r>
    </w:p>
    <w:p w:rsidR="00277CBA" w:rsidRDefault="00277CBA" w:rsidP="00821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77CBA" w:rsidRPr="00541A5D" w:rsidRDefault="00277CBA" w:rsidP="008210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4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92"/>
        <w:gridCol w:w="1211"/>
        <w:gridCol w:w="1541"/>
        <w:gridCol w:w="1296"/>
        <w:gridCol w:w="1774"/>
        <w:gridCol w:w="1701"/>
      </w:tblGrid>
      <w:tr w:rsidR="00277CBA" w:rsidRPr="0020731D" w:rsidTr="00C11CCE">
        <w:trPr>
          <w:trHeight w:val="1451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DE0AE8" w:rsidRDefault="00277CBA" w:rsidP="00DE0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AE8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277CBA" w:rsidRPr="0020731D" w:rsidTr="00C11CCE">
        <w:trPr>
          <w:trHeight w:val="21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1. Динамика количества зарегистрированных пользователей по сравнению с предыдущим годом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Default="00277CBA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7CBA" w:rsidRPr="00C11CCE" w:rsidRDefault="00277CBA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0159" w:rsidRPr="0020731D" w:rsidRDefault="00CC0159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2. Динамика количества зарегистрированных пользователей в возрасте до 14 лет по сравнению с предыдущим годом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300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Default="00CC0159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  <w:r w:rsidR="00277CBA"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7CBA" w:rsidRDefault="00277CBA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159" w:rsidRPr="00C11CCE" w:rsidRDefault="00CC0159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CBA" w:rsidRPr="00C11CCE" w:rsidRDefault="00277CBA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CC0159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3. Динамика количества посещений по сравнению с предыдущим годом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Default="00CC0159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  <w:r w:rsidR="00277CBA"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7CBA" w:rsidRPr="00C11CCE" w:rsidRDefault="00277CBA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CC0159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 xml:space="preserve">4. Динамика количества обращений в библиотеку удаленных пользователей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CC0159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специального сервиса (счетчик)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5. Динамика культурно - досуговых мероприятий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CC0159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99,4%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CC0159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6. Динамика количества посещений культурно – досуговых мероприятий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Default="004A3807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  <w:r w:rsidR="00277CBA"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77CBA" w:rsidRPr="00BB5D15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 xml:space="preserve">7. Динамика количества клубных формирований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r w:rsidR="004A3807">
              <w:rPr>
                <w:rFonts w:ascii="Times New Roman" w:hAnsi="Times New Roman" w:cs="Times New Roman"/>
                <w:sz w:val="24"/>
                <w:szCs w:val="24"/>
              </w:rPr>
              <w:t>квартального отчета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 Количество зарегистрированных пользователей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10107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10291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9. Количество зарегистрированных пользователей до 14 лет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43053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4005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10. Количество посещений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167110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45645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C3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11. Количество обращений удаленных пользователей к информационным ресурсам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38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6F42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специального сервиса (счетчик)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12. Количество культурно – досуговых мероприятий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мероприятий.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4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 xml:space="preserve">13. Количество посещений культурно – досуговых мероприятий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3807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4134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 xml:space="preserve">14. Количество клубных формирований 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15. Количество документов, выданных из фондов библиотеки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экземпляр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99820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106747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Дневник работы библиотеки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16. Количество документов, выданных их фондов библиотеки удаленным пользователям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экземпляр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специального сервиса (счетчик)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7A7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17. Количество выполненных справок и консультаций пользователям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1635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тетради учета справок</w:t>
            </w:r>
          </w:p>
        </w:tc>
      </w:tr>
      <w:tr w:rsidR="00277CBA" w:rsidRPr="0020731D" w:rsidTr="00C11CCE">
        <w:trPr>
          <w:trHeight w:val="163"/>
        </w:trPr>
        <w:tc>
          <w:tcPr>
            <w:tcW w:w="189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541A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731D">
              <w:rPr>
                <w:rFonts w:ascii="Times New Roman" w:hAnsi="Times New Roman" w:cs="Times New Roman"/>
                <w:sz w:val="20"/>
                <w:szCs w:val="20"/>
              </w:rPr>
              <w:t>18. Количество выполненных справок и консультаций удаленным пользователям</w:t>
            </w:r>
          </w:p>
        </w:tc>
        <w:tc>
          <w:tcPr>
            <w:tcW w:w="12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31D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154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565CBE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565CBE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38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277CBA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CBA" w:rsidRPr="0020731D" w:rsidRDefault="004A3807" w:rsidP="00E54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специального сервиса (счетчик)</w:t>
            </w:r>
          </w:p>
        </w:tc>
      </w:tr>
    </w:tbl>
    <w:p w:rsidR="00277CBA" w:rsidRDefault="00277CBA"/>
    <w:p w:rsidR="00277CBA" w:rsidRDefault="00277CBA"/>
    <w:p w:rsidR="00277CBA" w:rsidRDefault="00534A42" w:rsidP="00372E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277CBA" w:rsidRDefault="00277CBA" w:rsidP="004902FD">
      <w:pPr>
        <w:pStyle w:val="a3"/>
        <w:spacing w:before="0" w:beforeAutospacing="0" w:after="0" w:afterAutospacing="0"/>
        <w:ind w:firstLine="708"/>
        <w:jc w:val="both"/>
        <w:rPr>
          <w:color w:val="262626"/>
        </w:rPr>
      </w:pPr>
      <w:r>
        <w:t xml:space="preserve">Объем муниципальной услуги по </w:t>
      </w:r>
      <w:r w:rsidRPr="000B2459">
        <w:t>предоставлени</w:t>
      </w:r>
      <w:r>
        <w:t>ю</w:t>
      </w:r>
      <w:r w:rsidRPr="000B2459">
        <w:t xml:space="preserve"> </w:t>
      </w:r>
      <w:r w:rsidRPr="000B2459">
        <w:rPr>
          <w:color w:val="262626"/>
        </w:rPr>
        <w:t>библиотечно</w:t>
      </w:r>
      <w:r>
        <w:rPr>
          <w:color w:val="262626"/>
        </w:rPr>
        <w:t>го</w:t>
      </w:r>
      <w:r w:rsidRPr="000B2459">
        <w:rPr>
          <w:color w:val="262626"/>
        </w:rPr>
        <w:t>, библиографическо</w:t>
      </w:r>
      <w:r>
        <w:rPr>
          <w:color w:val="262626"/>
        </w:rPr>
        <w:t xml:space="preserve">го </w:t>
      </w:r>
      <w:r w:rsidRPr="000B2459">
        <w:rPr>
          <w:color w:val="262626"/>
        </w:rPr>
        <w:t>и информационно</w:t>
      </w:r>
      <w:r>
        <w:rPr>
          <w:color w:val="262626"/>
        </w:rPr>
        <w:t>го</w:t>
      </w:r>
      <w:r w:rsidRPr="000B2459">
        <w:rPr>
          <w:color w:val="262626"/>
        </w:rPr>
        <w:t xml:space="preserve"> обслуживание населения</w:t>
      </w:r>
      <w:r w:rsidR="00534A42">
        <w:rPr>
          <w:color w:val="262626"/>
        </w:rPr>
        <w:t xml:space="preserve"> в</w:t>
      </w:r>
      <w:proofErr w:type="gramStart"/>
      <w:r w:rsidR="00534A42">
        <w:rPr>
          <w:color w:val="262626"/>
        </w:rPr>
        <w:t>1</w:t>
      </w:r>
      <w:proofErr w:type="gramEnd"/>
      <w:r w:rsidR="00534A42">
        <w:rPr>
          <w:color w:val="262626"/>
        </w:rPr>
        <w:t xml:space="preserve"> </w:t>
      </w:r>
      <w:r>
        <w:rPr>
          <w:color w:val="262626"/>
        </w:rPr>
        <w:t xml:space="preserve"> квартале </w:t>
      </w:r>
      <w:r w:rsidR="00534A42">
        <w:rPr>
          <w:color w:val="262626"/>
        </w:rPr>
        <w:t xml:space="preserve">2015 года </w:t>
      </w:r>
      <w:r>
        <w:t xml:space="preserve">выполнен полностью.  Все натуральные показатели, утвержденные  муниципальным заданием,  перевыполнены. </w:t>
      </w:r>
    </w:p>
    <w:p w:rsidR="00277CBA" w:rsidRDefault="00277CBA" w:rsidP="00534A42">
      <w:pPr>
        <w:pStyle w:val="a3"/>
        <w:spacing w:before="0" w:beforeAutospacing="0" w:after="0" w:afterAutospacing="0"/>
        <w:ind w:firstLine="180"/>
        <w:jc w:val="both"/>
      </w:pPr>
      <w:r>
        <w:rPr>
          <w:color w:val="262626"/>
        </w:rPr>
        <w:t xml:space="preserve">Имеются отклонения в показателях, характеризующих </w:t>
      </w:r>
      <w:r w:rsidR="00534A42">
        <w:rPr>
          <w:color w:val="262626"/>
        </w:rPr>
        <w:t>работу с удаленными пользователями, т.е. запланированные значения значительно ниже фактического значения. Это происходит ввиду того, что данные работы (показатели</w:t>
      </w:r>
      <w:proofErr w:type="gramStart"/>
      <w:r w:rsidR="00534A42">
        <w:rPr>
          <w:color w:val="262626"/>
        </w:rPr>
        <w:t>)я</w:t>
      </w:r>
      <w:proofErr w:type="gramEnd"/>
      <w:r w:rsidR="00534A42">
        <w:rPr>
          <w:color w:val="262626"/>
        </w:rPr>
        <w:t>вляются новыми в нашей практике и находятся на стадии освоения, не утвержден ГОСТ (находится в разработке) по учету данных показателей.</w:t>
      </w:r>
    </w:p>
    <w:p w:rsidR="00277CBA" w:rsidRDefault="00277CBA"/>
    <w:p w:rsidR="00277CBA" w:rsidRPr="00D23E09" w:rsidRDefault="003540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</w:t>
      </w:r>
      <w:r w:rsidR="00277CBA" w:rsidRPr="00D23E09">
        <w:rPr>
          <w:rFonts w:ascii="Times New Roman" w:hAnsi="Times New Roman" w:cs="Times New Roman"/>
        </w:rPr>
        <w:t xml:space="preserve"> МБУК «</w:t>
      </w:r>
      <w:proofErr w:type="spellStart"/>
      <w:r w:rsidR="00277CBA" w:rsidRPr="00D23E09">
        <w:rPr>
          <w:rFonts w:ascii="Times New Roman" w:hAnsi="Times New Roman" w:cs="Times New Roman"/>
        </w:rPr>
        <w:t>Саяногорская</w:t>
      </w:r>
      <w:proofErr w:type="spellEnd"/>
      <w:r w:rsidR="00277CBA" w:rsidRPr="00D23E09">
        <w:rPr>
          <w:rFonts w:ascii="Times New Roman" w:hAnsi="Times New Roman" w:cs="Times New Roman"/>
        </w:rPr>
        <w:t xml:space="preserve"> ЦБС»</w:t>
      </w:r>
      <w:r w:rsidR="00277CBA" w:rsidRPr="00D23E09">
        <w:rPr>
          <w:rFonts w:ascii="Times New Roman" w:hAnsi="Times New Roman" w:cs="Times New Roman"/>
        </w:rPr>
        <w:tab/>
      </w:r>
      <w:r w:rsidR="00277CBA" w:rsidRPr="00D23E09">
        <w:rPr>
          <w:rFonts w:ascii="Times New Roman" w:hAnsi="Times New Roman" w:cs="Times New Roman"/>
        </w:rPr>
        <w:tab/>
      </w:r>
      <w:r w:rsidR="00277CBA" w:rsidRPr="00D23E09">
        <w:rPr>
          <w:rFonts w:ascii="Times New Roman" w:hAnsi="Times New Roman" w:cs="Times New Roman"/>
        </w:rPr>
        <w:tab/>
      </w:r>
      <w:r w:rsidR="00277CBA" w:rsidRPr="00D23E0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Н.В. Мальцева</w:t>
      </w:r>
    </w:p>
    <w:sectPr w:rsidR="00277CBA" w:rsidRPr="00D23E09" w:rsidSect="0039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210A4"/>
    <w:rsid w:val="00001EBC"/>
    <w:rsid w:val="000B2459"/>
    <w:rsid w:val="000E0501"/>
    <w:rsid w:val="001B1A44"/>
    <w:rsid w:val="0020731D"/>
    <w:rsid w:val="00277CBA"/>
    <w:rsid w:val="00291261"/>
    <w:rsid w:val="002918CB"/>
    <w:rsid w:val="00292009"/>
    <w:rsid w:val="002A1130"/>
    <w:rsid w:val="00300668"/>
    <w:rsid w:val="00314238"/>
    <w:rsid w:val="00323E05"/>
    <w:rsid w:val="00333148"/>
    <w:rsid w:val="003540A7"/>
    <w:rsid w:val="00372EAF"/>
    <w:rsid w:val="00381A0A"/>
    <w:rsid w:val="00393CC2"/>
    <w:rsid w:val="003C387D"/>
    <w:rsid w:val="003F63D7"/>
    <w:rsid w:val="00432AA5"/>
    <w:rsid w:val="004902FD"/>
    <w:rsid w:val="004A3807"/>
    <w:rsid w:val="00534A42"/>
    <w:rsid w:val="00541A5D"/>
    <w:rsid w:val="00560DFD"/>
    <w:rsid w:val="00565CBE"/>
    <w:rsid w:val="0057611B"/>
    <w:rsid w:val="006043EE"/>
    <w:rsid w:val="0066560C"/>
    <w:rsid w:val="006C3ACE"/>
    <w:rsid w:val="006D6748"/>
    <w:rsid w:val="006E4A1C"/>
    <w:rsid w:val="006F42B3"/>
    <w:rsid w:val="007A7119"/>
    <w:rsid w:val="007E0E74"/>
    <w:rsid w:val="008210A4"/>
    <w:rsid w:val="00845F10"/>
    <w:rsid w:val="00887371"/>
    <w:rsid w:val="00903C38"/>
    <w:rsid w:val="00922D0B"/>
    <w:rsid w:val="009307A4"/>
    <w:rsid w:val="00967DE0"/>
    <w:rsid w:val="009A0B95"/>
    <w:rsid w:val="009D776B"/>
    <w:rsid w:val="009E2D5E"/>
    <w:rsid w:val="00A24B40"/>
    <w:rsid w:val="00A8750C"/>
    <w:rsid w:val="00AE678B"/>
    <w:rsid w:val="00B07CEC"/>
    <w:rsid w:val="00B263CD"/>
    <w:rsid w:val="00B536BD"/>
    <w:rsid w:val="00B861BB"/>
    <w:rsid w:val="00BB2F54"/>
    <w:rsid w:val="00BB5D15"/>
    <w:rsid w:val="00BD2B1C"/>
    <w:rsid w:val="00BE6624"/>
    <w:rsid w:val="00C11CCE"/>
    <w:rsid w:val="00C34B24"/>
    <w:rsid w:val="00CC0159"/>
    <w:rsid w:val="00D23E09"/>
    <w:rsid w:val="00D355EA"/>
    <w:rsid w:val="00D63620"/>
    <w:rsid w:val="00D80C95"/>
    <w:rsid w:val="00DC62D5"/>
    <w:rsid w:val="00DE0AE8"/>
    <w:rsid w:val="00E1116A"/>
    <w:rsid w:val="00E15907"/>
    <w:rsid w:val="00E43DF4"/>
    <w:rsid w:val="00E5479C"/>
    <w:rsid w:val="00F8130C"/>
    <w:rsid w:val="00FD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0A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2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432A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васильева</dc:creator>
  <cp:lastModifiedBy>100_9</cp:lastModifiedBy>
  <cp:revision>7</cp:revision>
  <cp:lastPrinted>2015-07-06T02:53:00Z</cp:lastPrinted>
  <dcterms:created xsi:type="dcterms:W3CDTF">2015-07-29T09:05:00Z</dcterms:created>
  <dcterms:modified xsi:type="dcterms:W3CDTF">2015-07-29T09:29:00Z</dcterms:modified>
</cp:coreProperties>
</file>