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C8" w:rsidRDefault="004D2BC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D2BC8" w:rsidRDefault="004D2BC8">
      <w:pPr>
        <w:pStyle w:val="ConsPlusNormal"/>
        <w:jc w:val="both"/>
        <w:outlineLvl w:val="0"/>
      </w:pPr>
    </w:p>
    <w:p w:rsidR="004D2BC8" w:rsidRDefault="004D2BC8">
      <w:pPr>
        <w:pStyle w:val="ConsPlusTitle"/>
        <w:jc w:val="center"/>
        <w:outlineLvl w:val="0"/>
      </w:pPr>
      <w:r>
        <w:t>АДМИНИСТРАЦИЯ МУНИЦИПАЛЬНОГО ОБРАЗОВАНИЯ Г. САЯНОГОРСК</w:t>
      </w:r>
    </w:p>
    <w:p w:rsidR="004D2BC8" w:rsidRDefault="004D2BC8">
      <w:pPr>
        <w:pStyle w:val="ConsPlusTitle"/>
        <w:jc w:val="center"/>
      </w:pPr>
    </w:p>
    <w:p w:rsidR="004D2BC8" w:rsidRDefault="004D2BC8">
      <w:pPr>
        <w:pStyle w:val="ConsPlusTitle"/>
        <w:jc w:val="center"/>
      </w:pPr>
      <w:r>
        <w:t>ПОСТАНОВЛЕНИЕ</w:t>
      </w:r>
    </w:p>
    <w:p w:rsidR="004D2BC8" w:rsidRDefault="004D2BC8">
      <w:pPr>
        <w:pStyle w:val="ConsPlusTitle"/>
        <w:jc w:val="center"/>
      </w:pPr>
      <w:r>
        <w:t>от 3 июня 2016 г. N 532</w:t>
      </w:r>
    </w:p>
    <w:p w:rsidR="004D2BC8" w:rsidRDefault="004D2BC8">
      <w:pPr>
        <w:pStyle w:val="ConsPlusTitle"/>
        <w:jc w:val="center"/>
      </w:pPr>
    </w:p>
    <w:p w:rsidR="004D2BC8" w:rsidRDefault="004D2BC8">
      <w:pPr>
        <w:pStyle w:val="ConsPlusTitle"/>
        <w:jc w:val="center"/>
      </w:pPr>
      <w:r>
        <w:t>ОБ УТВЕРЖДЕНИИ АДМИНИСТРАТИВНОГО РЕГЛАМЕНТА</w:t>
      </w:r>
    </w:p>
    <w:p w:rsidR="004D2BC8" w:rsidRDefault="004D2BC8">
      <w:pPr>
        <w:pStyle w:val="ConsPlusTitle"/>
        <w:jc w:val="center"/>
      </w:pPr>
      <w:r>
        <w:t>ПО ПРЕДОСТАВЛЕНИЮ МУНИЦИПАЛЬНОЙ УСЛУГИ "ПРИСВОЕНИЕ,</w:t>
      </w:r>
    </w:p>
    <w:p w:rsidR="004D2BC8" w:rsidRDefault="004D2BC8">
      <w:pPr>
        <w:pStyle w:val="ConsPlusTitle"/>
        <w:jc w:val="center"/>
      </w:pPr>
      <w:r>
        <w:t>ПОДТВЕРЖДЕНИЕ, ИЗМЕНЕНИЕ И АННУЛИРОВАНИЕ АДРЕСОВ</w:t>
      </w:r>
    </w:p>
    <w:p w:rsidR="004D2BC8" w:rsidRDefault="004D2BC8">
      <w:pPr>
        <w:pStyle w:val="ConsPlusTitle"/>
        <w:jc w:val="center"/>
      </w:pPr>
      <w:r>
        <w:t xml:space="preserve">ОБЪЕКТОВ АДРЕСАЦИИ НА ТЕРРИТОРИИ </w:t>
      </w:r>
      <w:proofErr w:type="gramStart"/>
      <w:r>
        <w:t>МУНИЦИПАЛЬНОГО</w:t>
      </w:r>
      <w:proofErr w:type="gramEnd"/>
    </w:p>
    <w:p w:rsidR="004D2BC8" w:rsidRDefault="004D2BC8">
      <w:pPr>
        <w:pStyle w:val="ConsPlusTitle"/>
        <w:jc w:val="center"/>
      </w:pPr>
      <w:r>
        <w:t>ОБРАЗОВАНИЯ ГОРОД САЯНОГОРСК"</w:t>
      </w:r>
    </w:p>
    <w:p w:rsidR="004D2BC8" w:rsidRDefault="004D2BC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D2BC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D2BC8" w:rsidRDefault="004D2B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D2BC8" w:rsidRDefault="004D2BC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муниципального образования г. Саяногорск</w:t>
            </w:r>
            <w:proofErr w:type="gramEnd"/>
          </w:p>
          <w:p w:rsidR="004D2BC8" w:rsidRDefault="004D2B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12.04.2017 </w:t>
            </w:r>
            <w:hyperlink r:id="rId6" w:history="1">
              <w:r>
                <w:rPr>
                  <w:color w:val="0000FF"/>
                </w:rPr>
                <w:t>N 272</w:t>
              </w:r>
            </w:hyperlink>
            <w:r>
              <w:rPr>
                <w:color w:val="392C69"/>
              </w:rPr>
              <w:t xml:space="preserve">, от 08.08.2018 </w:t>
            </w:r>
            <w:hyperlink r:id="rId7" w:history="1">
              <w:r>
                <w:rPr>
                  <w:color w:val="0000FF"/>
                </w:rPr>
                <w:t>N 579</w:t>
              </w:r>
            </w:hyperlink>
            <w:r>
              <w:rPr>
                <w:color w:val="392C69"/>
              </w:rPr>
              <w:t xml:space="preserve">, от 15.07.2020 </w:t>
            </w:r>
            <w:hyperlink r:id="rId8" w:history="1">
              <w:r>
                <w:rPr>
                  <w:color w:val="0000FF"/>
                </w:rPr>
                <w:t>N 415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образования г. Саяногорск от 11.03.2011 N 542 "Об утверждении Порядка разработки и утверждения административных регламентов предоставления муниципальных услуг",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образования г. Саяногорск от 23.12.2013 N 1985 "Об утверждении Реестра муниципальных услуг муниципального образования город Саяногорск", руководствуясь </w:t>
      </w:r>
      <w:hyperlink r:id="rId12" w:history="1">
        <w:r>
          <w:rPr>
            <w:color w:val="0000FF"/>
          </w:rPr>
          <w:t>статьями 30</w:t>
        </w:r>
      </w:hyperlink>
      <w:r>
        <w:t xml:space="preserve">, </w:t>
      </w:r>
      <w:hyperlink r:id="rId13" w:history="1">
        <w:r>
          <w:rPr>
            <w:color w:val="0000FF"/>
          </w:rPr>
          <w:t>32</w:t>
        </w:r>
        <w:proofErr w:type="gramEnd"/>
      </w:hyperlink>
      <w:r>
        <w:t xml:space="preserve"> Устава муниципального образования город Саяногорск, утвержденного решением Саяногорского городского Совета депутатов от 31.05.2005 N 35, постановляю: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7" w:history="1">
        <w:r>
          <w:rPr>
            <w:color w:val="0000FF"/>
          </w:rPr>
          <w:t>регламент</w:t>
        </w:r>
      </w:hyperlink>
      <w:r>
        <w:t xml:space="preserve"> по предоставлению муниципальной услуги "Присвоение, подтверждение, изменение и аннулирование адресов объектов адресации на территории муниципального образования город Саяногорск" согласно приложению к настоящему Постановлению.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3. Информационно-аналитическому отделу Администрации муниципального образования г. Саяногорск опубликовать настоящее Постановление в средствах массовой информации и разместить на официальном сайте муниципального образования г. Саяногорск в сети Интернет.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Департамента архитектуры, градостроительства и недвижимости г. Саяногорска.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right"/>
      </w:pPr>
      <w:r>
        <w:t>Глава</w:t>
      </w:r>
    </w:p>
    <w:p w:rsidR="004D2BC8" w:rsidRDefault="004D2BC8">
      <w:pPr>
        <w:pStyle w:val="ConsPlusNormal"/>
        <w:jc w:val="right"/>
      </w:pPr>
      <w:r>
        <w:t>муниципального образования</w:t>
      </w:r>
    </w:p>
    <w:p w:rsidR="004D2BC8" w:rsidRDefault="004D2BC8">
      <w:pPr>
        <w:pStyle w:val="ConsPlusNormal"/>
        <w:jc w:val="right"/>
      </w:pPr>
      <w:r>
        <w:t>город Саяногорск</w:t>
      </w:r>
    </w:p>
    <w:p w:rsidR="004D2BC8" w:rsidRDefault="004D2BC8">
      <w:pPr>
        <w:pStyle w:val="ConsPlusNormal"/>
        <w:jc w:val="right"/>
      </w:pPr>
      <w:r>
        <w:t>Л.М.БЫКОВ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right"/>
        <w:outlineLvl w:val="0"/>
      </w:pPr>
      <w:r>
        <w:t>Приложение</w:t>
      </w:r>
    </w:p>
    <w:p w:rsidR="004D2BC8" w:rsidRDefault="004D2BC8">
      <w:pPr>
        <w:pStyle w:val="ConsPlusNormal"/>
        <w:jc w:val="right"/>
      </w:pPr>
      <w:r>
        <w:t>к Постановлению</w:t>
      </w:r>
    </w:p>
    <w:p w:rsidR="004D2BC8" w:rsidRDefault="004D2BC8">
      <w:pPr>
        <w:pStyle w:val="ConsPlusNormal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4D2BC8" w:rsidRDefault="004D2BC8">
      <w:pPr>
        <w:pStyle w:val="ConsPlusNormal"/>
        <w:jc w:val="right"/>
      </w:pPr>
      <w:r>
        <w:lastRenderedPageBreak/>
        <w:t>образования город Саяногорск</w:t>
      </w:r>
    </w:p>
    <w:p w:rsidR="004D2BC8" w:rsidRDefault="004D2BC8">
      <w:pPr>
        <w:pStyle w:val="ConsPlusNormal"/>
        <w:jc w:val="right"/>
      </w:pPr>
      <w:r>
        <w:t>от 03.06.2016 N 532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jc w:val="center"/>
      </w:pPr>
      <w:bookmarkStart w:id="0" w:name="P37"/>
      <w:bookmarkEnd w:id="0"/>
      <w:r>
        <w:t>АДМИНИСТРАТИВНЫЙ РЕГЛАМЕНТ</w:t>
      </w:r>
    </w:p>
    <w:p w:rsidR="004D2BC8" w:rsidRDefault="004D2BC8">
      <w:pPr>
        <w:pStyle w:val="ConsPlusTitle"/>
        <w:jc w:val="center"/>
      </w:pPr>
      <w:r>
        <w:t>ПРЕДОСТАВЛЕНИЯ МУНИЦИПАЛЬНОЙ УСЛУГИ "ПРИСВОЕНИЕ,</w:t>
      </w:r>
    </w:p>
    <w:p w:rsidR="004D2BC8" w:rsidRDefault="004D2BC8">
      <w:pPr>
        <w:pStyle w:val="ConsPlusTitle"/>
        <w:jc w:val="center"/>
      </w:pPr>
      <w:r>
        <w:t>ПОДТВЕРЖДЕНИЕ, ИЗМЕНЕНИЕ И АННУЛИРОВАНИЕ АДРЕСОВ</w:t>
      </w:r>
    </w:p>
    <w:p w:rsidR="004D2BC8" w:rsidRDefault="004D2BC8">
      <w:pPr>
        <w:pStyle w:val="ConsPlusTitle"/>
        <w:jc w:val="center"/>
      </w:pPr>
      <w:r>
        <w:t xml:space="preserve">ОБЪЕКТОВ АДРЕСАЦИИ НА ТЕРРИТОРИИ </w:t>
      </w:r>
      <w:proofErr w:type="gramStart"/>
      <w:r>
        <w:t>МУНИЦИПАЛЬНОГО</w:t>
      </w:r>
      <w:proofErr w:type="gramEnd"/>
    </w:p>
    <w:p w:rsidR="004D2BC8" w:rsidRDefault="004D2BC8">
      <w:pPr>
        <w:pStyle w:val="ConsPlusTitle"/>
        <w:jc w:val="center"/>
      </w:pPr>
      <w:r>
        <w:t>ОБРАЗОВАНИЯ ГОРОД САЯНОГОРСК"</w:t>
      </w:r>
    </w:p>
    <w:p w:rsidR="004D2BC8" w:rsidRDefault="004D2BC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D2BC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D2BC8" w:rsidRDefault="004D2B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D2BC8" w:rsidRDefault="004D2BC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муниципального образования г. Саяногорск</w:t>
            </w:r>
            <w:proofErr w:type="gramEnd"/>
          </w:p>
          <w:p w:rsidR="004D2BC8" w:rsidRDefault="004D2B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12.04.2017 </w:t>
            </w:r>
            <w:hyperlink r:id="rId14" w:history="1">
              <w:r>
                <w:rPr>
                  <w:color w:val="0000FF"/>
                </w:rPr>
                <w:t>N 272</w:t>
              </w:r>
            </w:hyperlink>
            <w:r>
              <w:rPr>
                <w:color w:val="392C69"/>
              </w:rPr>
              <w:t xml:space="preserve">, от 08.08.2018 </w:t>
            </w:r>
            <w:hyperlink r:id="rId15" w:history="1">
              <w:r>
                <w:rPr>
                  <w:color w:val="0000FF"/>
                </w:rPr>
                <w:t>N 579</w:t>
              </w:r>
            </w:hyperlink>
            <w:r>
              <w:rPr>
                <w:color w:val="392C69"/>
              </w:rPr>
              <w:t xml:space="preserve">, от 15.07.2020 </w:t>
            </w:r>
            <w:hyperlink r:id="rId16" w:history="1">
              <w:r>
                <w:rPr>
                  <w:color w:val="0000FF"/>
                </w:rPr>
                <w:t>N 415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1"/>
      </w:pPr>
      <w:r>
        <w:t>I. Общие положения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Общие сведения о муниципальной услуге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 xml:space="preserve">1. </w:t>
      </w:r>
      <w:proofErr w:type="gramStart"/>
      <w:r>
        <w:t>Административный регламент предоставления муниципальной услуги "Присвоение, изменение и аннулирование адресов объектов адресации на территории муниципального образования город Саяногорск" (далее - Регламент) разработан в целях повышения качества и доступности предоставления муниципальной услуги "Присвоение, изменение и аннулирование адресов объектов адресации на территории муниципального образования город Саяногорск" (далее - муниципальная услуга), создания комфортных условий для ее получения.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Регламент устанавливает порядок, сроки и последовательность действий (административных процедур) при предоставлении муниципальной услуги на территории муниципального образования г. Саяногорск, в том числе в электронной форме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 государственных и муниципальных услуг) и информационно-телекоммуникационной сети Интернет с соблюдением норм законодательства Российской Федерации о защите персональных данных.</w:t>
      </w:r>
      <w:proofErr w:type="gramEnd"/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Орган, предоставляющий муниципальную услугу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 xml:space="preserve">3. </w:t>
      </w:r>
      <w:proofErr w:type="gramStart"/>
      <w:r>
        <w:t>Органом, предоставляющим муниципальную услугу на территории муниципального образования г. Саяногорск (далее - уполномоченный орган), является Департамент, архитектуры, градостроительства и недвижимости г. Саяногорска (далее - ДАГН г. Саяногорска).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>4. Органы местного самоуправления, а также организации в случаях, предусмотренных законодательством Российской Федерации, законодательством Республики Хакасия и муниципального образования г. Саяногорск, участие которых необходимо при исполнении муниципальной услуги: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Управление Федеральной службы государственной регистрации, кадастра и картографии по Республике Хакасия;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Государственное унитарное предприятие Республики Хакасия "Управление технической инвентаризации";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Федеральное государственное унитарное предприятие "</w:t>
      </w:r>
      <w:proofErr w:type="spellStart"/>
      <w:r>
        <w:t>Ростехинвентаризация</w:t>
      </w:r>
      <w:proofErr w:type="spellEnd"/>
      <w:r>
        <w:t xml:space="preserve"> - Федеральное бюро технической инвентаризации" по Республике Хакасия.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Лица, имеющие право на получение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bookmarkStart w:id="1" w:name="P63"/>
      <w:bookmarkEnd w:id="1"/>
      <w:r>
        <w:lastRenderedPageBreak/>
        <w:t>5. Получателем муниципальной услуги (далее - заявитель) является физическое или юридическое лицо (его уполномоченный представитель), обратившееся с заявлением о предоставлении муниципальной услуги (далее - заявление) в орган, предоставляющий муниципальную услугу на территории муниципального образования г. Саяногорск.</w:t>
      </w:r>
    </w:p>
    <w:p w:rsidR="004D2BC8" w:rsidRDefault="004D2BC8">
      <w:pPr>
        <w:pStyle w:val="ConsPlusNormal"/>
        <w:spacing w:before="220"/>
        <w:ind w:firstLine="540"/>
        <w:jc w:val="both"/>
      </w:pPr>
      <w:bookmarkStart w:id="2" w:name="P64"/>
      <w:bookmarkEnd w:id="2"/>
      <w:r>
        <w:t>6. К заявителям относятся: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собственники объектов адресации либо лицо обладающее, одним из следующих вещных прав на объект адресации: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а) право хозяйственного ведения;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б) право оперативного управления;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в) право пожизненно наследуемого владения;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г) право постоянного (бессрочного) пользования.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7. Уполномоченными представителями от заявителя - физического лица являются: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законные представители (родители, усыновители, опекуны) несовершеннолетних в возрасте до 18 лет;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опекуны недееспособных граждан;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от имени собственников помещений в многоквартирном жилом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товарищества.</w:t>
      </w:r>
    </w:p>
    <w:p w:rsidR="004D2BC8" w:rsidRDefault="004D2BC8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15.07.2020 N 415)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8. Уполномоченными представителями от заявителя - юридического лица являются: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лица, действующие в соответствии с законом, иными нормативными правовыми актами и учредительными и иными документами от имени юридического лица без доверенности;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представители юридических лиц в силу полномочий, основанных на доверенности или договоре.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Порядок информирования о предоставлении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bookmarkStart w:id="3" w:name="P83"/>
      <w:bookmarkEnd w:id="3"/>
      <w:r>
        <w:t>9. Информацию о предоставлении муниципальной услуги можно получить: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 xml:space="preserve">- в ДАГН г. Саяногорска по адресу: 655600 Республика Хакасия, г. Саяногорск, Заводской </w:t>
      </w:r>
      <w:proofErr w:type="spellStart"/>
      <w:r>
        <w:t>мкрн</w:t>
      </w:r>
      <w:proofErr w:type="spellEnd"/>
      <w:r>
        <w:t>., д. 58, кабинет 3а, в соответствии с режимом работы: понедельник - пятница: с 8-00 до 17-00 часов, перерыв на обед: с 12-00 до 13-00 часов, выходные дни: суббота, воскресенье; по электронной почте: dagnpriem@sng.khakasnet.ru; по телефону: 8(39042)2-16-55;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- на официальном сайте муниципального образования город Саяногорск в сети Интернет по </w:t>
      </w:r>
      <w:r>
        <w:lastRenderedPageBreak/>
        <w:t>адресу: http://www.sayan-adm.ru;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в территориальном отделе N 1 ГАУ РХ "МФЦ Хакасии" (далее - многофункциональный центр) по адресу: 665603, Республика Хакасия, г. Саяногорск, микрорайон Заводской, дом 58, по телефону 8(39042)2-82-02, в сети Интернет по адресу: sayan@mfc-19.ru;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на Едином портале государственных и муниципальных услуг в сети Интернет по адресу: www.gosuslugi.ru.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10. Письменные обращения заявителей по вопросам о порядке, способах и условиях получения муниципальной услуги рассматриваются сотрудниками уполномоченного органа с учетом времени подготовки ответа заявителю в течение 30 дней со дня регистрации обращения уполномоченным органом.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Обращения по вопросам предоставления муниципальной услуги, поступающие по электронной почте либо в электронной форме, исполняются аналогично документам на бумажных носителях. Подготовленный ответ направляется заявителю по указанному в электронном обращении почтовому адресу, по адресу электронной почты, указанному в обращении, или через Единый портал государственных и муниципальных услуг.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11. Прием заявлений на предоставление муниципальной услуги осуществляется </w:t>
      </w:r>
      <w:proofErr w:type="gramStart"/>
      <w:r>
        <w:t>в</w:t>
      </w:r>
      <w:proofErr w:type="gramEnd"/>
      <w:r>
        <w:t>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ДАГН г. Саяногорска по адресу: 655600, Республика Хакасия, г. Саяногорск, микрорайон Заводской, дом 58, кабинет 3а, в соответствии с режимом работы: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образования г. Саяногорск от 15.07.2020 N 415;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прием граждан и представителей организаций проводится по вторникам и средам с 08-00 до 17-00 часов;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перерыв на обед с 12-00 до 13-00 часов;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выходные дни: суббота, воскресенье;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через многофункциональный центр;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через Единый портал государственных и муниципальных услуг Российской Федерации.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1"/>
      </w:pPr>
      <w:r>
        <w:t>II. Стандарт предоставления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Наименование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>12. Муниципальная услуга "Присвоение, изменение и аннулирование адресов объектов адресации на территории муниципального образования город Саяногорск".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Орган, предоставляющий муниципальную услугу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>13. Предоставление муниципальной услуги осуществляет ДАГН г. Саяногорска.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Результат предоставления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>14. Результатом предоставления муниципальной услуги являются: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1) решение в форме распоряжения ДАГН г. Саяногорска (далее - решение) о присвоении (подтверждении, изменении) объекту адресации адреса или решение об аннулировании адреса </w:t>
      </w:r>
      <w:r>
        <w:lastRenderedPageBreak/>
        <w:t>объекта адресации;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2) решение об отказе в присвоении (подтверждении, изменении) объекту адресации адреса или аннулировании его адреса.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Срок предоставления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bookmarkStart w:id="4" w:name="P117"/>
      <w:bookmarkEnd w:id="4"/>
      <w:r>
        <w:t>15. Срок предоставления муниципальной услуги составляет восемнадцать рабочих дней со дня поступления заявления о предоставлении муниципальной услуги в уполномоченный орган.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Правовые основания для предоставления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>16. Предоставление муниципальной услуги осуществляется в соответствии с нормативными документами: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1) </w:t>
      </w:r>
      <w:hyperlink r:id="rId19" w:history="1">
        <w:r>
          <w:rPr>
            <w:color w:val="0000FF"/>
          </w:rPr>
          <w:t>Конституцией</w:t>
        </w:r>
      </w:hyperlink>
      <w:r>
        <w:t xml:space="preserve"> Российской Федерации;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2)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13.07.2015 N 218-ФЗ "О государственной регистрации недвижимости";</w:t>
      </w:r>
    </w:p>
    <w:p w:rsidR="004D2BC8" w:rsidRDefault="004D2BC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15.07.2020 N 415)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3)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27.07.2006 N 152-ФЗ "О персональных данных";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4)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>
        <w:t>днем</w:t>
      </w:r>
      <w:proofErr w:type="gramEnd"/>
      <w:r>
        <w:t xml:space="preserve"> со дня истечения установленного </w:t>
      </w:r>
      <w:hyperlink w:anchor="P117" w:history="1">
        <w:r>
          <w:rPr>
            <w:color w:val="0000FF"/>
          </w:rPr>
          <w:t>пунктом 15</w:t>
        </w:r>
      </w:hyperlink>
      <w:r>
        <w:t xml:space="preserve"> настоящего Административного регламента срока посредством почтового отправления по указанному в заявлении почтовому адресу;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при наличии в заявлении указания о выдаче решения о присвоении объекту адресации адреса или аннулировании его адреса через многофункциональный </w:t>
      </w:r>
      <w:proofErr w:type="gramStart"/>
      <w:r>
        <w:t>центр</w:t>
      </w:r>
      <w:proofErr w:type="gramEnd"/>
      <w: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117" w:history="1">
        <w:r>
          <w:rPr>
            <w:color w:val="0000FF"/>
          </w:rPr>
          <w:t>пунктом 15</w:t>
        </w:r>
      </w:hyperlink>
      <w:r>
        <w:t xml:space="preserve"> настоящего Административного регламента;</w:t>
      </w:r>
    </w:p>
    <w:p w:rsidR="004D2BC8" w:rsidRDefault="004D2BC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15.07.2020 N 415)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5)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6)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7)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19.11.2014 N 1221 "Об утверждении Правил присвоения, изменения и аннулирования адресов";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8) </w:t>
      </w:r>
      <w:hyperlink r:id="rId27" w:history="1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9) </w:t>
      </w:r>
      <w:hyperlink r:id="rId28" w:history="1">
        <w:r>
          <w:rPr>
            <w:color w:val="0000FF"/>
          </w:rPr>
          <w:t>Уставом</w:t>
        </w:r>
      </w:hyperlink>
      <w:r>
        <w:t xml:space="preserve"> муниципального образования город Саяногорск;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10) </w:t>
      </w:r>
      <w:hyperlink r:id="rId29" w:history="1">
        <w:r>
          <w:rPr>
            <w:color w:val="0000FF"/>
          </w:rPr>
          <w:t>Положением</w:t>
        </w:r>
      </w:hyperlink>
      <w:r>
        <w:t xml:space="preserve"> "О Департаменте архитектуры, градостроительства и недвижимости г. </w:t>
      </w:r>
      <w:r>
        <w:lastRenderedPageBreak/>
        <w:t>Саяногорска";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11) иными нормативными правовыми актами Российской Федерации, Республики Хакасия и органов местного самоуправления муниципального образования город Саяногорск, регулирующими правоотношения в данной сфере.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bookmarkStart w:id="5" w:name="P139"/>
      <w:bookmarkEnd w:id="5"/>
      <w:r>
        <w:t>17. Для предоставления муниципальной услуги заявитель самостоятельно представляет следующие документы: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 xml:space="preserve">1) заявление о присвоении объекту адресации адреса или аннулировании его адреса (далее - заявление о предоставлении муниципальной услуги) по </w:t>
      </w:r>
      <w:hyperlink r:id="rId30" w:history="1">
        <w:r>
          <w:rPr>
            <w:color w:val="0000FF"/>
          </w:rPr>
          <w:t>форме</w:t>
        </w:r>
      </w:hyperlink>
      <w:r>
        <w:t>, утвержденной приказом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адреса";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>2) документ, удостоверяющий право (полномочия) представителя физического лица, документ, подтверждающий полномочия представителя действовать от имени юридического лица, или копия этого документа, заверенная печатью и подписью руководителя этого юридического лица, если с запросом обращается представитель заявителя;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3)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объект (объекты) адресации, если право на объект (объекты) адресации не было зарегистрировано в Едином государственном реестре недвижимости;</w:t>
      </w:r>
    </w:p>
    <w:p w:rsidR="004D2BC8" w:rsidRDefault="004D2BC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12.04.2017 N 272)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>4) 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предоставляет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>
        <w:t xml:space="preserve"> Документы, подтверждающие получение согласия, могут быть </w:t>
      </w:r>
      <w:proofErr w:type="gramStart"/>
      <w:r>
        <w:t>представлены</w:t>
      </w:r>
      <w:proofErr w:type="gramEnd"/>
      <w:r>
        <w:t xml:space="preserve"> в том числе в форме электронного документа. Действие настоящего абзаца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5)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6) заявитель может дополнительно представить иные документы, которые, по его мнению, имеют значение для рассмотрения заявления.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18. Заявитель вправе представить документы, указанные в </w:t>
      </w:r>
      <w:hyperlink w:anchor="P149" w:history="1">
        <w:r>
          <w:rPr>
            <w:color w:val="0000FF"/>
          </w:rPr>
          <w:t>пункте 20</w:t>
        </w:r>
      </w:hyperlink>
      <w:r>
        <w:t xml:space="preserve"> настоящего Регламента, по собственной инициативе.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19. Документы, указанные в </w:t>
      </w:r>
      <w:hyperlink w:anchor="P149" w:history="1">
        <w:r>
          <w:rPr>
            <w:color w:val="0000FF"/>
          </w:rPr>
          <w:t>пункте 20</w:t>
        </w:r>
      </w:hyperlink>
      <w:r>
        <w:t xml:space="preserve"> настоящего Регламента, направляются заявителем самостоятельно, если указанные документы отсутствуют в распоряжении органов </w:t>
      </w:r>
      <w:r>
        <w:lastRenderedPageBreak/>
        <w:t>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4D2BC8" w:rsidRDefault="004D2BC8">
      <w:pPr>
        <w:pStyle w:val="ConsPlusNormal"/>
        <w:spacing w:before="220"/>
        <w:ind w:firstLine="540"/>
        <w:jc w:val="both"/>
      </w:pPr>
      <w:bookmarkStart w:id="6" w:name="P149"/>
      <w:bookmarkEnd w:id="6"/>
      <w:r>
        <w:t>20.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взаимодействия: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>1) документы (их копии или содержащиеся в них сведения), которые необходимы для предоставления муниципальной услуги и находятся в распоряжении органов государственной власти, органов местного самоуправления и подведомственных государственным органам или органам местного самоуправления организаций, запрашиваются уполномоченным органом в порядке межведомственного информационного взаимодействия, если такие документы не были представлены заявителем самостоятельно, а именно: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>2) данные о государственной регистрации юридического лица (выписка из Единого государственного реестра юридического лица);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3) </w:t>
      </w:r>
      <w:proofErr w:type="spellStart"/>
      <w:r>
        <w:t>правоудостоверяющие</w:t>
      </w:r>
      <w:proofErr w:type="spellEnd"/>
      <w:r>
        <w:t xml:space="preserve"> документы на объект (объекты) адресации;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4) выписки из Единого государственного реестра недвижимости об основных характеристиках и зарегистрированных правах на объекты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адресации);</w:t>
      </w:r>
    </w:p>
    <w:p w:rsidR="004D2BC8" w:rsidRDefault="004D2BC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 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12.04.2017 N 272)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5)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6) выписка из Единого государственного реестра недвижимости об основных характеристиках и зарегистрированных правах на объект недвижимости (в случае присвоения адреса объекту адресации, поставленному на кадастровый учет);</w:t>
      </w:r>
    </w:p>
    <w:p w:rsidR="004D2BC8" w:rsidRDefault="004D2BC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12.04.2017 N 272)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7)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8)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9) выписка из Единого государственного реестра недвижимости об основных характеристиках и зарегистрированных правах на объект недвижимости, который снят с учета (в случае аннулирования адреса объекта адресации в связи с прекращением существования объекта адресации);</w:t>
      </w:r>
    </w:p>
    <w:p w:rsidR="004D2BC8" w:rsidRDefault="004D2BC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12.04.2017 N 272)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10) уведомление об отсутствии в Едином государственном реестре недвижимости запрашиваемых сведений по объекту адресации (в случае аннулирования адреса объекта </w:t>
      </w:r>
      <w:r>
        <w:lastRenderedPageBreak/>
        <w:t xml:space="preserve">адресации в связи с отказом в осуществлении кадастрового учета объекта адресации согласно </w:t>
      </w:r>
      <w:hyperlink r:id="rId35" w:history="1">
        <w:r>
          <w:rPr>
            <w:color w:val="0000FF"/>
          </w:rPr>
          <w:t>статье 27</w:t>
        </w:r>
      </w:hyperlink>
      <w:r>
        <w:t xml:space="preserve"> Федерального закона от 13.07.2015 N 218-ФЗ "О государственной регистрации недвижимости").</w:t>
      </w:r>
    </w:p>
    <w:p w:rsidR="004D2BC8" w:rsidRDefault="004D2BC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10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12.04.2017 N 272)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21. Запрещается требовать от заявителя: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Республики Хакасия, муниципальными правовыми актами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37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27.07.2010 N 210-ФЗ "Об</w:t>
      </w:r>
      <w:proofErr w:type="gramEnd"/>
      <w:r>
        <w:t xml:space="preserve"> организации предоставления государственных и муниципальных услуг".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22. Исчерпывающий перечень оснований для отказа в приеме документов, необходимых для предоставления муниципальной услуги.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В соответствии с законодательством Российской Федерации основания для отказа в приеме документов, необходимых для предоставления муниципальной услуги, отсутствуют.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23. Исчерпывающий перечень оснований для отказа в предоставлении муниципальной услуги.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Основаниями для отказа в предоставлении муниципальной услуги являются: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 xml:space="preserve">1) с заявлением о присвоении объекту адресации адреса обратилось лицо, не указанное в </w:t>
      </w:r>
      <w:hyperlink w:anchor="P63" w:history="1">
        <w:r>
          <w:rPr>
            <w:color w:val="0000FF"/>
          </w:rPr>
          <w:t>пунктах 5</w:t>
        </w:r>
      </w:hyperlink>
      <w:r>
        <w:t xml:space="preserve">, </w:t>
      </w:r>
      <w:hyperlink w:anchor="P64" w:history="1">
        <w:r>
          <w:rPr>
            <w:color w:val="0000FF"/>
          </w:rPr>
          <w:t>6</w:t>
        </w:r>
      </w:hyperlink>
      <w:r>
        <w:t xml:space="preserve"> настоящего Регламента;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2) ответ на межведомственный запрос свидетельствует об отсутствии документа и (или) информации, </w:t>
      </w:r>
      <w:proofErr w:type="gramStart"/>
      <w:r>
        <w:t>необходимых</w:t>
      </w:r>
      <w:proofErr w:type="gramEnd"/>
      <w: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3)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4) отсутствуют случаи и условия для присвоения объекту адресации адреса или аннулирования его адреса, указанные в </w:t>
      </w:r>
      <w:hyperlink r:id="rId38" w:history="1">
        <w:r>
          <w:rPr>
            <w:color w:val="0000FF"/>
          </w:rPr>
          <w:t>пунктах 5</w:t>
        </w:r>
      </w:hyperlink>
      <w:r>
        <w:t xml:space="preserve">, </w:t>
      </w:r>
      <w:hyperlink r:id="rId39" w:history="1">
        <w:r>
          <w:rPr>
            <w:color w:val="0000FF"/>
          </w:rPr>
          <w:t>8</w:t>
        </w:r>
      </w:hyperlink>
      <w:r>
        <w:t xml:space="preserve"> - </w:t>
      </w:r>
      <w:hyperlink r:id="rId40" w:history="1">
        <w:r>
          <w:rPr>
            <w:color w:val="0000FF"/>
          </w:rPr>
          <w:t>11</w:t>
        </w:r>
      </w:hyperlink>
      <w:r>
        <w:t xml:space="preserve"> и </w:t>
      </w:r>
      <w:hyperlink r:id="rId41" w:history="1">
        <w:r>
          <w:rPr>
            <w:color w:val="0000FF"/>
          </w:rPr>
          <w:t>14</w:t>
        </w:r>
      </w:hyperlink>
      <w:r>
        <w:t xml:space="preserve"> - </w:t>
      </w:r>
      <w:hyperlink r:id="rId42" w:history="1">
        <w:r>
          <w:rPr>
            <w:color w:val="0000FF"/>
          </w:rPr>
          <w:t>18</w:t>
        </w:r>
      </w:hyperlink>
      <w:r>
        <w:t xml:space="preserve"> Правил присвоения, изменения и аннулирования адресов, утвержденных Постановлением Правительства Российской Федерации от 19.11.2014 N 1221.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23.1. Оснований для приостановления в предоставлении муниципальной услуги не предусмотрено.</w:t>
      </w:r>
    </w:p>
    <w:p w:rsidR="004D2BC8" w:rsidRDefault="004D2BC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23.1 введен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образования г. Саяногорск от 08.08.2018 N 579)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24. Решение об отказе выдается (направляется) заявителю не позднее чем через 3 рабочих дня со дня принятия такого решения и может быть обжаловано заявителем в судебном порядке в </w:t>
      </w:r>
      <w:r>
        <w:lastRenderedPageBreak/>
        <w:t>течение 3 месяцев со дня принятия такого решения.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Перечень услуг, которые являются необходимыми и обязательными для предоставления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>25. Услуг, которые являются необходимыми и обязательными для предоставления муниципальной услуги, не имеется.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Порядок, размер и основания взимания платы за предоставление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>26. Оснований для взимания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4D2BC8" w:rsidRDefault="004D2BC8">
      <w:pPr>
        <w:pStyle w:val="ConsPlusNormal"/>
        <w:jc w:val="both"/>
      </w:pPr>
      <w:r>
        <w:t xml:space="preserve">(абзац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образования г. Саяногорск от 08.08.2018 N 579)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>27. Максимальный срок ожидания в очереди при подаче заявления и при получении распоряжения о присвоении (подтверждении, изменении, аннулирования) адреса, либо об отказе составляет 15 минут.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Срок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>28. Регистрация заявления осуществляется в день поступления заявления в уполномоченный орган.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29. При поступлении заявления по электронной почте либо через Единый портал государственных и муниципальных услуг запрос распечатывается на бумажном носителе и в дальнейшем работа с ним ведется в общем порядке, установленном для письменных обращений. Заявителю направляется уведомление о приеме заявления к рассмотрению по адресу электронной почты, указанному в заявлении, или через Единый портал государственных и муниципальных услуг.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Требования к помещениям, в которых предоставляется муниципальная услуга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>30. Помещения, в которых осуществляется предоставление муниципальной услуги, должны быть обеспечены: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средствами пожаротушения;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табличками с указанием номера кабинета, наименования соответствующего структурного подразделения, фамилии, имени, отчества, должности специалиста, осуществляющего предоставление муниципальной услуги;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информационным стендом с размещением образцов заявлений, нормативно-правовых актов и перечнем документов, необходимых для предоставления муниципальной услуги.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lastRenderedPageBreak/>
        <w:t>31. Места ожидания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32. Рабочее место специалиста, осуществляющего предоставление муниципальной услуги, оборудовано телефоном, мебелью, набором оргтехники, позволяющим организовать предоставление муниципальной услуги в полном объеме.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33. Вход в помещение оборудуется пандусами, проходами, параметры которых делают возможным доступ в помещение заявителям с ограниченными возможностями.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34. Требования к условиям доступности для инвалидов объектов, используемых для предоставления муниципальной услуги: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а) возможность беспрепятственного входа в помещение и выхода из него;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б) содействие со стороны ответственных специалистов, при необходимости, инвалиду при входе в помещение и выходе из него;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в) оборудование на прилегающих к зданию территориях мест для парковки автотранспортных средств инвалидов;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г) возможность посадки в транспортное средство и высадки из него перед входом на объекты, в том числе с использованием кресла-коляски и, при необходимости, с помощью ответственных специалистов;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д) возможность самостоятельного передвижения в помещении в целях доступа к месту предоставления услуги, а также с помощью ответственных специалистов, предоставляющих услуги,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е) сопровождение инвалидов, имеющих стойкие расстройства функции зрения;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ж)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з)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и) обеспечение допуска на объект собаки - 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к) оказание ответственными специалистами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л)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Показатели доступности и качества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lastRenderedPageBreak/>
        <w:t>35. Показателями доступности муниципальной услуги являются: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информационная доступность муниципальной услуги (порядок предоставления информации о муниципальной услуге указан в разделе "Требования к помещениям, в которых предоставляется муниципальная услуга" настоящего Административного регламента), в том числе в электронной форме;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короткое время ожидания предоставления муниципальной услуги.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36. Показателями качества муниципальной услуги являются: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доля решений, принятых в результате оказания муниципальной услуги, признанных недействительными судом, в количестве таких решений, оспоренных в судебном порядке;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количество заявлений, рассмотренных с нарушением установленных сроков;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количество обоснованных жалоб на действия (бездействие) работников органа муниципального образования, ответственного за предоставление муниципальной услуги, рассмотренных их непосредственным руководителем.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1"/>
      </w:pPr>
      <w: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 xml:space="preserve">37. Оказание муниципальной услуги включает в себя следующие административные процедуры, представленные в виде </w:t>
      </w:r>
      <w:hyperlink w:anchor="P366" w:history="1">
        <w:r>
          <w:rPr>
            <w:color w:val="0000FF"/>
          </w:rPr>
          <w:t>блок-схемы</w:t>
        </w:r>
      </w:hyperlink>
      <w:r>
        <w:t xml:space="preserve"> в приложении 1 к настоящему Регламенту: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прием и регистрация заявления: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обращение заявителя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прием документов;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регистрация заявления.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Максимальный срок административной процедуры составляет один календарный день с момента поступления документов в ДАГН г. Саяногорска.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Подготовка проекта распоряжения о присвоении (изменении, подтверждении, аннулирования) адреса: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экспертиза документов, в течение 7 календарных дней;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- направление запроса в рамках Федерального </w:t>
      </w:r>
      <w:hyperlink r:id="rId45" w:history="1">
        <w:r>
          <w:rPr>
            <w:color w:val="0000FF"/>
          </w:rPr>
          <w:t>закона</w:t>
        </w:r>
      </w:hyperlink>
      <w:r>
        <w:t xml:space="preserve"> от 27.07.2010 N 210-ФЗ "Об организации предоставления государственных и муниципальных услуг" по системе межведомственного электронного взаимодействия о предоставлении документов, предусмотренных </w:t>
      </w:r>
      <w:hyperlink w:anchor="P149" w:history="1">
        <w:r>
          <w:rPr>
            <w:color w:val="0000FF"/>
          </w:rPr>
          <w:t>пунктом 20</w:t>
        </w:r>
      </w:hyperlink>
      <w:r>
        <w:t xml:space="preserve"> настоящего Административного регламента, в течение 3 календарных дней;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формирование проекта распоряжения о присвоении (изменении, подтверждении, аннулирования) адреса или решения об отказе в присвоении адреса, в течение 5 календарных дней;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согласование и подписание проекта распоряжения или решения об отказе в присвоении адреса, в течение 7 календарных дней.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lastRenderedPageBreak/>
        <w:t>Выдача документов, максимальный срок выполнения административной процедуры не должен превышать 2 дней.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>В любое время с момента приема заявления на предоставление муниципальной услуги заявитель имеет право получать сведения о ходе исполнения посредством почтовой и телефонной связи, по электронной почте, а также в электронной форме на Едином портале государственных и муниципальных услуг (в случае подачи заявления на предоставление услуги через Единый портал государственных и муниципальных услуг).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38. Последовательность административных процедур при предоставлении муниципальной услуги отражена в </w:t>
      </w:r>
      <w:hyperlink w:anchor="P366" w:history="1">
        <w:r>
          <w:rPr>
            <w:color w:val="0000FF"/>
          </w:rPr>
          <w:t>блок-схеме</w:t>
        </w:r>
      </w:hyperlink>
      <w:r>
        <w:t>, приведенной в приложении N 1 к настоящему Регламенту.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Прием и регистрация заявления и документов, необходимых для предоставления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 xml:space="preserve">39. Основанием для начала исполнения муниципальной услуги является обращение заявителя в уполномоченный орган с заявлением о предоставлении муниципальной услуги и документами, предусмотренными </w:t>
      </w:r>
      <w:hyperlink w:anchor="P139" w:history="1">
        <w:r>
          <w:rPr>
            <w:color w:val="0000FF"/>
          </w:rPr>
          <w:t>пунктом 17</w:t>
        </w:r>
      </w:hyperlink>
      <w:r>
        <w:t xml:space="preserve"> настоящего Регламента.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Заявитель может представить заявление и документы лично либо направить по почте или на электронную почту по адресам, указанным в </w:t>
      </w:r>
      <w:hyperlink w:anchor="P83" w:history="1">
        <w:r>
          <w:rPr>
            <w:color w:val="0000FF"/>
          </w:rPr>
          <w:t>пункте 9</w:t>
        </w:r>
      </w:hyperlink>
      <w:r>
        <w:t xml:space="preserve"> настоящего Регламента, а также через личный кабинет на Едином портале государственных и муниципальных услуг.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При представлении документов через Единый портал государственных и муниципальных услуг документы представляются в форме электронных документов, подписанных электронной подписью, вид которой предусмотрен законодательством Российской Федерации.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40. Прием и регистрацию заявления и документов, необходимых для предоставления муниципальной услуги, осуществляет специалист, ответственный за прием и регистрацию документов.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41. Специалист, ответственный за прием и регистрацию документов, осуществляет следующие действия: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проверяет документ, удостоверяющий личность заявителя или его представителя;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проверяет полномочия представителя заявителя;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проверяет фактическое наличие документов, указанных в заявлении в качестве приложения;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сличает представленные копии документов с оригиналами и заверяет их своей подписью с указанием фамилии и инициалов;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регистрирует заявление и выдает заявителю или его представителю расписку в получении документов на предоставление муниципальной услуги с указанием их перечня и даты их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Форма </w:t>
      </w:r>
      <w:hyperlink w:anchor="P410" w:history="1">
        <w:r>
          <w:rPr>
            <w:color w:val="0000FF"/>
          </w:rPr>
          <w:t>расписки</w:t>
        </w:r>
      </w:hyperlink>
      <w:r>
        <w:t xml:space="preserve"> в получении документов на предоставление муниципальной услуги установлена приложением N 2 к настоящему Регламенту.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заявление о предоставлении муниципальной услуги с прилагаемыми документами представлено в уполномоченный орган посредством почтового отправления или представлено заявителем (представителем заявителя) лично через многофункциональный центр, </w:t>
      </w:r>
      <w:hyperlink w:anchor="P410" w:history="1">
        <w:r>
          <w:rPr>
            <w:color w:val="0000FF"/>
          </w:rPr>
          <w:t>расписка</w:t>
        </w:r>
      </w:hyperlink>
      <w:r>
        <w:t xml:space="preserve"> в получении таких заявления и документов направляется специалистом, ответственным </w:t>
      </w:r>
      <w:r>
        <w:lastRenderedPageBreak/>
        <w:t>за прием документов, по указанному в заявлении почтовому адресу в течение рабочего дня, следующего за днем получения уполномоченным органом документов;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- вносит в журнал учета входящих документов запись о приеме документов в соответствии с правилами делопроизводства.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42. При представлении заявления о предоставлении муниципальной услуги заявитель выражает свое согласие с обработкой его персональных данных в целях и объеме, необходимых для предоставления муниципальной услуги.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Согласие с обработкой персональных данных может быть получено и представлено как в форме документа на бумажном носителе, так и в форме электронного документа.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43. Результатом административной процедуры является зарегистрированное заявление о предоставлении муниципальной услуги с прилагаемыми к нему документами и передача его на рассмотрение.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44. Максимальный срок выполнения административной процедуры - 1 рабочий день.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Рассмотрение заявления о предоставлении муниципальной услуги и прилагаемых к нему документов, принятие решения о предоставлении муниципальной услуги либо об отказе в ее предоставлении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>45. Основанием для начала административной процедуры является получение зарегистрированного заявления о предоставлении муниципальной услуги с прилагаемыми к нему документами.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46. </w:t>
      </w:r>
      <w:proofErr w:type="gramStart"/>
      <w:r>
        <w:t xml:space="preserve">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соответствие его </w:t>
      </w:r>
      <w:hyperlink r:id="rId46" w:history="1">
        <w:r>
          <w:rPr>
            <w:color w:val="0000FF"/>
          </w:rPr>
          <w:t>форме</w:t>
        </w:r>
      </w:hyperlink>
      <w:r>
        <w:t>, утвержденной приказом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адреса", на наличие в нем</w:t>
      </w:r>
      <w:proofErr w:type="gramEnd"/>
      <w:r>
        <w:t xml:space="preserve"> информации (сведений, данных), которая по форме заявления должна быть указана, и комплектность представленных заявителем документов с учетом требований законодательства Российской Федерации и настоящего Регламента.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47. При установлении факта, что заявителем не представлен документ, указанный в </w:t>
      </w:r>
      <w:hyperlink w:anchor="P139" w:history="1">
        <w:r>
          <w:rPr>
            <w:color w:val="0000FF"/>
          </w:rPr>
          <w:t>пункте 17</w:t>
        </w:r>
      </w:hyperlink>
      <w:r>
        <w:t xml:space="preserve"> настоящего Регламента, исполнитель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специалисту, ответственному за межведомственное взаимодействие.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48. Специалист, ответственный за межведомственное взаимодействие, формирует с использованием программно-технических средств межведомственный запрос и направляет его по каналам системы межведомственного электронного взаимодействия.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49.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почте, курьером.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50. После поступления ответа на межведомственный запрос исполнитель приобщает поступившие документы и информацию к документам, представленным заявителем.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51. 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оформления, на соответствие требованиям действующего законодательства.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lastRenderedPageBreak/>
        <w:t xml:space="preserve">52. </w:t>
      </w:r>
      <w:proofErr w:type="gramStart"/>
      <w:r>
        <w:t xml:space="preserve">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или в случае отсутствия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 документов, предусмотренных </w:t>
      </w:r>
      <w:hyperlink w:anchor="P139" w:history="1">
        <w:r>
          <w:rPr>
            <w:color w:val="0000FF"/>
          </w:rPr>
          <w:t>пунктом 17</w:t>
        </w:r>
      </w:hyperlink>
      <w:r>
        <w:t xml:space="preserve"> настоящего Регламента и необходимых для предоставления муниципальной услуги, вправе в письменной или устной форме предложить заявителю устранить причины, препятствующие рассмотрению вопроса</w:t>
      </w:r>
      <w:proofErr w:type="gramEnd"/>
      <w:r>
        <w:t xml:space="preserve"> о принятии решения о предоставлении муниципальной услуги.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53. После проверки документов исполнитель: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1) при отсутствии оснований для отказа в предоставлении муниципальной услуги оформляет проект решения о присвоении объекту адресации адреса (проект решения о подтверждении, изменении, аннулировании адреса объекта адресации);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2) при наличии оснований для отказа в предоставлении муниципальной услуги исполнитель осуществляет подготовку проекта решения об отказе в присвоении объекту адресации адреса или аннулировании его адреса с обязательным указанием основания для отказа в предоставлении муниципальной услуги;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3) передает проект решения о присвоении адреса объекту адресации (проект решения о подтверждении, изменении, аннулировании адреса объекта адресации) или проект решения об отказе в присвоении объекту адресации адреса или аннулировании его адреса на согласование должностным лицам, ответственным за согласование.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Решение о присвоении объекту адресации адреса исполнитель оформляет </w:t>
      </w:r>
      <w:hyperlink w:anchor="P479" w:history="1">
        <w:r>
          <w:rPr>
            <w:color w:val="0000FF"/>
          </w:rPr>
          <w:t>распоряжением</w:t>
        </w:r>
      </w:hyperlink>
      <w:r>
        <w:t xml:space="preserve"> ДАГН г. Саяногорска о присвоении объекту адресации адреса по форме, установленной в приложении N 3 настоящего Регламента.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В случае присвоения объекту адресации нового адреса решение о присвоении объекту адресации адреса объединяется с решением об аннулировании адреса объекта адресации и оформляется исполнителем </w:t>
      </w:r>
      <w:hyperlink w:anchor="P479" w:history="1">
        <w:r>
          <w:rPr>
            <w:color w:val="0000FF"/>
          </w:rPr>
          <w:t>распоряжением</w:t>
        </w:r>
      </w:hyperlink>
      <w:r>
        <w:t xml:space="preserve"> о присвоении объекту адресации адреса по форме, установленной в приложении N 3 настоящего Регламента.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 xml:space="preserve">Решение об отказе в присвоении (подтверждении, изменении) объекту адресации адреса или аннулировании его адреса исполнитель оформляет по </w:t>
      </w:r>
      <w:hyperlink r:id="rId47" w:history="1">
        <w:r>
          <w:rPr>
            <w:color w:val="0000FF"/>
          </w:rPr>
          <w:t>форме</w:t>
        </w:r>
      </w:hyperlink>
      <w:r>
        <w:t>, утвержденной приказом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адреса".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>54. Согласованный проект решения о присвоении объекту адресации адреса (проект решения о подтверждении, изменении, аннулировании адреса объекта адресации) или проект решения об отказе в присвоении объекту адресации адреса или аннулировании его адреса исполнитель передает на подпись должностному лицу, уполномоченному на подписание данного документа, и далее на регистрацию по правилам делопроизводства.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55. </w:t>
      </w:r>
      <w:proofErr w:type="gramStart"/>
      <w:r>
        <w:t>В день подписания и регистрации оформленное решение о присвоении объекту адресации адреса (проект решения о подтверждении, изменении, аннулировании адреса объекта адресации) или проект решения об отказе в присвоении объекту адресации адреса или аннулировании его адреса передается специалисту, ответственному за выдачу документов, а также специалисту, ответственному за внесение сведений о присвоении адреса в государственный адресный реестр, для внесения сведений о присвоении</w:t>
      </w:r>
      <w:proofErr w:type="gramEnd"/>
      <w:r>
        <w:t xml:space="preserve"> адреса в государственный адресный реестр в течение трех рабочих дней со дня принятия данного заключения.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В день подписания и регистрации оформленное решение об отказе в присвоении объекту </w:t>
      </w:r>
      <w:r>
        <w:lastRenderedPageBreak/>
        <w:t>адресации адреса или аннулировании его адреса передается специалисту, ответственному за выдачу документов.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56. Результатом административной процедуры являются оформленные решения о присвоении объекту адресации адреса (проект решения о подтверждении, изменении, аннулировании адреса объекта адресации) или проект решения об отказе в присвоении объекту адресации адреса или аннулировании его адреса.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57. Максимальный срок выполнения административной процедуры - не более 18 рабочих дней.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2"/>
      </w:pPr>
      <w:r>
        <w:t>Выдача документов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>58. Основанием для начала административной процедуры являются оформленные решения о присвоении объекту адресации адреса (решение о подтверждении, изменении, аннулировании адреса объекта адресации) или решение об отказе в присвоении объекту адресации адреса или аннулировании его адреса.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59. </w:t>
      </w:r>
      <w:proofErr w:type="gramStart"/>
      <w:r>
        <w:t xml:space="preserve">Специалист, ответственный за выдачу документов, извещает заявителя (представителя заявителя) с использованием способа связи, указанного в заявлении, о принятом решении и, в зависимости от способа получения результата муниципальной услуги, указанного в заявлении, приглашает его для получения документов лично под </w:t>
      </w:r>
      <w:hyperlink w:anchor="P410" w:history="1">
        <w:r>
          <w:rPr>
            <w:color w:val="0000FF"/>
          </w:rPr>
          <w:t>расписку</w:t>
        </w:r>
      </w:hyperlink>
      <w:r>
        <w:t xml:space="preserve"> либо направляет ему документы посредством почтового отправления по указанному в заявлении почтовому адресу способом, позволяющим подтвердить факт и дату его отправки</w:t>
      </w:r>
      <w:proofErr w:type="gramEnd"/>
      <w:r>
        <w:t>.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>При наличии в заявлении указания о выдаче решения о присвоении объекту адресации адреса (решения о подтверждении, изменении, аннулировании адреса объекта адресации) или решения об отказе в присвоении объекту адресации адреса или аннулировании его адреса через многофункциональный центр по месту представления заявления специалист, ответственный за выдачу документов, обеспечивает передачу документа в многофункциональный центр для выдачи заявителю не позднее рабочего дня, следующего</w:t>
      </w:r>
      <w:proofErr w:type="gramEnd"/>
      <w:r>
        <w:t xml:space="preserve"> за днем истечения срока предоставления муниципальной услуги.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60. Заявитель, направивший заявление в форме электронного документа по электронной почте, также по электронной почте извещается о принятии решения по результатам рассмотрения такого заявления и о возможности получения результата предоставления муниципальной услуги лично либо посредством почтового отправления по указанному в заявлении почтовому адресу.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61. </w:t>
      </w:r>
      <w:proofErr w:type="gramStart"/>
      <w:r>
        <w:t>В случае личного получения документов специалист, ответственный за выдачу документов, устанавливает личность заявителя (в том числе проверяет документ, удостоверяющий личность, а также полномочия представителя на получение документов), знакомит заявителя с перечнем выдаваемых документов (оглашает названия выдаваемых документов), делает запись в книге учета выданных документов и выдает заявителю (представителю заявителя) два экземпляра решения о присвоении объекту адресации адреса (решения о подтверждении</w:t>
      </w:r>
      <w:proofErr w:type="gramEnd"/>
      <w:r>
        <w:t xml:space="preserve">, </w:t>
      </w:r>
      <w:proofErr w:type="gramStart"/>
      <w:r>
        <w:t>изменении</w:t>
      </w:r>
      <w:proofErr w:type="gramEnd"/>
      <w:r>
        <w:t>, аннулировании адреса объекта адресации) или один экземпляр решения об отказе в присвоении объекту адресации адреса или аннулировании его адреса. Заявитель (представитель заявителя) собственноручно расписывается в получении документов.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62. В случае если заявитель (представитель заявителя) своевременно не получил результат муниципальной услуги непосредственно при личном обращении, результат муниципальной услуги направляется в адрес заявителя посредством почтового отправления способом, позволяющим подтвердить факт и дату его отправки.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63. Заявление о предоставлении муниципальной услуги и прилагаемые к нему документы </w:t>
      </w:r>
      <w:r>
        <w:lastRenderedPageBreak/>
        <w:t>передаются в порядке делопроизводства в архив ДАГН г. Саяногорска, а также для размещения требуемой информации в информационной системе обеспечения градостроительной деятельности.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64. Результатом административной процедуры является выдача решения о присвоении объекту адресации адреса (решения о подтверждении, изменении, аннулировании адреса объекта адресации) или решение об отказе в присвоении объекту адресации адреса или аннулировании его адреса.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65. Максимальный срок исполнения административной процедуры - 2 рабочих дня, а для направления документа посредством почтового отправления по указанному в заявлении почтовому адресу - 10 рабочих дней со дня истечения срока предоставления муниципальной услуги.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 Административного регламента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 xml:space="preserve">66. </w:t>
      </w:r>
      <w:proofErr w:type="gramStart"/>
      <w:r>
        <w:t>Контроль за</w:t>
      </w:r>
      <w:proofErr w:type="gramEnd"/>
      <w:r>
        <w:t xml:space="preserve"> предоставлением муниципальной услуги осуществляется уполномоченным лицом путем проведения проверок соблюдения и исполнения положений настоящего Регламента, иных нормативных правовых актов Российской Федерации, муниципальных правовых актов.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67.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обращений, организации личного приема граждан.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Периодичность проведения проверок может носить плановый характер (осуществляться на основании полугодовых или годовых планов работы) или внеплановый характер, а также по конкретному обращению заявителя.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68. Специалисты, ответственные за прием и выдачу документов, за подготовку и направление межведомственных запросов, за подготовку и выдачу (направление) разрешения или решения об отказе, несут персональную ответственность за соблюдение сроков и порядка приема и выдачи документов и порядка оказания муниципальной услуги.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Персональная ответственность специалиста закрепляется в должностной инструкции в соответствии с требованиями законодательства Российской Федерации.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69. В случае выявления нарушений настоящего Регламента виновные лица привлекаются к ответственности в порядке, установленном действующим законодательством Российской Федерации.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ind w:firstLine="540"/>
        <w:jc w:val="both"/>
        <w:outlineLvl w:val="1"/>
      </w:pPr>
      <w:r>
        <w:t xml:space="preserve">V. </w:t>
      </w:r>
      <w:proofErr w:type="gramStart"/>
      <w:r>
        <w:t>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4D2BC8" w:rsidRDefault="004D2BC8">
      <w:pPr>
        <w:pStyle w:val="ConsPlusNormal"/>
        <w:ind w:firstLine="540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08.08.2018 N 579)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ind w:firstLine="540"/>
        <w:jc w:val="both"/>
      </w:pPr>
      <w:r>
        <w:t xml:space="preserve">70. </w:t>
      </w:r>
      <w:proofErr w:type="gramStart"/>
      <w:r>
        <w:t>Заявитель может обжаловать действия (бездействие) и решения, принятые (осуществляемые) в ходе предоставления муниципальной услуги, в досудебном (внесудебном) порядке.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bookmarkStart w:id="7" w:name="P315"/>
      <w:bookmarkEnd w:id="7"/>
      <w:r>
        <w:t xml:space="preserve">71. </w:t>
      </w:r>
      <w:proofErr w:type="gramStart"/>
      <w:r>
        <w:t xml:space="preserve">Жалоба подается в письменной форме на бумажном носителе, в электронной форме в </w:t>
      </w:r>
      <w:r>
        <w:lastRenderedPageBreak/>
        <w:t xml:space="preserve">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49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  <w: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Хакасия. Жалобы на решения и действия (бездействие) работников организаций, предусмотренных </w:t>
      </w:r>
      <w:hyperlink r:id="rId50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72. Жалоба на решения и действия (бездействие) муниципального служащего подается в орган, предоставляющий муниципальную услугу, на руководителя органа, предоставляющего муниципальную услугу, подаются Главе муниципального образования город Саяногорск.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73. </w:t>
      </w:r>
      <w:proofErr w:type="gramStart"/>
      <w: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или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муниципального образования город Саяногорск, единого портала государственных и муниципальных услуг, а также может быть принята при личном приеме заявителя.</w:t>
      </w:r>
      <w:proofErr w:type="gramEnd"/>
      <w:r>
        <w:t xml:space="preserve"> </w:t>
      </w:r>
      <w:proofErr w:type="gramStart"/>
      <w:r>
        <w:t xml:space="preserve">Жалоба на решения и действия (бездействие) организаций, предусмотренных </w:t>
      </w:r>
      <w:hyperlink r:id="rId51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</w:t>
      </w:r>
      <w:proofErr w:type="gramEnd"/>
      <w:r>
        <w:t xml:space="preserve"> </w:t>
      </w:r>
      <w:proofErr w:type="gramStart"/>
      <w:r>
        <w:t>принята</w:t>
      </w:r>
      <w:proofErr w:type="gramEnd"/>
      <w:r>
        <w:t xml:space="preserve"> при личном приеме заявителя.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74. Жалоба должна содержать: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 xml:space="preserve">а)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52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их руководителей и (или) работников, решения и действия (бездействие) которых обжалуются;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>б)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в)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53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их работников;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г)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54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их работников.</w:t>
      </w:r>
      <w:proofErr w:type="gramEnd"/>
      <w: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75. Заявитель может подать жалобу через уполномоченного представителя. В качестве документа, подтверждающего полномочия на осуществление действий от имени заявителя, может быть представлена доверенность, оформленная для физических лиц в соответствии с законодательством Российской Федерации.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76.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77. В электронном виде жалоба может быть подана заявителем посредством: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а) официального сайта муниципального образования город Саяногорск в информационно-телекоммуникационной сети Интернет;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б)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78. </w:t>
      </w:r>
      <w:proofErr w:type="gramStart"/>
      <w: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55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</w:t>
      </w:r>
      <w:proofErr w:type="gramEnd"/>
      <w:r>
        <w:t xml:space="preserve">, организаций, предусмотренных </w:t>
      </w:r>
      <w:hyperlink r:id="rId56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Жалоба, поступившая в орган, предоставляющий муниципальную услугу, рассматривается руководителем ДАГН г. Саяногорска.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79. Заявитель может обратиться с жалобой, в том числе в следующих случаях: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а) нарушение срока регистрации запроса заявителя о предоставлении муниципальной услуги, запроса, указанного в </w:t>
      </w:r>
      <w:hyperlink r:id="rId57" w:history="1">
        <w:r>
          <w:rPr>
            <w:color w:val="0000FF"/>
          </w:rPr>
          <w:t>статье 15.1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б) нарушение срока предоставления муниципальной услуги.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</w:t>
      </w:r>
      <w:r>
        <w:lastRenderedPageBreak/>
        <w:t xml:space="preserve">в порядке, определенном </w:t>
      </w:r>
      <w:hyperlink r:id="rId58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>в) требование у заявителя документов, не предусмотренных нормативными правовыми актами Российской Федерации, нормативными правовыми актами Республики Хакасия, муниципальными нормативными актами, настоящим Административным регламентом для предоставления муниципальной услуги;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г) отказ в приеме документов, представление которых предусмотрено нормативными правовыми актами Российской Федерации, нормативными правовыми актами Республики Хакасия, муниципальными правовыми актами, настоящим Административным регламентом для предоставления муниципальной услуги;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>д) отказ в предоставлении муниципальной услуги, если основания отказа не предусмотрены федеральными законами и принятыми с ними иными нормативными правовыми актами Российской Федерации, законами и иными нормативными правовыми актами Республики Хакасия, муниципальными правовыми актами и настоящим Административным регламентом.</w:t>
      </w:r>
      <w:proofErr w:type="gramEnd"/>
      <w:r>
        <w:t xml:space="preserve">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59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Хакасия, муниципальными правовыми актами, настоящим Административным регламентом;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 xml:space="preserve">ж)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60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End"/>
      <w:r>
        <w:t xml:space="preserve">.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61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>з) нарушение срока или порядка выдачи документов по результатам предоставления муниципальной услуги;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Хакасия, муниципальными правовыми актами и настоящим Административным регламентом.</w:t>
      </w:r>
      <w:proofErr w:type="gramEnd"/>
      <w:r>
        <w:t xml:space="preserve">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</w:t>
      </w:r>
      <w:r>
        <w:lastRenderedPageBreak/>
        <w:t xml:space="preserve">определенном </w:t>
      </w:r>
      <w:hyperlink r:id="rId62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80.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работник, наделенные полномочиями по рассмотрению жалоб в соответствии с </w:t>
      </w:r>
      <w:hyperlink w:anchor="P315" w:history="1">
        <w:r>
          <w:rPr>
            <w:color w:val="0000FF"/>
          </w:rPr>
          <w:t>пунктом 71</w:t>
        </w:r>
      </w:hyperlink>
      <w:r>
        <w:t xml:space="preserve"> настоящего Административного регламента, незамедлительно направляют имеющие материалы в органы прокуратуры.</w:t>
      </w:r>
    </w:p>
    <w:p w:rsidR="004D2BC8" w:rsidRDefault="004D2BC8">
      <w:pPr>
        <w:pStyle w:val="ConsPlusNormal"/>
        <w:spacing w:before="220"/>
        <w:ind w:firstLine="540"/>
        <w:jc w:val="both"/>
      </w:pPr>
      <w:bookmarkStart w:id="8" w:name="P342"/>
      <w:bookmarkEnd w:id="8"/>
      <w:r>
        <w:t>81. По результатам рассмотрения жалобы принимается одно из следующих решений:</w:t>
      </w:r>
    </w:p>
    <w:p w:rsidR="004D2BC8" w:rsidRDefault="004D2BC8">
      <w:pPr>
        <w:pStyle w:val="ConsPlusNormal"/>
        <w:spacing w:before="220"/>
        <w:ind w:firstLine="540"/>
        <w:jc w:val="both"/>
      </w:pPr>
      <w:proofErr w:type="gramStart"/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Хакасия, муниципальными правовыми актами и настоящим Административным регламентом;</w:t>
      </w:r>
      <w:proofErr w:type="gramEnd"/>
    </w:p>
    <w:p w:rsidR="004D2BC8" w:rsidRDefault="004D2BC8">
      <w:pPr>
        <w:pStyle w:val="ConsPlusNormal"/>
        <w:spacing w:before="220"/>
        <w:ind w:firstLine="540"/>
        <w:jc w:val="both"/>
      </w:pPr>
      <w:r>
        <w:t>2) в удовлетворении жалобы отказывается.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 xml:space="preserve">82. Не позднее дня, следующего за днем принятия решения, указанного в </w:t>
      </w:r>
      <w:hyperlink w:anchor="P342" w:history="1">
        <w:r>
          <w:rPr>
            <w:color w:val="0000FF"/>
          </w:rPr>
          <w:t>пункте 81</w:t>
        </w:r>
      </w:hyperlink>
      <w: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D2BC8" w:rsidRDefault="004D2BC8">
      <w:pPr>
        <w:pStyle w:val="ConsPlusNormal"/>
        <w:spacing w:before="220"/>
        <w:ind w:firstLine="540"/>
        <w:jc w:val="both"/>
      </w:pPr>
      <w:r>
        <w:t>83. Жалоба подлежит регистрации не позднее следующего рабочего дня со дня ее поступления.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right"/>
      </w:pPr>
      <w:r>
        <w:t>Управляющая делами Администрации</w:t>
      </w:r>
    </w:p>
    <w:p w:rsidR="004D2BC8" w:rsidRDefault="004D2BC8">
      <w:pPr>
        <w:pStyle w:val="ConsPlusNormal"/>
        <w:jc w:val="right"/>
      </w:pPr>
      <w:r>
        <w:t>муниципального образования</w:t>
      </w:r>
    </w:p>
    <w:p w:rsidR="004D2BC8" w:rsidRDefault="004D2BC8">
      <w:pPr>
        <w:pStyle w:val="ConsPlusNormal"/>
        <w:jc w:val="right"/>
      </w:pPr>
      <w:r>
        <w:t>г. Саяногорск</w:t>
      </w:r>
    </w:p>
    <w:p w:rsidR="004D2BC8" w:rsidRDefault="004D2BC8">
      <w:pPr>
        <w:pStyle w:val="ConsPlusNormal"/>
        <w:jc w:val="right"/>
      </w:pPr>
      <w:r>
        <w:t>А.Г.КОЗЛОВСКАЯ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right"/>
        <w:outlineLvl w:val="1"/>
      </w:pPr>
      <w:r>
        <w:t>Приложение N 1</w:t>
      </w:r>
    </w:p>
    <w:p w:rsidR="004D2BC8" w:rsidRDefault="004D2BC8">
      <w:pPr>
        <w:pStyle w:val="ConsPlusNormal"/>
        <w:jc w:val="right"/>
      </w:pPr>
      <w:r>
        <w:t>к Административному регламенту</w:t>
      </w:r>
    </w:p>
    <w:p w:rsidR="004D2BC8" w:rsidRDefault="004D2BC8">
      <w:pPr>
        <w:pStyle w:val="ConsPlusNormal"/>
        <w:jc w:val="right"/>
      </w:pPr>
      <w:r>
        <w:t xml:space="preserve">предоставления </w:t>
      </w:r>
      <w:proofErr w:type="gramStart"/>
      <w:r>
        <w:t>муниципальной</w:t>
      </w:r>
      <w:proofErr w:type="gramEnd"/>
    </w:p>
    <w:p w:rsidR="004D2BC8" w:rsidRDefault="004D2BC8">
      <w:pPr>
        <w:pStyle w:val="ConsPlusNormal"/>
        <w:jc w:val="right"/>
      </w:pPr>
      <w:r>
        <w:t>услуги "Присвоение, изменение</w:t>
      </w:r>
    </w:p>
    <w:p w:rsidR="004D2BC8" w:rsidRDefault="004D2BC8">
      <w:pPr>
        <w:pStyle w:val="ConsPlusNormal"/>
        <w:jc w:val="right"/>
      </w:pPr>
      <w:r>
        <w:t>и аннулирование адресов объектов</w:t>
      </w:r>
    </w:p>
    <w:p w:rsidR="004D2BC8" w:rsidRDefault="004D2BC8">
      <w:pPr>
        <w:pStyle w:val="ConsPlusNormal"/>
        <w:jc w:val="right"/>
      </w:pPr>
      <w:r>
        <w:t>адресации на территории</w:t>
      </w:r>
    </w:p>
    <w:p w:rsidR="004D2BC8" w:rsidRDefault="004D2BC8">
      <w:pPr>
        <w:pStyle w:val="ConsPlusNormal"/>
        <w:jc w:val="right"/>
      </w:pPr>
      <w:r>
        <w:t>муниципального образования</w:t>
      </w:r>
    </w:p>
    <w:p w:rsidR="004D2BC8" w:rsidRDefault="004D2BC8">
      <w:pPr>
        <w:pStyle w:val="ConsPlusNormal"/>
        <w:jc w:val="right"/>
      </w:pPr>
      <w:r>
        <w:t>г. Саяногорск"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Title"/>
        <w:jc w:val="center"/>
      </w:pPr>
      <w:bookmarkStart w:id="9" w:name="P366"/>
      <w:bookmarkEnd w:id="9"/>
      <w:r>
        <w:t>Блок-схема</w:t>
      </w:r>
    </w:p>
    <w:p w:rsidR="004D2BC8" w:rsidRDefault="004D2BC8">
      <w:pPr>
        <w:pStyle w:val="ConsPlusTitle"/>
        <w:jc w:val="center"/>
      </w:pPr>
      <w:r>
        <w:t>предоставления муниципальной услуги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nformat"/>
        <w:jc w:val="both"/>
      </w:pPr>
      <w:r>
        <w:t xml:space="preserve">                         ┌───────────────────────────┐</w:t>
      </w:r>
    </w:p>
    <w:p w:rsidR="004D2BC8" w:rsidRDefault="004D2BC8">
      <w:pPr>
        <w:pStyle w:val="ConsPlusNonformat"/>
        <w:jc w:val="both"/>
      </w:pPr>
      <w:r>
        <w:t xml:space="preserve">                         │    Прием и регистрация    │</w:t>
      </w:r>
    </w:p>
    <w:p w:rsidR="004D2BC8" w:rsidRDefault="004D2BC8">
      <w:pPr>
        <w:pStyle w:val="ConsPlusNonformat"/>
        <w:jc w:val="both"/>
      </w:pPr>
      <w:r>
        <w:t xml:space="preserve">                         │заявления о предоставлении │</w:t>
      </w:r>
    </w:p>
    <w:p w:rsidR="004D2BC8" w:rsidRDefault="004D2BC8">
      <w:pPr>
        <w:pStyle w:val="ConsPlusNonformat"/>
        <w:jc w:val="both"/>
      </w:pPr>
      <w:r>
        <w:t xml:space="preserve">                         │  муниципальной услуги и   │</w:t>
      </w:r>
    </w:p>
    <w:p w:rsidR="004D2BC8" w:rsidRDefault="004D2BC8">
      <w:pPr>
        <w:pStyle w:val="ConsPlusNonformat"/>
        <w:jc w:val="both"/>
      </w:pPr>
      <w:r>
        <w:t xml:space="preserve">                         │    </w:t>
      </w:r>
      <w:proofErr w:type="gramStart"/>
      <w:r>
        <w:t>прилагаемых</w:t>
      </w:r>
      <w:proofErr w:type="gramEnd"/>
      <w:r>
        <w:t xml:space="preserve"> к нему     │</w:t>
      </w:r>
    </w:p>
    <w:p w:rsidR="004D2BC8" w:rsidRDefault="004D2BC8">
      <w:pPr>
        <w:pStyle w:val="ConsPlusNonformat"/>
        <w:jc w:val="both"/>
      </w:pPr>
      <w:r>
        <w:t xml:space="preserve">                         │        документов         │</w:t>
      </w:r>
    </w:p>
    <w:p w:rsidR="004D2BC8" w:rsidRDefault="004D2BC8">
      <w:pPr>
        <w:pStyle w:val="ConsPlusNonformat"/>
        <w:jc w:val="both"/>
      </w:pPr>
      <w:r>
        <w:t xml:space="preserve">                         └──────────────┬────────────┘</w:t>
      </w:r>
    </w:p>
    <w:p w:rsidR="004D2BC8" w:rsidRDefault="004D2BC8">
      <w:pPr>
        <w:pStyle w:val="ConsPlusNonformat"/>
        <w:jc w:val="both"/>
      </w:pPr>
      <w:r>
        <w:lastRenderedPageBreak/>
        <w:t xml:space="preserve">                                       \/</w:t>
      </w:r>
    </w:p>
    <w:p w:rsidR="004D2BC8" w:rsidRDefault="004D2BC8">
      <w:pPr>
        <w:pStyle w:val="ConsPlusNonformat"/>
        <w:jc w:val="both"/>
      </w:pPr>
      <w:r>
        <w:t xml:space="preserve">    ┌─────────────────────────────────────────────────────────────────────┐</w:t>
      </w:r>
    </w:p>
    <w:p w:rsidR="004D2BC8" w:rsidRDefault="004D2BC8">
      <w:pPr>
        <w:pStyle w:val="ConsPlusNonformat"/>
        <w:jc w:val="both"/>
      </w:pPr>
      <w:r>
        <w:t xml:space="preserve">    │   Рассмотрение заявления о предоставлении муниципальной услуги и    │</w:t>
      </w:r>
    </w:p>
    <w:p w:rsidR="004D2BC8" w:rsidRDefault="004D2BC8">
      <w:pPr>
        <w:pStyle w:val="ConsPlusNonformat"/>
        <w:jc w:val="both"/>
      </w:pPr>
      <w:r>
        <w:t xml:space="preserve">    │                    прилагаемых к нему документов                    │</w:t>
      </w:r>
    </w:p>
    <w:p w:rsidR="004D2BC8" w:rsidRDefault="004D2BC8">
      <w:pPr>
        <w:pStyle w:val="ConsPlusNonformat"/>
        <w:jc w:val="both"/>
      </w:pPr>
      <w:r>
        <w:t xml:space="preserve">    └────────────┬────────────────────────────────────────────┬───────────┘</w:t>
      </w:r>
    </w:p>
    <w:p w:rsidR="004D2BC8" w:rsidRDefault="004D2BC8">
      <w:pPr>
        <w:pStyle w:val="ConsPlusNonformat"/>
        <w:jc w:val="both"/>
      </w:pPr>
      <w:r>
        <w:t xml:space="preserve">                \/                                           \/</w:t>
      </w:r>
    </w:p>
    <w:p w:rsidR="004D2BC8" w:rsidRDefault="004D2BC8">
      <w:pPr>
        <w:pStyle w:val="ConsPlusNonformat"/>
        <w:jc w:val="both"/>
      </w:pPr>
      <w:r>
        <w:t xml:space="preserve">    ┌────────────────────────┐                   ┌────────────────────────┐</w:t>
      </w:r>
    </w:p>
    <w:p w:rsidR="004D2BC8" w:rsidRDefault="004D2BC8">
      <w:pPr>
        <w:pStyle w:val="ConsPlusNonformat"/>
        <w:jc w:val="both"/>
      </w:pPr>
      <w:r>
        <w:t xml:space="preserve">    │   Принятие решения о   │                   │  Принятие решения </w:t>
      </w:r>
      <w:proofErr w:type="gramStart"/>
      <w:r>
        <w:t>об</w:t>
      </w:r>
      <w:proofErr w:type="gramEnd"/>
      <w:r>
        <w:t xml:space="preserve">   │</w:t>
      </w:r>
    </w:p>
    <w:p w:rsidR="004D2BC8" w:rsidRDefault="004D2BC8">
      <w:pPr>
        <w:pStyle w:val="ConsPlusNonformat"/>
        <w:jc w:val="both"/>
      </w:pPr>
      <w:r>
        <w:t xml:space="preserve">    │     </w:t>
      </w:r>
      <w:proofErr w:type="gramStart"/>
      <w:r>
        <w:t>предоставлении</w:t>
      </w:r>
      <w:proofErr w:type="gramEnd"/>
      <w:r>
        <w:t xml:space="preserve">     │                   │отказе в предоставлении │</w:t>
      </w:r>
    </w:p>
    <w:p w:rsidR="004D2BC8" w:rsidRDefault="004D2BC8">
      <w:pPr>
        <w:pStyle w:val="ConsPlusNonformat"/>
        <w:jc w:val="both"/>
      </w:pPr>
      <w:r>
        <w:t xml:space="preserve">    │  муниципальной услуги  │                   │  муниципальной услуги  │</w:t>
      </w:r>
    </w:p>
    <w:p w:rsidR="004D2BC8" w:rsidRDefault="004D2BC8">
      <w:pPr>
        <w:pStyle w:val="ConsPlusNonformat"/>
        <w:jc w:val="both"/>
      </w:pPr>
      <w:r>
        <w:t xml:space="preserve">    └────────────┬───────────┘                   └────────────┬───────────┘</w:t>
      </w:r>
    </w:p>
    <w:p w:rsidR="004D2BC8" w:rsidRDefault="004D2BC8">
      <w:pPr>
        <w:pStyle w:val="ConsPlusNonformat"/>
        <w:jc w:val="both"/>
      </w:pPr>
      <w:r>
        <w:t xml:space="preserve">                \/                                           \/</w:t>
      </w:r>
    </w:p>
    <w:p w:rsidR="004D2BC8" w:rsidRDefault="004D2BC8">
      <w:pPr>
        <w:pStyle w:val="ConsPlusNonformat"/>
        <w:jc w:val="both"/>
      </w:pPr>
      <w:r>
        <w:t xml:space="preserve">    ┌─────────────────────────────────────────────────────────────────────┐</w:t>
      </w:r>
    </w:p>
    <w:p w:rsidR="004D2BC8" w:rsidRDefault="004D2BC8">
      <w:pPr>
        <w:pStyle w:val="ConsPlusNonformat"/>
        <w:jc w:val="both"/>
      </w:pPr>
      <w:r>
        <w:t xml:space="preserve">    │                          Выдача документов                          │</w:t>
      </w:r>
    </w:p>
    <w:p w:rsidR="004D2BC8" w:rsidRDefault="004D2BC8">
      <w:pPr>
        <w:pStyle w:val="ConsPlusNonformat"/>
        <w:jc w:val="both"/>
      </w:pPr>
      <w:r>
        <w:t xml:space="preserve">    └─────────────────────────────────────────────────────────────────────┘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right"/>
      </w:pPr>
      <w:r>
        <w:t>Управляющая делами Администрации</w:t>
      </w:r>
    </w:p>
    <w:p w:rsidR="004D2BC8" w:rsidRDefault="004D2BC8">
      <w:pPr>
        <w:pStyle w:val="ConsPlusNormal"/>
        <w:jc w:val="right"/>
      </w:pPr>
      <w:r>
        <w:t>муниципального образования</w:t>
      </w:r>
    </w:p>
    <w:p w:rsidR="004D2BC8" w:rsidRDefault="004D2BC8">
      <w:pPr>
        <w:pStyle w:val="ConsPlusNormal"/>
        <w:jc w:val="right"/>
      </w:pPr>
      <w:r>
        <w:t>г. Саяногорск</w:t>
      </w:r>
    </w:p>
    <w:p w:rsidR="004D2BC8" w:rsidRDefault="004D2BC8">
      <w:pPr>
        <w:pStyle w:val="ConsPlusNormal"/>
        <w:jc w:val="right"/>
      </w:pPr>
      <w:r>
        <w:t>А.Г.КОЗЛОВСКАЯ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right"/>
        <w:outlineLvl w:val="1"/>
      </w:pPr>
      <w:r>
        <w:t>Приложение N 2</w:t>
      </w:r>
    </w:p>
    <w:p w:rsidR="004D2BC8" w:rsidRDefault="004D2BC8">
      <w:pPr>
        <w:pStyle w:val="ConsPlusNormal"/>
        <w:jc w:val="right"/>
      </w:pPr>
      <w:r>
        <w:t>к Административному регламенту</w:t>
      </w:r>
    </w:p>
    <w:p w:rsidR="004D2BC8" w:rsidRDefault="004D2BC8">
      <w:pPr>
        <w:pStyle w:val="ConsPlusNormal"/>
        <w:jc w:val="right"/>
      </w:pPr>
      <w:r>
        <w:t xml:space="preserve">предоставления </w:t>
      </w:r>
      <w:proofErr w:type="gramStart"/>
      <w:r>
        <w:t>муниципальной</w:t>
      </w:r>
      <w:proofErr w:type="gramEnd"/>
    </w:p>
    <w:p w:rsidR="004D2BC8" w:rsidRDefault="004D2BC8">
      <w:pPr>
        <w:pStyle w:val="ConsPlusNormal"/>
        <w:jc w:val="right"/>
      </w:pPr>
      <w:r>
        <w:t>услуги "Присвоение, изменение</w:t>
      </w:r>
    </w:p>
    <w:p w:rsidR="004D2BC8" w:rsidRDefault="004D2BC8">
      <w:pPr>
        <w:pStyle w:val="ConsPlusNormal"/>
        <w:jc w:val="right"/>
      </w:pPr>
      <w:r>
        <w:t>и аннулирование адресов объектов</w:t>
      </w:r>
    </w:p>
    <w:p w:rsidR="004D2BC8" w:rsidRDefault="004D2BC8">
      <w:pPr>
        <w:pStyle w:val="ConsPlusNormal"/>
        <w:jc w:val="right"/>
      </w:pPr>
      <w:r>
        <w:t>адресации на территории</w:t>
      </w:r>
    </w:p>
    <w:p w:rsidR="004D2BC8" w:rsidRDefault="004D2BC8">
      <w:pPr>
        <w:pStyle w:val="ConsPlusNormal"/>
        <w:jc w:val="right"/>
      </w:pPr>
      <w:r>
        <w:t>муниципального образования</w:t>
      </w:r>
    </w:p>
    <w:p w:rsidR="004D2BC8" w:rsidRDefault="004D2BC8">
      <w:pPr>
        <w:pStyle w:val="ConsPlusNormal"/>
        <w:jc w:val="right"/>
      </w:pPr>
      <w:r>
        <w:t>г. Саяногорск"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nformat"/>
        <w:jc w:val="both"/>
      </w:pPr>
      <w:bookmarkStart w:id="10" w:name="P410"/>
      <w:bookmarkEnd w:id="10"/>
      <w:r>
        <w:t xml:space="preserve">                                 Расписка</w:t>
      </w:r>
    </w:p>
    <w:p w:rsidR="004D2BC8" w:rsidRDefault="004D2BC8">
      <w:pPr>
        <w:pStyle w:val="ConsPlusNonformat"/>
        <w:jc w:val="both"/>
      </w:pPr>
      <w:r>
        <w:t xml:space="preserve">                 в получении документов на предоставление</w:t>
      </w:r>
    </w:p>
    <w:p w:rsidR="004D2BC8" w:rsidRDefault="004D2BC8">
      <w:pPr>
        <w:pStyle w:val="ConsPlusNonformat"/>
        <w:jc w:val="both"/>
      </w:pPr>
      <w:r>
        <w:t xml:space="preserve">                           муниципальной услуги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Заявителем для получения муниципальной услуги "Присвоение, изменение и</w:t>
      </w:r>
    </w:p>
    <w:p w:rsidR="004D2BC8" w:rsidRDefault="004D2BC8">
      <w:pPr>
        <w:pStyle w:val="ConsPlusNonformat"/>
        <w:jc w:val="both"/>
      </w:pPr>
      <w:r>
        <w:t xml:space="preserve">          аннулирование адресов объектов адресации на территории</w:t>
      </w:r>
    </w:p>
    <w:p w:rsidR="004D2BC8" w:rsidRDefault="004D2BC8">
      <w:pPr>
        <w:pStyle w:val="ConsPlusNonformat"/>
        <w:jc w:val="both"/>
      </w:pPr>
      <w:r>
        <w:t xml:space="preserve">                 муниципального образования г. Саяногорск"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>представлены следующие документы:</w:t>
      </w:r>
    </w:p>
    <w:p w:rsidR="004D2BC8" w:rsidRDefault="004D2BC8">
      <w:pPr>
        <w:pStyle w:val="ConsPlusNonformat"/>
        <w:jc w:val="both"/>
      </w:pPr>
      <w:r>
        <w:t xml:space="preserve">    1) ___________________________________________________________________;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2) ___________________________________________________________________;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3) ___________________________________________________________________;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4) ___________________________________________________________________;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5) ___________________________________________________________________;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6) ___________________________________________________________________.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Документы представлены на приеме "____" ______________ 20____ г.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Расписка в получении документов составлена в двух экземплярах.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Выдана расписка в получении документов "___" __________ 20__ г. N _____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Расписку в одном экземпляре получил "____" ___________ 20__ г. ________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                                            (Ф.И.О., подпись заявителя)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___________________________________________________   _________________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должность, Ф.И.О. должностного лица, принявшего            подпись</w:t>
      </w:r>
    </w:p>
    <w:p w:rsidR="004D2BC8" w:rsidRDefault="004D2BC8">
      <w:pPr>
        <w:pStyle w:val="ConsPlusNonformat"/>
        <w:jc w:val="both"/>
      </w:pPr>
      <w:r>
        <w:t xml:space="preserve">    заявление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right"/>
      </w:pPr>
      <w:r>
        <w:t>Управляющая делами Администрации</w:t>
      </w:r>
    </w:p>
    <w:p w:rsidR="004D2BC8" w:rsidRDefault="004D2BC8">
      <w:pPr>
        <w:pStyle w:val="ConsPlusNormal"/>
        <w:jc w:val="right"/>
      </w:pPr>
      <w:r>
        <w:t>муниципального образования</w:t>
      </w:r>
    </w:p>
    <w:p w:rsidR="004D2BC8" w:rsidRDefault="004D2BC8">
      <w:pPr>
        <w:pStyle w:val="ConsPlusNormal"/>
        <w:jc w:val="right"/>
      </w:pPr>
      <w:r>
        <w:t>г. Саяногорск</w:t>
      </w:r>
    </w:p>
    <w:p w:rsidR="004D2BC8" w:rsidRDefault="004D2BC8">
      <w:pPr>
        <w:pStyle w:val="ConsPlusNormal"/>
        <w:jc w:val="right"/>
      </w:pPr>
      <w:r>
        <w:t>А.Г.КОЗЛОВСКАЯ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right"/>
        <w:outlineLvl w:val="1"/>
      </w:pPr>
      <w:r>
        <w:t>Приложение N 3</w:t>
      </w:r>
    </w:p>
    <w:p w:rsidR="004D2BC8" w:rsidRDefault="004D2BC8">
      <w:pPr>
        <w:pStyle w:val="ConsPlusNormal"/>
        <w:jc w:val="right"/>
      </w:pPr>
      <w:r>
        <w:t>к Административному регламенту</w:t>
      </w:r>
    </w:p>
    <w:p w:rsidR="004D2BC8" w:rsidRDefault="004D2BC8">
      <w:pPr>
        <w:pStyle w:val="ConsPlusNormal"/>
        <w:jc w:val="right"/>
      </w:pPr>
      <w:r>
        <w:t xml:space="preserve">предоставления </w:t>
      </w:r>
      <w:proofErr w:type="gramStart"/>
      <w:r>
        <w:t>муниципальной</w:t>
      </w:r>
      <w:proofErr w:type="gramEnd"/>
    </w:p>
    <w:p w:rsidR="004D2BC8" w:rsidRDefault="004D2BC8">
      <w:pPr>
        <w:pStyle w:val="ConsPlusNormal"/>
        <w:jc w:val="right"/>
      </w:pPr>
      <w:r>
        <w:t>услуги "Присвоение, изменение</w:t>
      </w:r>
    </w:p>
    <w:p w:rsidR="004D2BC8" w:rsidRDefault="004D2BC8">
      <w:pPr>
        <w:pStyle w:val="ConsPlusNormal"/>
        <w:jc w:val="right"/>
      </w:pPr>
      <w:r>
        <w:t>и аннулирование адресов объектов</w:t>
      </w:r>
    </w:p>
    <w:p w:rsidR="004D2BC8" w:rsidRDefault="004D2BC8">
      <w:pPr>
        <w:pStyle w:val="ConsPlusNormal"/>
        <w:jc w:val="right"/>
      </w:pPr>
      <w:r>
        <w:t>адресации на территории</w:t>
      </w:r>
    </w:p>
    <w:p w:rsidR="004D2BC8" w:rsidRDefault="004D2BC8">
      <w:pPr>
        <w:pStyle w:val="ConsPlusNormal"/>
        <w:jc w:val="right"/>
      </w:pPr>
      <w:r>
        <w:t>муниципального образования</w:t>
      </w:r>
    </w:p>
    <w:p w:rsidR="004D2BC8" w:rsidRDefault="004D2BC8">
      <w:pPr>
        <w:pStyle w:val="ConsPlusNormal"/>
        <w:jc w:val="right"/>
      </w:pPr>
      <w:r>
        <w:t>г. Саяногорск"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nformat"/>
        <w:jc w:val="both"/>
      </w:pPr>
      <w:r>
        <w:t xml:space="preserve">                                   ФОРМА</w:t>
      </w:r>
    </w:p>
    <w:p w:rsidR="004D2BC8" w:rsidRDefault="004D2BC8">
      <w:pPr>
        <w:pStyle w:val="ConsPlusNonformat"/>
        <w:jc w:val="both"/>
      </w:pPr>
      <w:r>
        <w:t xml:space="preserve">                     РАСПОРЯЖЕНИЯ ДАГН Г. САЯНОГОРСКА</w:t>
      </w:r>
    </w:p>
    <w:p w:rsidR="004D2BC8" w:rsidRDefault="004D2BC8">
      <w:pPr>
        <w:pStyle w:val="ConsPlusNonformat"/>
        <w:jc w:val="both"/>
      </w:pPr>
      <w:r>
        <w:t xml:space="preserve">                   О ПРИСВОЕНИИ ОБЪЕКТУ АДРЕСАЦИИ АДРЕСА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Бланк Департамента архитектуры, градостроительства и недвижимости </w:t>
      </w:r>
      <w:proofErr w:type="gramStart"/>
      <w:r>
        <w:t>г</w:t>
      </w:r>
      <w:proofErr w:type="gramEnd"/>
      <w:r>
        <w:t>.</w:t>
      </w:r>
    </w:p>
    <w:p w:rsidR="004D2BC8" w:rsidRDefault="004D2BC8">
      <w:pPr>
        <w:pStyle w:val="ConsPlusNonformat"/>
        <w:jc w:val="both"/>
      </w:pPr>
      <w:r>
        <w:t xml:space="preserve">   ____________________________________________________________________</w:t>
      </w:r>
    </w:p>
    <w:p w:rsidR="004D2BC8" w:rsidRDefault="004D2BC8">
      <w:pPr>
        <w:pStyle w:val="ConsPlusNonformat"/>
        <w:jc w:val="both"/>
      </w:pPr>
      <w:r>
        <w:t xml:space="preserve">                                Саяногорска</w:t>
      </w:r>
    </w:p>
    <w:p w:rsidR="004D2BC8" w:rsidRDefault="004D2BC8">
      <w:pPr>
        <w:pStyle w:val="ConsPlusNonformat"/>
        <w:jc w:val="both"/>
      </w:pPr>
      <w:r>
        <w:t xml:space="preserve">                                ___________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Россия </w:t>
      </w:r>
      <w:proofErr w:type="spellStart"/>
      <w:r>
        <w:t>Федерациязында</w:t>
      </w:r>
      <w:proofErr w:type="gramStart"/>
      <w:r>
        <w:t>f</w:t>
      </w:r>
      <w:proofErr w:type="gramEnd"/>
      <w:r>
        <w:t>ы</w:t>
      </w:r>
      <w:proofErr w:type="spellEnd"/>
      <w:r>
        <w:t xml:space="preserve">                 Республика Хакасия в составе</w:t>
      </w:r>
    </w:p>
    <w:p w:rsidR="004D2BC8" w:rsidRDefault="004D2BC8">
      <w:pPr>
        <w:pStyle w:val="ConsPlusNonformat"/>
        <w:jc w:val="both"/>
      </w:pPr>
      <w:r>
        <w:t xml:space="preserve">       Хакас Республика                         Российской Федерации</w:t>
      </w:r>
    </w:p>
    <w:p w:rsidR="004D2BC8" w:rsidRDefault="004D2BC8">
      <w:pPr>
        <w:pStyle w:val="ConsPlusNonformat"/>
        <w:jc w:val="both"/>
      </w:pPr>
      <w:r>
        <w:t xml:space="preserve">     САЯНОГОРСК ГОРОДТЫН                      ДЕПАРТАМЕНТ АРХИТЕКТУРЫ,</w:t>
      </w:r>
    </w:p>
    <w:p w:rsidR="004D2BC8" w:rsidRDefault="004D2BC8">
      <w:pPr>
        <w:pStyle w:val="ConsPlusNonformat"/>
        <w:jc w:val="both"/>
      </w:pPr>
      <w:r>
        <w:t xml:space="preserve">         УСТА</w:t>
      </w:r>
      <w:proofErr w:type="gramStart"/>
      <w:r>
        <w:t>F</w:t>
      </w:r>
      <w:proofErr w:type="gramEnd"/>
      <w:r>
        <w:t>-НАТСАА                     ГРАДОСТРОИТЕЛЬСТВА И НЕДВИЖИМОСТИ</w:t>
      </w:r>
    </w:p>
    <w:p w:rsidR="004D2BC8" w:rsidRDefault="004D2BC8">
      <w:pPr>
        <w:pStyle w:val="ConsPlusNonformat"/>
        <w:jc w:val="both"/>
      </w:pPr>
      <w:r>
        <w:t xml:space="preserve">                                                 ГОРОДА САЯНОГОРСКА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bookmarkStart w:id="11" w:name="P479"/>
      <w:bookmarkEnd w:id="11"/>
      <w:r>
        <w:t xml:space="preserve">                               РАСПОРЯЖЕНИЕ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                  от _____________ г. N _________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>О присвоении адреса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Реквизиты  и  наименования  документов,  на  основании  которых принято</w:t>
      </w:r>
    </w:p>
    <w:p w:rsidR="004D2BC8" w:rsidRDefault="004D2BC8">
      <w:pPr>
        <w:pStyle w:val="ConsPlusNonformat"/>
        <w:jc w:val="both"/>
      </w:pPr>
      <w:r>
        <w:t>решение о присвоении объекту адресации адреса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                           Распоряжаюсь: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 xml:space="preserve">    1. Указывается  объект  недвижимого  имущества,  в  том числе земельный</w:t>
      </w:r>
    </w:p>
    <w:p w:rsidR="004D2BC8" w:rsidRDefault="004D2BC8">
      <w:pPr>
        <w:pStyle w:val="ConsPlusNonformat"/>
        <w:jc w:val="both"/>
      </w:pPr>
      <w:r>
        <w:t xml:space="preserve">       участок, здание, сооружение, помещение   и   объект   </w:t>
      </w:r>
      <w:proofErr w:type="gramStart"/>
      <w:r>
        <w:t>незавершенного</w:t>
      </w:r>
      <w:proofErr w:type="gramEnd"/>
    </w:p>
    <w:p w:rsidR="004D2BC8" w:rsidRDefault="004D2BC8">
      <w:pPr>
        <w:pStyle w:val="ConsPlusNonformat"/>
        <w:jc w:val="both"/>
      </w:pPr>
      <w:r>
        <w:t xml:space="preserve">       строительства, его наименование, его кадастровый номер (при наличии)</w:t>
      </w:r>
    </w:p>
    <w:p w:rsidR="004D2BC8" w:rsidRDefault="004D2BC8">
      <w:pPr>
        <w:pStyle w:val="ConsPlusNonformat"/>
        <w:jc w:val="both"/>
      </w:pPr>
      <w:r>
        <w:t xml:space="preserve">       </w:t>
      </w:r>
      <w:proofErr w:type="gramStart"/>
      <w:r>
        <w:t>и местоположение объекта - присвоенный (подтвержденный,  измененный,</w:t>
      </w:r>
      <w:proofErr w:type="gramEnd"/>
    </w:p>
    <w:p w:rsidR="004D2BC8" w:rsidRDefault="004D2BC8">
      <w:pPr>
        <w:pStyle w:val="ConsPlusNonformat"/>
        <w:jc w:val="both"/>
      </w:pPr>
      <w:r>
        <w:t xml:space="preserve">       аннулированный) объекту адресации адрес.</w:t>
      </w:r>
    </w:p>
    <w:p w:rsidR="004D2BC8" w:rsidRDefault="004D2BC8">
      <w:pPr>
        <w:pStyle w:val="ConsPlusNonformat"/>
        <w:jc w:val="both"/>
      </w:pPr>
      <w:r>
        <w:t xml:space="preserve">    2.</w:t>
      </w:r>
    </w:p>
    <w:p w:rsidR="004D2BC8" w:rsidRDefault="004D2BC8">
      <w:pPr>
        <w:pStyle w:val="ConsPlusNonformat"/>
        <w:jc w:val="both"/>
      </w:pPr>
    </w:p>
    <w:p w:rsidR="004D2BC8" w:rsidRDefault="004D2BC8">
      <w:pPr>
        <w:pStyle w:val="ConsPlusNonformat"/>
        <w:jc w:val="both"/>
      </w:pPr>
      <w:r>
        <w:t>______________________________ ___________ ________________________________</w:t>
      </w:r>
    </w:p>
    <w:p w:rsidR="004D2BC8" w:rsidRDefault="004D2BC8">
      <w:pPr>
        <w:pStyle w:val="ConsPlusNonformat"/>
        <w:jc w:val="both"/>
      </w:pPr>
      <w:r>
        <w:t xml:space="preserve">   (должность руководителя)     (подпись)        (расшифровка подписи)</w:t>
      </w:r>
    </w:p>
    <w:p w:rsidR="004D2BC8" w:rsidRDefault="004D2BC8">
      <w:pPr>
        <w:pStyle w:val="ConsPlusNonformat"/>
        <w:jc w:val="both"/>
      </w:pPr>
      <w:r>
        <w:t xml:space="preserve">                                   МП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right"/>
      </w:pPr>
      <w:r>
        <w:t>Управляющая делами Администрации</w:t>
      </w:r>
    </w:p>
    <w:p w:rsidR="004D2BC8" w:rsidRDefault="004D2BC8">
      <w:pPr>
        <w:pStyle w:val="ConsPlusNormal"/>
        <w:jc w:val="right"/>
      </w:pPr>
      <w:r>
        <w:t>муниципального образования</w:t>
      </w:r>
    </w:p>
    <w:p w:rsidR="004D2BC8" w:rsidRDefault="004D2BC8">
      <w:pPr>
        <w:pStyle w:val="ConsPlusNormal"/>
        <w:jc w:val="right"/>
      </w:pPr>
      <w:r>
        <w:t>г. Саяногорск</w:t>
      </w:r>
    </w:p>
    <w:p w:rsidR="004D2BC8" w:rsidRDefault="004D2BC8">
      <w:pPr>
        <w:pStyle w:val="ConsPlusNormal"/>
        <w:jc w:val="right"/>
      </w:pPr>
      <w:r>
        <w:t>А.Г.КОЗЛОВСКАЯ</w:t>
      </w: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jc w:val="both"/>
      </w:pPr>
    </w:p>
    <w:p w:rsidR="004D2BC8" w:rsidRDefault="004D2B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77373" w:rsidRDefault="00477373">
      <w:bookmarkStart w:id="12" w:name="_GoBack"/>
      <w:bookmarkEnd w:id="12"/>
    </w:p>
    <w:sectPr w:rsidR="00477373" w:rsidSect="00500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BC8"/>
    <w:rsid w:val="00477373"/>
    <w:rsid w:val="004D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B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2B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2B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2B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B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2B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2B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2B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842ED0141A83F8C2630BA8903541549B5C5932BBBCD95E8A6496E9E8EA95970D69722B3D7F6DF55011EA801BA84A75CC8A86E793116C8A07222E4H7j2B" TargetMode="External"/><Relationship Id="rId18" Type="http://schemas.openxmlformats.org/officeDocument/2006/relationships/hyperlink" Target="consultantplus://offline/ref=7842ED0141A83F8C2630BA8903541549B5C5932BBBCD96ECAE496E9E8EA95970D69722B3D7F6DF55011AAE09BA84A75CC8A86E793116C8A07222E4H7j2B" TargetMode="External"/><Relationship Id="rId26" Type="http://schemas.openxmlformats.org/officeDocument/2006/relationships/hyperlink" Target="consultantplus://offline/ref=7842ED0141A83F8C2630A48415384A4CBEC8CF26B3CD9DBAFA1635C3D9A0532783D823FD92FDC0540104AC01B3HDj0B" TargetMode="External"/><Relationship Id="rId39" Type="http://schemas.openxmlformats.org/officeDocument/2006/relationships/hyperlink" Target="consultantplus://offline/ref=7842ED0141A83F8C2630A48415384A4CBEC8CF26B3CD9DBAFA1635C3D9A0532791D87BF193FBDE560211FA50F585FB199BBB6E7F3115C8BCH7j0B" TargetMode="External"/><Relationship Id="rId21" Type="http://schemas.openxmlformats.org/officeDocument/2006/relationships/hyperlink" Target="consultantplus://offline/ref=7842ED0141A83F8C2630BA8903541549B5C5932BBBCD96ECAE496E9E8EA95970D69722B3D7F6DF55011AAE08BA84A75CC8A86E793116C8A07222E4H7j2B" TargetMode="External"/><Relationship Id="rId34" Type="http://schemas.openxmlformats.org/officeDocument/2006/relationships/hyperlink" Target="consultantplus://offline/ref=7842ED0141A83F8C2630BA8903541549B5C5932BB4CD92E9A5496E9E8EA95970D69722B3D7F6DF55011AAF06BA84A75CC8A86E793116C8A07222E4H7j2B" TargetMode="External"/><Relationship Id="rId42" Type="http://schemas.openxmlformats.org/officeDocument/2006/relationships/hyperlink" Target="consultantplus://offline/ref=7842ED0141A83F8C2630A48415384A4CBEC8CF26B3CD9DBAFA1635C3D9A0532791D87BF193FBDE500411FA50F585FB199BBB6E7F3115C8BCH7j0B" TargetMode="External"/><Relationship Id="rId47" Type="http://schemas.openxmlformats.org/officeDocument/2006/relationships/hyperlink" Target="consultantplus://offline/ref=7842ED0141A83F8C2630A48415384A4CBEC8CF24B7CB9DBAFA1635C3D9A0532791D87BF193FBDC560311FA50F585FB199BBB6E7F3115C8BCH7j0B" TargetMode="External"/><Relationship Id="rId50" Type="http://schemas.openxmlformats.org/officeDocument/2006/relationships/hyperlink" Target="consultantplus://offline/ref=7842ED0141A83F8C2630A48415384A4CBECBC52EB6CD9DBAFA1635C3D9A0532791D87BF193FBDD500311FA50F585FB199BBB6E7F3115C8BCH7j0B" TargetMode="External"/><Relationship Id="rId55" Type="http://schemas.openxmlformats.org/officeDocument/2006/relationships/hyperlink" Target="consultantplus://offline/ref=7842ED0141A83F8C2630A48415384A4CBECBC52EB6CD9DBAFA1635C3D9A0532791D87BF193FBDD500311FA50F585FB199BBB6E7F3115C8BCH7j0B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7842ED0141A83F8C2630BA8903541549B5C5932BB4CE94ECA7496E9E8EA95970D69722B3D7F6DF55011AAE04BA84A75CC8A86E793116C8A07222E4H7j2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42ED0141A83F8C2630BA8903541549B5C5932BBBCD96ECAE496E9E8EA95970D69722B3D7F6DF55011AAE04BA84A75CC8A86E793116C8A07222E4H7j2B" TargetMode="External"/><Relationship Id="rId20" Type="http://schemas.openxmlformats.org/officeDocument/2006/relationships/hyperlink" Target="consultantplus://offline/ref=7842ED0141A83F8C2630A48415384A4CBECBCE22BBCB9DBAFA1635C3D9A0532783D823FD92FDC0540104AC01B3HDj0B" TargetMode="External"/><Relationship Id="rId29" Type="http://schemas.openxmlformats.org/officeDocument/2006/relationships/hyperlink" Target="consultantplus://offline/ref=7842ED0141A83F8C2630BA8903541549B5C5932BB5C895EAAE496E9E8EA95970D69722B3D7F6DF55011AAF03BA84A75CC8A86E793116C8A07222E4H7j2B" TargetMode="External"/><Relationship Id="rId41" Type="http://schemas.openxmlformats.org/officeDocument/2006/relationships/hyperlink" Target="consultantplus://offline/ref=7842ED0141A83F8C2630A48415384A4CBEC8CF26B3CD9DBAFA1635C3D9A0532791D87BF193FBDE510911FA50F585FB199BBB6E7F3115C8BCH7j0B" TargetMode="External"/><Relationship Id="rId54" Type="http://schemas.openxmlformats.org/officeDocument/2006/relationships/hyperlink" Target="consultantplus://offline/ref=7842ED0141A83F8C2630A48415384A4CBECBC52EB6CD9DBAFA1635C3D9A0532791D87BF193FBDD500311FA50F585FB199BBB6E7F3115C8BCH7j0B" TargetMode="External"/><Relationship Id="rId62" Type="http://schemas.openxmlformats.org/officeDocument/2006/relationships/hyperlink" Target="consultantplus://offline/ref=84BAFB4ED41F3670007891BC462DAF737A6F7FE406545FA6B5A2A90A5FF5BE9B0A3EBE6EBE99EF69F21843E78C41A9556D8A39336DF9E970I6j1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42ED0141A83F8C2630BA8903541549B5C5932BB4CD92E9A5496E9E8EA95970D69722B3D7F6DF55011AAF01BA84A75CC8A86E793116C8A07222E4H7j2B" TargetMode="External"/><Relationship Id="rId11" Type="http://schemas.openxmlformats.org/officeDocument/2006/relationships/hyperlink" Target="consultantplus://offline/ref=7842ED0141A83F8C2630BA8903541549B5C5932BB5C994EEA4496E9E8EA95970D69722B3D7F6DF550119AD06BA84A75CC8A86E793116C8A07222E4H7j2B" TargetMode="External"/><Relationship Id="rId24" Type="http://schemas.openxmlformats.org/officeDocument/2006/relationships/hyperlink" Target="consultantplus://offline/ref=7842ED0141A83F8C2630A48415384A4CBECBC52EB6CD9DBAFA1635C3D9A0532783D823FD92FDC0540104AC01B3HDj0B" TargetMode="External"/><Relationship Id="rId32" Type="http://schemas.openxmlformats.org/officeDocument/2006/relationships/hyperlink" Target="consultantplus://offline/ref=7842ED0141A83F8C2630BA8903541549B5C5932BB4CD92E9A5496E9E8EA95970D69722B3D7F6DF55011AAF02BA84A75CC8A86E793116C8A07222E4H7j2B" TargetMode="External"/><Relationship Id="rId37" Type="http://schemas.openxmlformats.org/officeDocument/2006/relationships/hyperlink" Target="consultantplus://offline/ref=7842ED0141A83F8C2630A48415384A4CBECBC52EB6CD9DBAFA1635C3D9A0532791D87BF490F08A04454FA300B7CEF71883A76F7DH2jFB" TargetMode="External"/><Relationship Id="rId40" Type="http://schemas.openxmlformats.org/officeDocument/2006/relationships/hyperlink" Target="consultantplus://offline/ref=7842ED0141A83F8C2630A48415384A4CBEC8CF26B3CD9DBAFA1635C3D9A0532791D87BF193FBDE510411FA50F585FB199BBB6E7F3115C8BCH7j0B" TargetMode="External"/><Relationship Id="rId45" Type="http://schemas.openxmlformats.org/officeDocument/2006/relationships/hyperlink" Target="consultantplus://offline/ref=7842ED0141A83F8C2630A48415384A4CBECBC52EB6CD9DBAFA1635C3D9A0532783D823FD92FDC0540104AC01B3HDj0B" TargetMode="External"/><Relationship Id="rId53" Type="http://schemas.openxmlformats.org/officeDocument/2006/relationships/hyperlink" Target="consultantplus://offline/ref=7842ED0141A83F8C2630A48415384A4CBECBC52EB6CD9DBAFA1635C3D9A0532791D87BF193FBDD500311FA50F585FB199BBB6E7F3115C8BCH7j0B" TargetMode="External"/><Relationship Id="rId58" Type="http://schemas.openxmlformats.org/officeDocument/2006/relationships/hyperlink" Target="consultantplus://offline/ref=7842ED0141A83F8C2630A48415384A4CBECBC52EB6CD9DBAFA1635C3D9A0532791D87BF193FBDD500511FA50F585FB199BBB6E7F3115C8BCH7j0B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7842ED0141A83F8C2630BA8903541549B5C5932BB4CE94ECA7496E9E8EA95970D69722B3D7F6DF55011AAE07BA84A75CC8A86E793116C8A07222E4H7j2B" TargetMode="External"/><Relationship Id="rId23" Type="http://schemas.openxmlformats.org/officeDocument/2006/relationships/hyperlink" Target="consultantplus://offline/ref=7842ED0141A83F8C2630BA8903541549B5C5932BBBCD96ECAE496E9E8EA95970D69722B3D7F6DF55011AAF00BA84A75CC8A86E793116C8A07222E4H7j2B" TargetMode="External"/><Relationship Id="rId28" Type="http://schemas.openxmlformats.org/officeDocument/2006/relationships/hyperlink" Target="consultantplus://offline/ref=7842ED0141A83F8C2630BA8903541549B5C5932BBBCD95E8A6496E9E8EA95970D69722B3D7F6DF55011AAC01BA84A75CC8A86E793116C8A07222E4H7j2B" TargetMode="External"/><Relationship Id="rId36" Type="http://schemas.openxmlformats.org/officeDocument/2006/relationships/hyperlink" Target="consultantplus://offline/ref=7842ED0141A83F8C2630BA8903541549B5C5932BB4CD92E9A5496E9E8EA95970D69722B3D7F6DF55011AAF08BA84A75CC8A86E793116C8A07222E4H7j2B" TargetMode="External"/><Relationship Id="rId49" Type="http://schemas.openxmlformats.org/officeDocument/2006/relationships/hyperlink" Target="consultantplus://offline/ref=7842ED0141A83F8C2630A48415384A4CBECBC52EB6CD9DBAFA1635C3D9A0532791D87BF193FBDD500311FA50F585FB199BBB6E7F3115C8BCH7j0B" TargetMode="External"/><Relationship Id="rId57" Type="http://schemas.openxmlformats.org/officeDocument/2006/relationships/hyperlink" Target="consultantplus://offline/ref=7842ED0141A83F8C2630A48415384A4CBECBC52EB6CD9DBAFA1635C3D9A0532791D87BF297FFD501505EFB0CB0D6E8199DBB6D7F2DH1j7B" TargetMode="External"/><Relationship Id="rId61" Type="http://schemas.openxmlformats.org/officeDocument/2006/relationships/hyperlink" Target="consultantplus://offline/ref=7842ED0141A83F8C2630A48415384A4CBECBC52EB6CD9DBAFA1635C3D9A0532791D87BF193FBDD500511FA50F585FB199BBB6E7F3115C8BCH7j0B" TargetMode="External"/><Relationship Id="rId10" Type="http://schemas.openxmlformats.org/officeDocument/2006/relationships/hyperlink" Target="consultantplus://offline/ref=7842ED0141A83F8C2630BA8903541549B5C5932BB5CE92E9A4496E9E8EA95970D69722B3D7F6DF55011AAA06BA84A75CC8A86E793116C8A07222E4H7j2B" TargetMode="External"/><Relationship Id="rId19" Type="http://schemas.openxmlformats.org/officeDocument/2006/relationships/hyperlink" Target="consultantplus://offline/ref=7842ED0141A83F8C2630A48415384A4CBFC6CA23B89DCAB8AB433BC6D1F00937879177F68DFADE4B031AACH0j1B" TargetMode="External"/><Relationship Id="rId31" Type="http://schemas.openxmlformats.org/officeDocument/2006/relationships/hyperlink" Target="consultantplus://offline/ref=7842ED0141A83F8C2630BA8903541549B5C5932BB4CD92E9A5496E9E8EA95970D69722B3D7F6DF55011AAF00BA84A75CC8A86E793116C8A07222E4H7j2B" TargetMode="External"/><Relationship Id="rId44" Type="http://schemas.openxmlformats.org/officeDocument/2006/relationships/hyperlink" Target="consultantplus://offline/ref=7842ED0141A83F8C2630BA8903541549B5C5932BB4CE94ECA7496E9E8EA95970D69722B3D7F6DF55011AAE08BA84A75CC8A86E793116C8A07222E4H7j2B" TargetMode="External"/><Relationship Id="rId52" Type="http://schemas.openxmlformats.org/officeDocument/2006/relationships/hyperlink" Target="consultantplus://offline/ref=7842ED0141A83F8C2630A48415384A4CBECBC52EB6CD9DBAFA1635C3D9A0532791D87BF193FBDD500311FA50F585FB199BBB6E7F3115C8BCH7j0B" TargetMode="External"/><Relationship Id="rId60" Type="http://schemas.openxmlformats.org/officeDocument/2006/relationships/hyperlink" Target="consultantplus://offline/ref=7842ED0141A83F8C2630A48415384A4CBECBC52EB6CD9DBAFA1635C3D9A0532791D87BF193FBDD500311FA50F585FB199BBB6E7F3115C8BCH7j0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42ED0141A83F8C2630A48415384A4CBECBC52EB6CD9DBAFA1635C3D9A0532791D87BF193FBDE5C0511FA50F585FB199BBB6E7F3115C8BCH7j0B" TargetMode="External"/><Relationship Id="rId14" Type="http://schemas.openxmlformats.org/officeDocument/2006/relationships/hyperlink" Target="consultantplus://offline/ref=7842ED0141A83F8C2630BA8903541549B5C5932BB4CD92E9A5496E9E8EA95970D69722B3D7F6DF55011AAF01BA84A75CC8A86E793116C8A07222E4H7j2B" TargetMode="External"/><Relationship Id="rId22" Type="http://schemas.openxmlformats.org/officeDocument/2006/relationships/hyperlink" Target="consultantplus://offline/ref=7842ED0141A83F8C2630A48415384A4CBECBCC24B4C89DBAFA1635C3D9A0532783D823FD92FDC0540104AC01B3HDj0B" TargetMode="External"/><Relationship Id="rId27" Type="http://schemas.openxmlformats.org/officeDocument/2006/relationships/hyperlink" Target="consultantplus://offline/ref=7842ED0141A83F8C2630A48415384A4CBEC8CF24B7CB9DBAFA1635C3D9A0532783D823FD92FDC0540104AC01B3HDj0B" TargetMode="External"/><Relationship Id="rId30" Type="http://schemas.openxmlformats.org/officeDocument/2006/relationships/hyperlink" Target="consultantplus://offline/ref=7842ED0141A83F8C2630A48415384A4CBEC8CF24B7CB9DBAFA1635C3D9A0532791D87BF193FBDE540011FA50F585FB199BBB6E7F3115C8BCH7j0B" TargetMode="External"/><Relationship Id="rId35" Type="http://schemas.openxmlformats.org/officeDocument/2006/relationships/hyperlink" Target="consultantplus://offline/ref=7842ED0141A83F8C2630A48415384A4CBECBCE22BBCB9DBAFA1635C3D9A0532791D87BF193FBDA560811FA50F585FB199BBB6E7F3115C8BCH7j0B" TargetMode="External"/><Relationship Id="rId43" Type="http://schemas.openxmlformats.org/officeDocument/2006/relationships/hyperlink" Target="consultantplus://offline/ref=7842ED0141A83F8C2630BA8903541549B5C5932BB4CE94ECA7496E9E8EA95970D69722B3D7F6DF55011AAE06BA84A75CC8A86E793116C8A07222E4H7j2B" TargetMode="External"/><Relationship Id="rId48" Type="http://schemas.openxmlformats.org/officeDocument/2006/relationships/hyperlink" Target="consultantplus://offline/ref=7842ED0141A83F8C2630BA8903541549B5C5932BB4CE94ECA7496E9E8EA95970D69722B3D7F6DF55011AAF00BA84A75CC8A86E793116C8A07222E4H7j2B" TargetMode="External"/><Relationship Id="rId56" Type="http://schemas.openxmlformats.org/officeDocument/2006/relationships/hyperlink" Target="consultantplus://offline/ref=7842ED0141A83F8C2630A48415384A4CBECBC52EB6CD9DBAFA1635C3D9A0532791D87BF193FBDD500311FA50F585FB199BBB6E7F3115C8BCH7j0B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7842ED0141A83F8C2630BA8903541549B5C5932BBBCD96ECAE496E9E8EA95970D69722B3D7F6DF55011AAE04BA84A75CC8A86E793116C8A07222E4H7j2B" TargetMode="External"/><Relationship Id="rId51" Type="http://schemas.openxmlformats.org/officeDocument/2006/relationships/hyperlink" Target="consultantplus://offline/ref=7842ED0141A83F8C2630A48415384A4CBECBC52EB6CD9DBAFA1635C3D9A0532791D87BF193FBDD500311FA50F585FB199BBB6E7F3115C8BCH7j0B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842ED0141A83F8C2630BA8903541549B5C5932BBBCD95E8A6496E9E8EA95970D69722B3D7F6DF55011EAE02BA84A75CC8A86E793116C8A07222E4H7j2B" TargetMode="External"/><Relationship Id="rId17" Type="http://schemas.openxmlformats.org/officeDocument/2006/relationships/hyperlink" Target="consultantplus://offline/ref=7842ED0141A83F8C2630BA8903541549B5C5932BBBCD96ECAE496E9E8EA95970D69722B3D7F6DF55011AAE07BA84A75CC8A86E793116C8A07222E4H7j2B" TargetMode="External"/><Relationship Id="rId25" Type="http://schemas.openxmlformats.org/officeDocument/2006/relationships/hyperlink" Target="consultantplus://offline/ref=7842ED0141A83F8C2630A48415384A4CBECDCD21BBCF9DBAFA1635C3D9A0532783D823FD92FDC0540104AC01B3HDj0B" TargetMode="External"/><Relationship Id="rId33" Type="http://schemas.openxmlformats.org/officeDocument/2006/relationships/hyperlink" Target="consultantplus://offline/ref=7842ED0141A83F8C2630BA8903541549B5C5932BB4CD92E9A5496E9E8EA95970D69722B3D7F6DF55011AAF04BA84A75CC8A86E793116C8A07222E4H7j2B" TargetMode="External"/><Relationship Id="rId38" Type="http://schemas.openxmlformats.org/officeDocument/2006/relationships/hyperlink" Target="consultantplus://offline/ref=7842ED0141A83F8C2630A48415384A4CBEC8CF26B3CD9DBAFA1635C3D9A0532791D87BF193FBDE570811FA50F585FB199BBB6E7F3115C8BCH7j0B" TargetMode="External"/><Relationship Id="rId46" Type="http://schemas.openxmlformats.org/officeDocument/2006/relationships/hyperlink" Target="consultantplus://offline/ref=7842ED0141A83F8C2630A48415384A4CBEC8CF24B7CB9DBAFA1635C3D9A0532791D87BF193FBDE540011FA50F585FB199BBB6E7F3115C8BCH7j0B" TargetMode="External"/><Relationship Id="rId59" Type="http://schemas.openxmlformats.org/officeDocument/2006/relationships/hyperlink" Target="consultantplus://offline/ref=7842ED0141A83F8C2630A48415384A4CBECBC52EB6CD9DBAFA1635C3D9A0532791D87BF193FBDD500511FA50F585FB199BBB6E7F3115C8BCH7j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10828</Words>
  <Characters>61723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Куцлав Ольга Владимировна</dc:creator>
  <cp:lastModifiedBy>Куцлав Ольга Владимировна</cp:lastModifiedBy>
  <cp:revision>1</cp:revision>
  <dcterms:created xsi:type="dcterms:W3CDTF">2020-10-16T01:35:00Z</dcterms:created>
  <dcterms:modified xsi:type="dcterms:W3CDTF">2020-10-16T01:36:00Z</dcterms:modified>
</cp:coreProperties>
</file>