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0DD" w:rsidRDefault="000520DD" w:rsidP="00D508FC">
      <w:pPr>
        <w:keepNext/>
        <w:suppressLineNumbers/>
        <w:tabs>
          <w:tab w:val="left" w:pos="5387"/>
        </w:tabs>
        <w:ind w:left="9639"/>
        <w:contextualSpacing/>
        <w:outlineLvl w:val="1"/>
        <w:rPr>
          <w:bCs/>
          <w:sz w:val="22"/>
          <w:szCs w:val="22"/>
          <w:lang w:eastAsia="ru-RU"/>
        </w:rPr>
      </w:pPr>
      <w:bookmarkStart w:id="0" w:name="_GoBack"/>
      <w:bookmarkEnd w:id="0"/>
    </w:p>
    <w:p w:rsidR="00D508FC" w:rsidRPr="00550CBE" w:rsidRDefault="00D508FC" w:rsidP="00D508FC">
      <w:pPr>
        <w:keepNext/>
        <w:suppressLineNumbers/>
        <w:tabs>
          <w:tab w:val="left" w:pos="5387"/>
        </w:tabs>
        <w:ind w:left="9639"/>
        <w:contextualSpacing/>
        <w:outlineLvl w:val="1"/>
        <w:rPr>
          <w:bCs/>
          <w:sz w:val="22"/>
          <w:szCs w:val="22"/>
          <w:lang w:eastAsia="ru-RU"/>
        </w:rPr>
      </w:pPr>
      <w:r w:rsidRPr="00550CBE">
        <w:rPr>
          <w:bCs/>
          <w:sz w:val="22"/>
          <w:szCs w:val="22"/>
          <w:lang w:eastAsia="ru-RU"/>
        </w:rPr>
        <w:t xml:space="preserve">Приложение </w:t>
      </w:r>
    </w:p>
    <w:p w:rsidR="00C7034E" w:rsidRPr="00550CBE" w:rsidRDefault="00D508FC" w:rsidP="006B7C92">
      <w:pPr>
        <w:keepNext/>
        <w:suppressLineNumbers/>
        <w:tabs>
          <w:tab w:val="left" w:pos="5387"/>
        </w:tabs>
        <w:ind w:left="9639"/>
        <w:contextualSpacing/>
        <w:outlineLvl w:val="1"/>
        <w:rPr>
          <w:b/>
          <w:bCs/>
          <w:sz w:val="24"/>
          <w:szCs w:val="24"/>
          <w:lang w:eastAsia="ru-RU"/>
        </w:rPr>
      </w:pPr>
      <w:r w:rsidRPr="00550CBE">
        <w:rPr>
          <w:bCs/>
          <w:sz w:val="22"/>
          <w:szCs w:val="22"/>
          <w:lang w:eastAsia="ru-RU"/>
        </w:rPr>
        <w:t xml:space="preserve">к постановлению Администрации муниципального образования город Саяногорск                                                                                                                                                                                                                                           № </w:t>
      </w:r>
      <w:r w:rsidR="006B7C92">
        <w:rPr>
          <w:bCs/>
          <w:sz w:val="22"/>
          <w:szCs w:val="22"/>
          <w:lang w:eastAsia="ru-RU"/>
        </w:rPr>
        <w:t xml:space="preserve">820 </w:t>
      </w:r>
      <w:r w:rsidRPr="00550CBE">
        <w:rPr>
          <w:bCs/>
          <w:sz w:val="22"/>
          <w:szCs w:val="22"/>
          <w:lang w:eastAsia="ru-RU"/>
        </w:rPr>
        <w:t xml:space="preserve"> от </w:t>
      </w:r>
      <w:r w:rsidR="006B7C92">
        <w:rPr>
          <w:bCs/>
          <w:sz w:val="22"/>
          <w:szCs w:val="22"/>
          <w:lang w:eastAsia="ru-RU"/>
        </w:rPr>
        <w:t>22.11.2022</w:t>
      </w:r>
    </w:p>
    <w:p w:rsidR="006B7C92" w:rsidRDefault="006B7C92" w:rsidP="00946307">
      <w:pPr>
        <w:keepNext/>
        <w:suppressLineNumbers/>
        <w:tabs>
          <w:tab w:val="left" w:pos="5387"/>
        </w:tabs>
        <w:contextualSpacing/>
        <w:jc w:val="center"/>
        <w:outlineLvl w:val="1"/>
        <w:rPr>
          <w:b/>
          <w:bCs/>
          <w:sz w:val="24"/>
          <w:szCs w:val="24"/>
          <w:lang w:eastAsia="ru-RU"/>
        </w:rPr>
      </w:pPr>
    </w:p>
    <w:p w:rsidR="006B7C92" w:rsidRDefault="006B7C92" w:rsidP="00946307">
      <w:pPr>
        <w:keepNext/>
        <w:suppressLineNumbers/>
        <w:tabs>
          <w:tab w:val="left" w:pos="5387"/>
        </w:tabs>
        <w:contextualSpacing/>
        <w:jc w:val="center"/>
        <w:outlineLvl w:val="1"/>
        <w:rPr>
          <w:b/>
          <w:bCs/>
          <w:sz w:val="24"/>
          <w:szCs w:val="24"/>
          <w:lang w:eastAsia="ru-RU"/>
        </w:rPr>
      </w:pPr>
    </w:p>
    <w:p w:rsidR="00946307" w:rsidRPr="00550CBE" w:rsidRDefault="00946307" w:rsidP="00946307">
      <w:pPr>
        <w:keepNext/>
        <w:suppressLineNumbers/>
        <w:tabs>
          <w:tab w:val="left" w:pos="5387"/>
        </w:tabs>
        <w:contextualSpacing/>
        <w:jc w:val="center"/>
        <w:outlineLvl w:val="1"/>
        <w:rPr>
          <w:b/>
          <w:bCs/>
          <w:sz w:val="24"/>
          <w:szCs w:val="24"/>
          <w:lang w:eastAsia="ru-RU"/>
        </w:rPr>
      </w:pPr>
      <w:r w:rsidRPr="00550CBE">
        <w:rPr>
          <w:b/>
          <w:bCs/>
          <w:sz w:val="24"/>
          <w:szCs w:val="24"/>
          <w:lang w:eastAsia="ru-RU"/>
        </w:rPr>
        <w:t>План мероприятий («дорожн</w:t>
      </w:r>
      <w:r w:rsidR="00222DC1" w:rsidRPr="00550CBE">
        <w:rPr>
          <w:b/>
          <w:bCs/>
          <w:sz w:val="24"/>
          <w:szCs w:val="24"/>
          <w:lang w:eastAsia="ru-RU"/>
        </w:rPr>
        <w:t>ой</w:t>
      </w:r>
      <w:r w:rsidRPr="00550CBE">
        <w:rPr>
          <w:b/>
          <w:bCs/>
          <w:sz w:val="24"/>
          <w:szCs w:val="24"/>
          <w:lang w:eastAsia="ru-RU"/>
        </w:rPr>
        <w:t xml:space="preserve"> карт</w:t>
      </w:r>
      <w:r w:rsidR="00222DC1" w:rsidRPr="00550CBE">
        <w:rPr>
          <w:b/>
          <w:bCs/>
          <w:sz w:val="24"/>
          <w:szCs w:val="24"/>
          <w:lang w:eastAsia="ru-RU"/>
        </w:rPr>
        <w:t>ы</w:t>
      </w:r>
      <w:r w:rsidRPr="00550CBE">
        <w:rPr>
          <w:b/>
          <w:bCs/>
          <w:sz w:val="24"/>
          <w:szCs w:val="24"/>
          <w:lang w:eastAsia="ru-RU"/>
        </w:rPr>
        <w:t xml:space="preserve">») </w:t>
      </w:r>
    </w:p>
    <w:p w:rsidR="00946307" w:rsidRPr="00550CBE" w:rsidRDefault="00946307" w:rsidP="00946307">
      <w:pPr>
        <w:keepNext/>
        <w:suppressLineNumbers/>
        <w:tabs>
          <w:tab w:val="left" w:pos="5387"/>
        </w:tabs>
        <w:contextualSpacing/>
        <w:jc w:val="center"/>
        <w:outlineLvl w:val="1"/>
        <w:rPr>
          <w:b/>
          <w:bCs/>
          <w:sz w:val="24"/>
          <w:szCs w:val="24"/>
          <w:lang w:eastAsia="ru-RU"/>
        </w:rPr>
      </w:pPr>
      <w:r w:rsidRPr="00550CBE">
        <w:rPr>
          <w:b/>
          <w:bCs/>
          <w:sz w:val="24"/>
          <w:szCs w:val="24"/>
          <w:lang w:eastAsia="ru-RU"/>
        </w:rPr>
        <w:t>по содействию развитию конкуренции в муниципальном образовании город Саяногорск на 2022-2025 годы</w:t>
      </w:r>
    </w:p>
    <w:p w:rsidR="00946307" w:rsidRPr="00550CBE" w:rsidRDefault="00946307" w:rsidP="00946307">
      <w:pPr>
        <w:keepNext/>
        <w:suppressLineNumbers/>
        <w:contextualSpacing/>
        <w:outlineLvl w:val="1"/>
        <w:rPr>
          <w:b/>
          <w:bCs/>
          <w:sz w:val="24"/>
          <w:szCs w:val="24"/>
          <w:lang w:eastAsia="ru-RU"/>
        </w:rPr>
      </w:pPr>
    </w:p>
    <w:p w:rsidR="00946307" w:rsidRPr="00550CBE" w:rsidRDefault="00946307" w:rsidP="00946307">
      <w:pPr>
        <w:keepNext/>
        <w:numPr>
          <w:ilvl w:val="0"/>
          <w:numId w:val="1"/>
        </w:numPr>
        <w:suppressLineNumbers/>
        <w:tabs>
          <w:tab w:val="left" w:pos="709"/>
        </w:tabs>
        <w:ind w:left="0" w:firstLine="0"/>
        <w:contextualSpacing/>
        <w:jc w:val="center"/>
        <w:outlineLvl w:val="1"/>
        <w:rPr>
          <w:b/>
          <w:bCs/>
          <w:sz w:val="24"/>
          <w:szCs w:val="24"/>
          <w:lang w:eastAsia="ru-RU"/>
        </w:rPr>
      </w:pPr>
      <w:r w:rsidRPr="00550CBE">
        <w:rPr>
          <w:b/>
          <w:bCs/>
          <w:sz w:val="24"/>
          <w:szCs w:val="24"/>
          <w:lang w:eastAsia="ru-RU"/>
        </w:rPr>
        <w:t xml:space="preserve">Мероприятия, направленные на достижение ключевых показателей развития конкуренции на товарных рынках </w:t>
      </w:r>
    </w:p>
    <w:p w:rsidR="006F5412" w:rsidRPr="00550CBE" w:rsidRDefault="006F5412" w:rsidP="006F5412">
      <w:pPr>
        <w:keepNext/>
        <w:suppressLineNumbers/>
        <w:tabs>
          <w:tab w:val="left" w:pos="709"/>
        </w:tabs>
        <w:contextualSpacing/>
        <w:jc w:val="center"/>
        <w:outlineLvl w:val="1"/>
        <w:rPr>
          <w:b/>
          <w:bCs/>
          <w:sz w:val="24"/>
          <w:szCs w:val="24"/>
          <w:lang w:eastAsia="ru-RU"/>
        </w:rPr>
      </w:pPr>
    </w:p>
    <w:tbl>
      <w:tblPr>
        <w:tblW w:w="155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1"/>
        <w:gridCol w:w="4547"/>
        <w:gridCol w:w="1083"/>
        <w:gridCol w:w="51"/>
        <w:gridCol w:w="9"/>
        <w:gridCol w:w="2823"/>
        <w:gridCol w:w="31"/>
        <w:gridCol w:w="825"/>
        <w:gridCol w:w="666"/>
        <w:gridCol w:w="30"/>
        <w:gridCol w:w="12"/>
        <w:gridCol w:w="8"/>
        <w:gridCol w:w="562"/>
        <w:gridCol w:w="572"/>
        <w:gridCol w:w="567"/>
        <w:gridCol w:w="567"/>
        <w:gridCol w:w="567"/>
        <w:gridCol w:w="2126"/>
      </w:tblGrid>
      <w:tr w:rsidR="00883169" w:rsidRPr="00550CBE" w:rsidTr="007F36B9">
        <w:trPr>
          <w:trHeight w:val="20"/>
          <w:tblHeader/>
        </w:trPr>
        <w:tc>
          <w:tcPr>
            <w:tcW w:w="547" w:type="dxa"/>
            <w:gridSpan w:val="2"/>
            <w:vMerge w:val="restart"/>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r w:rsidRPr="00550CBE">
              <w:rPr>
                <w:rFonts w:eastAsia="Calibri"/>
                <w:bCs/>
                <w:lang w:eastAsia="ru-RU"/>
              </w:rPr>
              <w:t>п/п</w:t>
            </w:r>
          </w:p>
        </w:tc>
        <w:tc>
          <w:tcPr>
            <w:tcW w:w="4547" w:type="dxa"/>
            <w:vMerge w:val="restart"/>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r w:rsidRPr="00550CBE">
              <w:rPr>
                <w:rFonts w:eastAsia="Calibri"/>
                <w:bCs/>
                <w:lang w:eastAsia="ru-RU"/>
              </w:rPr>
              <w:t>Наименование мероприятия</w:t>
            </w:r>
          </w:p>
        </w:tc>
        <w:tc>
          <w:tcPr>
            <w:tcW w:w="1134" w:type="dxa"/>
            <w:gridSpan w:val="2"/>
            <w:vMerge w:val="restart"/>
            <w:shd w:val="clear" w:color="auto" w:fill="auto"/>
            <w:textDirection w:val="btL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Срок исполнения</w:t>
            </w:r>
          </w:p>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мероприятия</w:t>
            </w:r>
          </w:p>
        </w:tc>
        <w:tc>
          <w:tcPr>
            <w:tcW w:w="2863" w:type="dxa"/>
            <w:gridSpan w:val="3"/>
            <w:vMerge w:val="restart"/>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r w:rsidRPr="00550CBE">
              <w:rPr>
                <w:rFonts w:eastAsia="Calibri"/>
                <w:bCs/>
                <w:lang w:eastAsia="ru-RU"/>
              </w:rPr>
              <w:t>Наименование показателя</w:t>
            </w:r>
          </w:p>
        </w:tc>
        <w:tc>
          <w:tcPr>
            <w:tcW w:w="825" w:type="dxa"/>
            <w:vMerge w:val="restart"/>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Единицы измерения</w:t>
            </w:r>
          </w:p>
        </w:tc>
        <w:tc>
          <w:tcPr>
            <w:tcW w:w="3551" w:type="dxa"/>
            <w:gridSpan w:val="9"/>
          </w:tcPr>
          <w:p w:rsidR="006F5412" w:rsidRPr="00550CBE" w:rsidRDefault="006F5412" w:rsidP="006F5412">
            <w:pPr>
              <w:widowControl w:val="0"/>
              <w:suppressAutoHyphens w:val="0"/>
              <w:contextualSpacing/>
              <w:jc w:val="center"/>
              <w:outlineLvl w:val="1"/>
              <w:rPr>
                <w:rFonts w:eastAsia="Calibri"/>
                <w:bCs/>
                <w:lang w:eastAsia="ru-RU"/>
              </w:rPr>
            </w:pPr>
            <w:r w:rsidRPr="00550CBE">
              <w:rPr>
                <w:rFonts w:eastAsia="Calibri"/>
                <w:bCs/>
                <w:lang w:eastAsia="ru-RU"/>
              </w:rPr>
              <w:t>Целевые значения показателя</w:t>
            </w:r>
          </w:p>
        </w:tc>
        <w:tc>
          <w:tcPr>
            <w:tcW w:w="2126" w:type="dxa"/>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r w:rsidRPr="00550CBE">
              <w:rPr>
                <w:rFonts w:eastAsia="Calibri"/>
                <w:bCs/>
                <w:lang w:eastAsia="ru-RU"/>
              </w:rPr>
              <w:t>Ответственные исполнители</w:t>
            </w:r>
          </w:p>
        </w:tc>
      </w:tr>
      <w:tr w:rsidR="00883169" w:rsidRPr="00550CBE" w:rsidTr="007F36B9">
        <w:trPr>
          <w:cantSplit/>
          <w:trHeight w:val="1112"/>
          <w:tblHeader/>
        </w:trPr>
        <w:tc>
          <w:tcPr>
            <w:tcW w:w="547" w:type="dxa"/>
            <w:gridSpan w:val="2"/>
            <w:vMerge/>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c>
          <w:tcPr>
            <w:tcW w:w="4547" w:type="dxa"/>
            <w:vMerge/>
            <w:tcBorders>
              <w:bottom w:val="single" w:sz="4" w:space="0" w:color="auto"/>
            </w:tcBorders>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c>
          <w:tcPr>
            <w:tcW w:w="1134" w:type="dxa"/>
            <w:gridSpan w:val="2"/>
            <w:vMerge/>
            <w:tcBorders>
              <w:bottom w:val="single" w:sz="4" w:space="0" w:color="auto"/>
            </w:tcBorders>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c>
          <w:tcPr>
            <w:tcW w:w="2863" w:type="dxa"/>
            <w:gridSpan w:val="3"/>
            <w:vMerge/>
            <w:tcBorders>
              <w:bottom w:val="single" w:sz="4" w:space="0" w:color="auto"/>
            </w:tcBorders>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c>
          <w:tcPr>
            <w:tcW w:w="825" w:type="dxa"/>
            <w:vMerge/>
            <w:tcBorders>
              <w:bottom w:val="single" w:sz="4" w:space="0" w:color="auto"/>
            </w:tcBorders>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c>
          <w:tcPr>
            <w:tcW w:w="696" w:type="dxa"/>
            <w:gridSpan w:val="2"/>
            <w:tcBorders>
              <w:bottom w:val="single" w:sz="4" w:space="0" w:color="auto"/>
            </w:tcBorders>
            <w:textDirection w:val="btLr"/>
          </w:tcPr>
          <w:p w:rsidR="00D43FA0" w:rsidRPr="00550CBE" w:rsidRDefault="006F5412" w:rsidP="00D43FA0">
            <w:pPr>
              <w:widowControl w:val="0"/>
              <w:suppressAutoHyphens w:val="0"/>
              <w:ind w:left="113" w:right="113"/>
              <w:contextualSpacing/>
              <w:jc w:val="center"/>
              <w:outlineLvl w:val="1"/>
              <w:rPr>
                <w:rFonts w:eastAsia="Calibri"/>
                <w:bCs/>
                <w:lang w:eastAsia="ru-RU"/>
              </w:rPr>
            </w:pPr>
            <w:r w:rsidRPr="00550CBE">
              <w:rPr>
                <w:rFonts w:eastAsia="Calibri"/>
                <w:bCs/>
                <w:lang w:val="en-US" w:eastAsia="ru-RU"/>
              </w:rPr>
              <w:t>202</w:t>
            </w:r>
            <w:r w:rsidRPr="00550CBE">
              <w:rPr>
                <w:rFonts w:eastAsia="Calibri"/>
                <w:bCs/>
                <w:lang w:eastAsia="ru-RU"/>
              </w:rPr>
              <w:t>0</w:t>
            </w:r>
          </w:p>
          <w:p w:rsidR="006F5412" w:rsidRPr="00550CBE" w:rsidRDefault="00D43FA0" w:rsidP="00D43FA0">
            <w:pPr>
              <w:widowControl w:val="0"/>
              <w:suppressAutoHyphens w:val="0"/>
              <w:ind w:left="113" w:right="113"/>
              <w:contextualSpacing/>
              <w:jc w:val="center"/>
              <w:outlineLvl w:val="1"/>
              <w:rPr>
                <w:rFonts w:eastAsia="Calibri"/>
                <w:bCs/>
                <w:lang w:eastAsia="ru-RU"/>
              </w:rPr>
            </w:pPr>
            <w:r w:rsidRPr="00550CBE">
              <w:rPr>
                <w:rFonts w:eastAsia="Calibri"/>
                <w:bCs/>
                <w:lang w:eastAsia="ru-RU"/>
              </w:rPr>
              <w:t>(исх.)</w:t>
            </w:r>
          </w:p>
        </w:tc>
        <w:tc>
          <w:tcPr>
            <w:tcW w:w="582" w:type="dxa"/>
            <w:gridSpan w:val="3"/>
            <w:tcBorders>
              <w:bottom w:val="single" w:sz="4" w:space="0" w:color="auto"/>
            </w:tcBorders>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2021</w:t>
            </w:r>
          </w:p>
        </w:tc>
        <w:tc>
          <w:tcPr>
            <w:tcW w:w="572" w:type="dxa"/>
            <w:tcBorders>
              <w:bottom w:val="single" w:sz="4" w:space="0" w:color="auto"/>
            </w:tcBorders>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2022</w:t>
            </w:r>
          </w:p>
        </w:tc>
        <w:tc>
          <w:tcPr>
            <w:tcW w:w="567" w:type="dxa"/>
            <w:tcBorders>
              <w:bottom w:val="single" w:sz="4" w:space="0" w:color="auto"/>
            </w:tcBorders>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2023</w:t>
            </w:r>
          </w:p>
        </w:tc>
        <w:tc>
          <w:tcPr>
            <w:tcW w:w="567" w:type="dxa"/>
            <w:tcBorders>
              <w:bottom w:val="single" w:sz="4" w:space="0" w:color="auto"/>
            </w:tcBorders>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2024</w:t>
            </w:r>
          </w:p>
        </w:tc>
        <w:tc>
          <w:tcPr>
            <w:tcW w:w="567" w:type="dxa"/>
            <w:tcBorders>
              <w:bottom w:val="single" w:sz="4" w:space="0" w:color="auto"/>
            </w:tcBorders>
            <w:shd w:val="clear" w:color="auto" w:fill="auto"/>
            <w:textDirection w:val="btLr"/>
            <w:vAlign w:val="center"/>
          </w:tcPr>
          <w:p w:rsidR="006F5412" w:rsidRPr="00550CBE" w:rsidRDefault="006F5412" w:rsidP="006F5412">
            <w:pPr>
              <w:widowControl w:val="0"/>
              <w:suppressAutoHyphens w:val="0"/>
              <w:ind w:left="113" w:right="113"/>
              <w:contextualSpacing/>
              <w:jc w:val="center"/>
              <w:outlineLvl w:val="1"/>
              <w:rPr>
                <w:rFonts w:eastAsia="Calibri"/>
                <w:bCs/>
                <w:lang w:eastAsia="ru-RU"/>
              </w:rPr>
            </w:pPr>
            <w:r w:rsidRPr="00550CBE">
              <w:rPr>
                <w:rFonts w:eastAsia="Calibri"/>
                <w:bCs/>
                <w:lang w:eastAsia="ru-RU"/>
              </w:rPr>
              <w:t>2025</w:t>
            </w:r>
          </w:p>
        </w:tc>
        <w:tc>
          <w:tcPr>
            <w:tcW w:w="2126" w:type="dxa"/>
            <w:tcBorders>
              <w:bottom w:val="single" w:sz="4" w:space="0" w:color="auto"/>
            </w:tcBorders>
            <w:shd w:val="clear" w:color="auto" w:fill="auto"/>
            <w:vAlign w:val="center"/>
          </w:tcPr>
          <w:p w:rsidR="006F5412" w:rsidRPr="00550CBE" w:rsidRDefault="006F5412" w:rsidP="006F5412">
            <w:pPr>
              <w:widowControl w:val="0"/>
              <w:suppressAutoHyphens w:val="0"/>
              <w:contextualSpacing/>
              <w:jc w:val="center"/>
              <w:outlineLvl w:val="1"/>
              <w:rPr>
                <w:rFonts w:eastAsia="Calibri"/>
                <w:bCs/>
                <w:lang w:eastAsia="ru-RU"/>
              </w:rPr>
            </w:pPr>
          </w:p>
        </w:tc>
      </w:tr>
      <w:tr w:rsidR="00C462E4"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C462E4" w:rsidRPr="00550CBE" w:rsidRDefault="00C462E4" w:rsidP="006F5412">
            <w:pPr>
              <w:widowControl w:val="0"/>
              <w:suppressAutoHyphens w:val="0"/>
              <w:contextualSpacing/>
              <w:jc w:val="center"/>
              <w:outlineLvl w:val="1"/>
              <w:rPr>
                <w:rFonts w:eastAsia="Calibri"/>
                <w:b/>
                <w:bCs/>
                <w:sz w:val="22"/>
                <w:szCs w:val="22"/>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C462E4" w:rsidRPr="00550CBE" w:rsidRDefault="00C462E4" w:rsidP="006F5412">
            <w:pPr>
              <w:widowControl w:val="0"/>
              <w:suppressAutoHyphens w:val="0"/>
              <w:contextualSpacing/>
              <w:jc w:val="center"/>
              <w:outlineLvl w:val="1"/>
              <w:rPr>
                <w:rFonts w:eastAsia="Calibri"/>
                <w:b/>
                <w:bCs/>
                <w:lang w:eastAsia="ru-RU"/>
              </w:rPr>
            </w:pPr>
            <w:r w:rsidRPr="00550CBE">
              <w:rPr>
                <w:rFonts w:eastAsia="Calibri"/>
                <w:b/>
                <w:bCs/>
                <w:lang w:eastAsia="ru-RU"/>
              </w:rPr>
              <w:t>I. Рынок услуг дополнительного образования детей</w:t>
            </w:r>
          </w:p>
        </w:tc>
      </w:tr>
      <w:tr w:rsidR="00C61814"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1814" w:rsidRPr="00550CBE" w:rsidRDefault="00C61814"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C61814" w:rsidRPr="00550CBE" w:rsidRDefault="00C61814" w:rsidP="006F5412">
            <w:pPr>
              <w:widowControl w:val="0"/>
              <w:suppressAutoHyphens w:val="0"/>
              <w:contextualSpacing/>
              <w:rPr>
                <w:rFonts w:eastAsia="Calibri"/>
                <w:b/>
                <w:bCs/>
                <w:color w:val="000000"/>
                <w:lang w:eastAsia="ru-RU"/>
              </w:rPr>
            </w:pPr>
            <w:r w:rsidRPr="00550CBE">
              <w:rPr>
                <w:rFonts w:eastAsia="Calibri"/>
                <w:b/>
                <w:bCs/>
                <w:color w:val="000000"/>
                <w:lang w:eastAsia="ru-RU"/>
              </w:rPr>
              <w:t>Исходная фактическая информация по ситуации на рынке услуг дополнительного образования детей в муниципальном образовании город Саяногорск</w:t>
            </w:r>
          </w:p>
        </w:tc>
      </w:tr>
      <w:tr w:rsidR="00C61814"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1814" w:rsidRPr="00550CBE" w:rsidRDefault="00C61814"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313369" w:rsidRPr="00550CBE" w:rsidRDefault="00313369" w:rsidP="00313369">
            <w:pPr>
              <w:widowControl w:val="0"/>
              <w:suppressAutoHyphens w:val="0"/>
              <w:ind w:left="54" w:firstLine="425"/>
              <w:contextualSpacing/>
              <w:rPr>
                <w:rFonts w:eastAsia="Calibri"/>
                <w:bCs/>
                <w:lang w:eastAsia="ru-RU"/>
              </w:rPr>
            </w:pPr>
            <w:r w:rsidRPr="00550CBE">
              <w:rPr>
                <w:rFonts w:eastAsia="Calibri"/>
                <w:bCs/>
                <w:lang w:eastAsia="ru-RU"/>
              </w:rPr>
              <w:t>На территории муниципального образования город Саяногорск  хозяйствующих субъектов разной формы собственности с видом деятельности «Образование дополнительное детей и взрослых» всего42. Из них:</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муниципальные организации дополнительного образования -3;</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муниципальные организации дошкольного образования - 14;</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 муниципальны общеобразовательные организации – 10;</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 государственных учреждений  -3;</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 субъектов малого и среднего предпринимательства – 10;</w:t>
            </w:r>
          </w:p>
          <w:p w:rsidR="00313369" w:rsidRPr="00550CBE" w:rsidRDefault="00313369" w:rsidP="00313369">
            <w:pPr>
              <w:widowControl w:val="0"/>
              <w:suppressAutoHyphens w:val="0"/>
              <w:ind w:left="54"/>
              <w:contextualSpacing/>
              <w:rPr>
                <w:rFonts w:eastAsia="Calibri"/>
                <w:bCs/>
                <w:lang w:eastAsia="ru-RU"/>
              </w:rPr>
            </w:pPr>
            <w:r w:rsidRPr="00550CBE">
              <w:rPr>
                <w:rFonts w:eastAsia="Calibri"/>
                <w:bCs/>
                <w:lang w:eastAsia="ru-RU"/>
              </w:rPr>
              <w:t>- частных образовательных учреждений – 2.</w:t>
            </w:r>
          </w:p>
          <w:p w:rsidR="000E7005" w:rsidRPr="00550CBE" w:rsidRDefault="00313369" w:rsidP="00313369">
            <w:pPr>
              <w:widowControl w:val="0"/>
              <w:suppressAutoHyphens w:val="0"/>
              <w:ind w:left="54" w:firstLine="425"/>
              <w:contextualSpacing/>
              <w:rPr>
                <w:rFonts w:eastAsia="Calibri"/>
                <w:bCs/>
                <w:lang w:eastAsia="ru-RU"/>
              </w:rPr>
            </w:pPr>
            <w:r w:rsidRPr="00550CBE">
              <w:rPr>
                <w:rFonts w:eastAsia="Calibri"/>
                <w:bCs/>
                <w:lang w:eastAsia="ru-RU"/>
              </w:rPr>
              <w:t xml:space="preserve">Количество организаций, </w:t>
            </w:r>
            <w:r w:rsidR="00085859" w:rsidRPr="00550CBE">
              <w:rPr>
                <w:rFonts w:eastAsia="Calibri"/>
                <w:bCs/>
                <w:lang w:eastAsia="ru-RU"/>
              </w:rPr>
              <w:t>зарегистрированных в системе «Навигатор», оказывающи</w:t>
            </w:r>
            <w:r w:rsidRPr="00550CBE">
              <w:rPr>
                <w:rFonts w:eastAsia="Calibri"/>
                <w:bCs/>
                <w:lang w:eastAsia="ru-RU"/>
              </w:rPr>
              <w:t>х</w:t>
            </w:r>
            <w:r w:rsidR="00085859" w:rsidRPr="00550CBE">
              <w:rPr>
                <w:rFonts w:eastAsia="Calibri"/>
                <w:bCs/>
                <w:lang w:eastAsia="ru-RU"/>
              </w:rPr>
              <w:t xml:space="preserve"> услуги дополнительного образования детей всего 30, из них</w:t>
            </w:r>
            <w:r w:rsidRPr="00550CBE">
              <w:rPr>
                <w:rFonts w:eastAsia="Calibri"/>
                <w:bCs/>
                <w:lang w:eastAsia="ru-RU"/>
              </w:rPr>
              <w:t xml:space="preserve"> </w:t>
            </w:r>
            <w:r w:rsidR="000E7005" w:rsidRPr="00550CBE">
              <w:rPr>
                <w:rFonts w:eastAsia="Calibri"/>
                <w:bCs/>
                <w:lang w:eastAsia="ru-RU"/>
              </w:rPr>
              <w:t>частной формы собственности, имеющие лицензии дополнительного образования детей и взрослых -  1</w:t>
            </w:r>
            <w:r w:rsidRPr="00550CBE">
              <w:rPr>
                <w:rFonts w:eastAsia="Calibri"/>
                <w:bCs/>
                <w:lang w:eastAsia="ru-RU"/>
              </w:rPr>
              <w:t>.</w:t>
            </w:r>
          </w:p>
          <w:p w:rsidR="00190F60" w:rsidRPr="00550CBE" w:rsidRDefault="00190F60" w:rsidP="00313369">
            <w:pPr>
              <w:widowControl w:val="0"/>
              <w:suppressAutoHyphens w:val="0"/>
              <w:ind w:left="54" w:firstLine="425"/>
              <w:contextualSpacing/>
              <w:rPr>
                <w:rFonts w:eastAsia="Calibri"/>
                <w:bCs/>
                <w:lang w:eastAsia="ru-RU"/>
              </w:rPr>
            </w:pPr>
            <w:r w:rsidRPr="00550CBE">
              <w:rPr>
                <w:rFonts w:eastAsia="Calibri"/>
                <w:bCs/>
                <w:lang w:eastAsia="ru-RU"/>
              </w:rPr>
              <w:t xml:space="preserve">Количество реализуемых программ дополнительного образования детей всего 353, из них организациями частной формы собственности  8. </w:t>
            </w:r>
          </w:p>
          <w:p w:rsidR="000E7005" w:rsidRPr="00550CBE" w:rsidRDefault="000E7005" w:rsidP="00313369">
            <w:pPr>
              <w:widowControl w:val="0"/>
              <w:suppressAutoHyphens w:val="0"/>
              <w:ind w:left="54" w:firstLine="425"/>
              <w:contextualSpacing/>
              <w:jc w:val="both"/>
              <w:rPr>
                <w:rFonts w:eastAsia="Calibri"/>
                <w:bCs/>
                <w:lang w:eastAsia="ru-RU"/>
              </w:rPr>
            </w:pPr>
            <w:r w:rsidRPr="00550CBE">
              <w:rPr>
                <w:rFonts w:eastAsia="Calibri"/>
                <w:bCs/>
                <w:lang w:eastAsia="ru-RU"/>
              </w:rPr>
              <w:t>Количество детей, охваченных программами дополнительного образования, всего 5628, из них программами организаций частной формы собственности 15.</w:t>
            </w:r>
          </w:p>
          <w:p w:rsidR="00C61814" w:rsidRPr="00550CBE" w:rsidRDefault="00C61814" w:rsidP="003F7F0E">
            <w:pPr>
              <w:widowControl w:val="0"/>
              <w:suppressAutoHyphens w:val="0"/>
              <w:ind w:firstLine="600"/>
              <w:contextualSpacing/>
              <w:jc w:val="both"/>
              <w:rPr>
                <w:rFonts w:eastAsia="Calibri"/>
                <w:bCs/>
                <w:lang w:eastAsia="ru-RU"/>
              </w:rPr>
            </w:pPr>
          </w:p>
        </w:tc>
      </w:tr>
      <w:tr w:rsidR="00C61814"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1814" w:rsidRPr="00550CBE" w:rsidRDefault="00C61814"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C61814" w:rsidRPr="00550CBE" w:rsidRDefault="00C61814" w:rsidP="006F5412">
            <w:pPr>
              <w:widowControl w:val="0"/>
              <w:suppressAutoHyphens w:val="0"/>
              <w:contextualSpacing/>
              <w:outlineLvl w:val="1"/>
              <w:rPr>
                <w:rFonts w:eastAsia="Calibri"/>
                <w:bCs/>
                <w:lang w:eastAsia="ru-RU"/>
              </w:rPr>
            </w:pPr>
            <w:r w:rsidRPr="00550CBE">
              <w:rPr>
                <w:rFonts w:eastAsia="Calibri"/>
                <w:b/>
                <w:lang w:eastAsia="ru-RU"/>
              </w:rPr>
              <w:t xml:space="preserve">Проблематика ситуации на рынке услуг дополнительного образования детей </w:t>
            </w:r>
          </w:p>
        </w:tc>
      </w:tr>
      <w:tr w:rsidR="00C61814"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61814" w:rsidRPr="00550CBE" w:rsidRDefault="00C61814"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C61814" w:rsidRDefault="005D06E0" w:rsidP="00190F60">
            <w:pPr>
              <w:widowControl w:val="0"/>
              <w:suppressAutoHyphens w:val="0"/>
              <w:ind w:firstLine="600"/>
              <w:contextualSpacing/>
              <w:outlineLvl w:val="1"/>
              <w:rPr>
                <w:rFonts w:eastAsia="Calibri"/>
                <w:bCs/>
                <w:lang w:eastAsia="ru-RU"/>
              </w:rPr>
            </w:pPr>
            <w:r w:rsidRPr="00550CBE">
              <w:rPr>
                <w:rFonts w:eastAsia="Calibri"/>
                <w:bCs/>
                <w:lang w:eastAsia="ru-RU"/>
              </w:rPr>
              <w:t xml:space="preserve">Актуальна проблема учета детей получающих услуги дополнительного образования в организациях частной формы собственности и у частных лиц. </w:t>
            </w:r>
            <w:r w:rsidR="00313369" w:rsidRPr="00550CBE">
              <w:rPr>
                <w:rFonts w:eastAsia="Calibri"/>
                <w:bCs/>
                <w:lang w:eastAsia="ru-RU"/>
              </w:rPr>
              <w:t>П</w:t>
            </w:r>
            <w:r w:rsidR="00D036B5" w:rsidRPr="00550CBE">
              <w:rPr>
                <w:rFonts w:eastAsia="Calibri"/>
                <w:bCs/>
                <w:lang w:eastAsia="ru-RU"/>
              </w:rPr>
              <w:t>отенциал для развития системы дополнительного образования детей</w:t>
            </w:r>
            <w:r w:rsidR="00313369" w:rsidRPr="00550CBE">
              <w:rPr>
                <w:rFonts w:eastAsia="Calibri"/>
                <w:bCs/>
                <w:lang w:eastAsia="ru-RU"/>
              </w:rPr>
              <w:t xml:space="preserve"> </w:t>
            </w:r>
            <w:r w:rsidR="00190F60" w:rsidRPr="00550CBE">
              <w:rPr>
                <w:rFonts w:eastAsia="Calibri"/>
                <w:bCs/>
                <w:lang w:eastAsia="ru-RU"/>
              </w:rPr>
              <w:t>на территории муниципального образования город Саяногорск  достаточно высок</w:t>
            </w:r>
            <w:r w:rsidR="00D036B5" w:rsidRPr="00550CBE">
              <w:rPr>
                <w:rFonts w:eastAsia="Calibri"/>
                <w:bCs/>
                <w:lang w:eastAsia="ru-RU"/>
              </w:rPr>
              <w:t>. Необходимо усилить работу по привлечению имеющегося потенциала к работе в системе</w:t>
            </w:r>
            <w:r w:rsidR="00190F60" w:rsidRPr="00550CBE">
              <w:rPr>
                <w:rFonts w:eastAsia="Calibri"/>
                <w:bCs/>
                <w:lang w:eastAsia="ru-RU"/>
              </w:rPr>
              <w:t xml:space="preserve"> Навигатор</w:t>
            </w:r>
            <w:r w:rsidR="00D036B5" w:rsidRPr="00550CBE">
              <w:rPr>
                <w:rFonts w:eastAsia="Calibri"/>
                <w:bCs/>
                <w:lang w:eastAsia="ru-RU"/>
              </w:rPr>
              <w:t>.</w:t>
            </w:r>
          </w:p>
          <w:p w:rsidR="00205A51" w:rsidRPr="00550CBE" w:rsidRDefault="00205A51" w:rsidP="00190F60">
            <w:pPr>
              <w:widowControl w:val="0"/>
              <w:suppressAutoHyphens w:val="0"/>
              <w:ind w:firstLine="600"/>
              <w:contextualSpacing/>
              <w:outlineLvl w:val="1"/>
              <w:rPr>
                <w:rFonts w:eastAsia="Calibri"/>
                <w:bCs/>
                <w:lang w:eastAsia="ru-RU"/>
              </w:rPr>
            </w:pPr>
          </w:p>
        </w:tc>
      </w:tr>
      <w:tr w:rsidR="00205A51"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05A51" w:rsidRPr="00550CBE" w:rsidRDefault="00205A51" w:rsidP="006F5412">
            <w:pPr>
              <w:widowControl w:val="0"/>
              <w:suppressAutoHyphens w:val="0"/>
              <w:contextualSpacing/>
              <w:outlineLvl w:val="1"/>
              <w:rPr>
                <w:rFonts w:eastAsia="Calibri"/>
                <w:bCs/>
                <w:lang w:eastAsia="ru-RU"/>
              </w:rPr>
            </w:pPr>
            <w:r w:rsidRPr="00550CBE">
              <w:rPr>
                <w:rFonts w:eastAsia="Calibri"/>
                <w:bCs/>
                <w:lang w:eastAsia="ru-RU"/>
              </w:rPr>
              <w:t>1.1.</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205A51" w:rsidRPr="00550CBE" w:rsidRDefault="00205A51" w:rsidP="003F7F0E">
            <w:pPr>
              <w:widowControl w:val="0"/>
              <w:suppressAutoHyphens w:val="0"/>
              <w:contextualSpacing/>
              <w:outlineLvl w:val="1"/>
              <w:rPr>
                <w:rFonts w:eastAsia="Calibri"/>
                <w:color w:val="000000"/>
                <w:lang w:eastAsia="ru-RU"/>
              </w:rPr>
            </w:pPr>
            <w:r w:rsidRPr="00550CBE">
              <w:rPr>
                <w:rFonts w:eastAsia="Calibri"/>
                <w:color w:val="000000"/>
                <w:lang w:eastAsia="ru-RU"/>
              </w:rPr>
              <w:t>Методическая и консультативная</w:t>
            </w:r>
          </w:p>
          <w:p w:rsidR="00205A51" w:rsidRPr="00550CBE" w:rsidRDefault="00205A51" w:rsidP="003F7F0E">
            <w:pPr>
              <w:widowControl w:val="0"/>
              <w:suppressAutoHyphens w:val="0"/>
              <w:contextualSpacing/>
              <w:outlineLvl w:val="1"/>
              <w:rPr>
                <w:rFonts w:eastAsia="Calibri"/>
                <w:color w:val="000000"/>
                <w:lang w:eastAsia="ru-RU"/>
              </w:rPr>
            </w:pPr>
            <w:r w:rsidRPr="00550CBE">
              <w:rPr>
                <w:rFonts w:eastAsia="Calibri"/>
                <w:color w:val="000000"/>
                <w:lang w:eastAsia="ru-RU"/>
              </w:rPr>
              <w:t>помощь частным организациям</w:t>
            </w:r>
          </w:p>
          <w:p w:rsidR="00205A51" w:rsidRPr="00550CBE" w:rsidRDefault="00205A51" w:rsidP="003F7F0E">
            <w:pPr>
              <w:widowControl w:val="0"/>
              <w:suppressAutoHyphens w:val="0"/>
              <w:contextualSpacing/>
              <w:outlineLvl w:val="1"/>
              <w:rPr>
                <w:rFonts w:eastAsia="Calibri"/>
                <w:color w:val="000000"/>
                <w:lang w:eastAsia="ru-RU"/>
              </w:rPr>
            </w:pPr>
            <w:r w:rsidRPr="00550CBE">
              <w:rPr>
                <w:rFonts w:eastAsia="Calibri"/>
                <w:color w:val="000000"/>
                <w:lang w:eastAsia="ru-RU"/>
              </w:rPr>
              <w:lastRenderedPageBreak/>
              <w:t>дополнительного образования</w:t>
            </w:r>
          </w:p>
          <w:p w:rsidR="00205A51" w:rsidRPr="00550CBE" w:rsidRDefault="00205A51" w:rsidP="003F7F0E">
            <w:pPr>
              <w:widowControl w:val="0"/>
              <w:suppressAutoHyphens w:val="0"/>
              <w:contextualSpacing/>
              <w:outlineLvl w:val="1"/>
              <w:rPr>
                <w:rFonts w:eastAsia="Calibri"/>
                <w:color w:val="000000"/>
                <w:lang w:eastAsia="ru-RU"/>
              </w:rPr>
            </w:pPr>
            <w:r w:rsidRPr="00550CBE">
              <w:rPr>
                <w:rFonts w:eastAsia="Calibri"/>
                <w:color w:val="000000"/>
                <w:lang w:eastAsia="ru-RU"/>
              </w:rPr>
              <w:t>детей по вопросам организации</w:t>
            </w:r>
          </w:p>
          <w:p w:rsidR="00205A51" w:rsidRPr="00550CBE" w:rsidRDefault="00205A51" w:rsidP="003F7F0E">
            <w:pPr>
              <w:widowControl w:val="0"/>
              <w:suppressAutoHyphens w:val="0"/>
              <w:contextualSpacing/>
              <w:outlineLvl w:val="1"/>
              <w:rPr>
                <w:rFonts w:eastAsia="Calibri"/>
                <w:color w:val="000000"/>
                <w:lang w:eastAsia="ru-RU"/>
              </w:rPr>
            </w:pPr>
            <w:r w:rsidRPr="00550CBE">
              <w:rPr>
                <w:rFonts w:eastAsia="Calibri"/>
                <w:color w:val="000000"/>
                <w:lang w:eastAsia="ru-RU"/>
              </w:rPr>
              <w:t>образовательной деятельности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205A51" w:rsidRPr="00550CBE" w:rsidRDefault="00205A51" w:rsidP="00883169">
            <w:pPr>
              <w:widowControl w:val="0"/>
              <w:suppressAutoHyphens w:val="0"/>
              <w:ind w:left="113" w:right="113"/>
              <w:contextualSpacing/>
              <w:jc w:val="center"/>
              <w:outlineLvl w:val="1"/>
              <w:rPr>
                <w:rFonts w:eastAsia="Calibri"/>
                <w:bCs/>
                <w:lang w:eastAsia="ru-RU"/>
              </w:rPr>
            </w:pPr>
            <w:r w:rsidRPr="00550CBE">
              <w:rPr>
                <w:rFonts w:eastAsia="Calibri"/>
                <w:bCs/>
                <w:lang w:eastAsia="ru-RU"/>
              </w:rPr>
              <w:lastRenderedPageBreak/>
              <w:t>ежегодно</w:t>
            </w:r>
          </w:p>
        </w:tc>
        <w:tc>
          <w:tcPr>
            <w:tcW w:w="286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Pr="00550CBE" w:rsidRDefault="00205A51" w:rsidP="00313369">
            <w:pPr>
              <w:widowControl w:val="0"/>
              <w:suppressAutoHyphens w:val="0"/>
              <w:contextualSpacing/>
              <w:jc w:val="center"/>
              <w:outlineLvl w:val="1"/>
              <w:rPr>
                <w:rFonts w:eastAsia="Calibri"/>
                <w:bCs/>
                <w:lang w:eastAsia="ru-RU"/>
              </w:rPr>
            </w:pPr>
            <w:r w:rsidRPr="00550CBE">
              <w:rPr>
                <w:rFonts w:eastAsia="Calibri"/>
                <w:bCs/>
                <w:lang w:eastAsia="ru-RU"/>
              </w:rPr>
              <w:t xml:space="preserve">Доля организаций частной формы собственности, в сфере </w:t>
            </w:r>
            <w:r w:rsidRPr="00550CBE">
              <w:rPr>
                <w:rFonts w:eastAsia="Calibri"/>
                <w:bCs/>
                <w:lang w:eastAsia="ru-RU"/>
              </w:rPr>
              <w:lastRenderedPageBreak/>
              <w:t>услуг дополнительного образования детей</w:t>
            </w: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6F5412">
            <w:pPr>
              <w:widowControl w:val="0"/>
              <w:suppressAutoHyphens w:val="0"/>
              <w:contextualSpacing/>
              <w:jc w:val="center"/>
              <w:outlineLvl w:val="1"/>
              <w:rPr>
                <w:rFonts w:eastAsia="Calibri"/>
                <w:bCs/>
                <w:lang w:eastAsia="ru-RU"/>
              </w:rPr>
            </w:pPr>
          </w:p>
          <w:p w:rsidR="00205A51" w:rsidRDefault="00205A51" w:rsidP="006F5412">
            <w:pPr>
              <w:widowControl w:val="0"/>
              <w:suppressAutoHyphens w:val="0"/>
              <w:contextualSpacing/>
              <w:jc w:val="center"/>
              <w:outlineLvl w:val="1"/>
              <w:rPr>
                <w:rFonts w:eastAsia="Calibri"/>
                <w:bCs/>
                <w:lang w:eastAsia="ru-RU"/>
              </w:rPr>
            </w:pPr>
          </w:p>
          <w:p w:rsidR="00205A51" w:rsidRDefault="00205A51" w:rsidP="006F5412">
            <w:pPr>
              <w:widowControl w:val="0"/>
              <w:suppressAutoHyphens w:val="0"/>
              <w:contextualSpacing/>
              <w:jc w:val="center"/>
              <w:outlineLvl w:val="1"/>
              <w:rPr>
                <w:rFonts w:eastAsia="Calibri"/>
                <w:bCs/>
                <w:lang w:eastAsia="ru-RU"/>
              </w:rPr>
            </w:pPr>
          </w:p>
          <w:p w:rsidR="00205A51" w:rsidRDefault="00205A51" w:rsidP="006F5412">
            <w:pPr>
              <w:widowControl w:val="0"/>
              <w:suppressAutoHyphens w:val="0"/>
              <w:contextualSpacing/>
              <w:jc w:val="center"/>
              <w:outlineLvl w:val="1"/>
              <w:rPr>
                <w:rFonts w:eastAsia="Calibri"/>
                <w:bCs/>
                <w:lang w:eastAsia="ru-RU"/>
              </w:rPr>
            </w:pPr>
          </w:p>
          <w:p w:rsidR="00205A51" w:rsidRDefault="00205A51" w:rsidP="006F5412">
            <w:pPr>
              <w:widowControl w:val="0"/>
              <w:suppressAutoHyphens w:val="0"/>
              <w:contextualSpacing/>
              <w:jc w:val="center"/>
              <w:outlineLvl w:val="1"/>
              <w:rPr>
                <w:rFonts w:eastAsia="Calibri"/>
                <w:bCs/>
                <w:lang w:eastAsia="ru-RU"/>
              </w:rPr>
            </w:pPr>
          </w:p>
          <w:p w:rsidR="00205A51" w:rsidRDefault="00205A51" w:rsidP="006F5412">
            <w:pPr>
              <w:widowControl w:val="0"/>
              <w:suppressAutoHyphens w:val="0"/>
              <w:contextualSpacing/>
              <w:jc w:val="center"/>
              <w:outlineLvl w:val="1"/>
              <w:rPr>
                <w:rFonts w:eastAsia="Calibri"/>
                <w:bCs/>
                <w:lang w:eastAsia="ru-RU"/>
              </w:rPr>
            </w:pPr>
          </w:p>
          <w:p w:rsidR="00205A51" w:rsidRPr="00550CBE" w:rsidRDefault="00205A51"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vMerge w:val="restart"/>
            <w:tcBorders>
              <w:top w:val="single" w:sz="4" w:space="0" w:color="auto"/>
              <w:left w:val="single" w:sz="4" w:space="0" w:color="auto"/>
              <w:right w:val="single" w:sz="4" w:space="0" w:color="auto"/>
            </w:tcBorders>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6B7C92" w:rsidRDefault="006B7C92"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27,5</w:t>
            </w:r>
          </w:p>
        </w:tc>
        <w:tc>
          <w:tcPr>
            <w:tcW w:w="58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27,5</w:t>
            </w:r>
          </w:p>
        </w:tc>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28,5</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28,5</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28,5</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Default="00205A51" w:rsidP="00445993">
            <w:pPr>
              <w:widowControl w:val="0"/>
              <w:suppressAutoHyphens w:val="0"/>
              <w:contextualSpacing/>
              <w:jc w:val="center"/>
              <w:outlineLvl w:val="1"/>
              <w:rPr>
                <w:rFonts w:eastAsia="Calibri"/>
                <w:bCs/>
                <w:lang w:eastAsia="ru-RU"/>
              </w:rPr>
            </w:pPr>
          </w:p>
          <w:p w:rsidR="00205A51" w:rsidRPr="00550CBE" w:rsidRDefault="00205A51" w:rsidP="00445993">
            <w:pPr>
              <w:widowControl w:val="0"/>
              <w:suppressAutoHyphens w:val="0"/>
              <w:contextualSpacing/>
              <w:jc w:val="center"/>
              <w:outlineLvl w:val="1"/>
              <w:rPr>
                <w:rFonts w:eastAsia="Calibri"/>
                <w:bCs/>
                <w:lang w:eastAsia="ru-RU"/>
              </w:rPr>
            </w:pPr>
            <w:r w:rsidRPr="00550CBE">
              <w:rPr>
                <w:rFonts w:eastAsia="Calibri"/>
                <w:bCs/>
                <w:lang w:eastAsia="ru-RU"/>
              </w:rPr>
              <w:t>28,5</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A51" w:rsidRPr="00550CBE" w:rsidRDefault="00205A51" w:rsidP="006F5412">
            <w:pPr>
              <w:widowControl w:val="0"/>
              <w:suppressAutoHyphens w:val="0"/>
              <w:contextualSpacing/>
              <w:jc w:val="center"/>
              <w:outlineLvl w:val="1"/>
              <w:rPr>
                <w:rFonts w:eastAsia="Calibri"/>
                <w:lang w:eastAsia="ru-RU"/>
              </w:rPr>
            </w:pPr>
          </w:p>
          <w:p w:rsidR="00205A51" w:rsidRPr="00550CBE" w:rsidRDefault="00205A51" w:rsidP="006F5412">
            <w:pPr>
              <w:widowControl w:val="0"/>
              <w:suppressAutoHyphens w:val="0"/>
              <w:contextualSpacing/>
              <w:jc w:val="center"/>
              <w:outlineLvl w:val="1"/>
              <w:rPr>
                <w:rFonts w:eastAsia="Calibri"/>
                <w:lang w:eastAsia="ru-RU"/>
              </w:rPr>
            </w:pPr>
          </w:p>
          <w:p w:rsidR="00205A51" w:rsidRPr="00550CBE" w:rsidRDefault="00205A51" w:rsidP="006F5412">
            <w:pPr>
              <w:widowControl w:val="0"/>
              <w:suppressAutoHyphens w:val="0"/>
              <w:contextualSpacing/>
              <w:jc w:val="center"/>
              <w:outlineLvl w:val="1"/>
              <w:rPr>
                <w:rFonts w:eastAsia="Calibri"/>
                <w:lang w:eastAsia="ru-RU"/>
              </w:rPr>
            </w:pPr>
            <w:r w:rsidRPr="00550CBE">
              <w:rPr>
                <w:rFonts w:eastAsia="Calibri"/>
                <w:lang w:eastAsia="ru-RU"/>
              </w:rPr>
              <w:lastRenderedPageBreak/>
              <w:t>Городской отдел образования г. Саяногорска</w:t>
            </w:r>
          </w:p>
          <w:p w:rsidR="00205A51" w:rsidRPr="00550CBE" w:rsidRDefault="00205A51" w:rsidP="006F5412">
            <w:pPr>
              <w:widowControl w:val="0"/>
              <w:suppressAutoHyphens w:val="0"/>
              <w:contextualSpacing/>
              <w:jc w:val="center"/>
              <w:outlineLvl w:val="1"/>
              <w:rPr>
                <w:rFonts w:eastAsia="Calibri"/>
                <w:lang w:eastAsia="ru-RU"/>
              </w:rPr>
            </w:pPr>
          </w:p>
          <w:p w:rsidR="00205A51" w:rsidRPr="00550CBE" w:rsidRDefault="00205A51" w:rsidP="006F5412">
            <w:pPr>
              <w:widowControl w:val="0"/>
              <w:suppressAutoHyphens w:val="0"/>
              <w:contextualSpacing/>
              <w:jc w:val="center"/>
              <w:outlineLvl w:val="1"/>
              <w:rPr>
                <w:rFonts w:eastAsia="Calibri"/>
                <w:lang w:eastAsia="ru-RU"/>
              </w:rPr>
            </w:pPr>
          </w:p>
          <w:p w:rsidR="00205A51" w:rsidRPr="00550CBE" w:rsidRDefault="00205A51" w:rsidP="006F5412">
            <w:pPr>
              <w:widowControl w:val="0"/>
              <w:suppressAutoHyphens w:val="0"/>
              <w:contextualSpacing/>
              <w:jc w:val="center"/>
              <w:outlineLvl w:val="1"/>
              <w:rPr>
                <w:rFonts w:eastAsia="Calibri"/>
                <w:lang w:eastAsia="ru-RU"/>
              </w:rPr>
            </w:pPr>
          </w:p>
          <w:p w:rsidR="00205A51" w:rsidRPr="00550CBE" w:rsidRDefault="00205A51" w:rsidP="006F5412">
            <w:pPr>
              <w:widowControl w:val="0"/>
              <w:suppressAutoHyphens w:val="0"/>
              <w:contextualSpacing/>
              <w:jc w:val="center"/>
              <w:outlineLvl w:val="1"/>
              <w:rPr>
                <w:rFonts w:eastAsia="Calibri"/>
                <w:lang w:eastAsia="ru-RU"/>
              </w:rPr>
            </w:pPr>
            <w:r w:rsidRPr="00550CBE">
              <w:rPr>
                <w:rFonts w:eastAsia="Calibri"/>
                <w:lang w:eastAsia="ru-RU"/>
              </w:rPr>
              <w:t>Муниципальный опорный центр дополнительного образования детей   муниципального образования город Саяногорск</w:t>
            </w:r>
          </w:p>
          <w:p w:rsidR="00205A51" w:rsidRPr="00550CBE" w:rsidRDefault="00205A51" w:rsidP="006F5412">
            <w:pPr>
              <w:widowControl w:val="0"/>
              <w:suppressAutoHyphens w:val="0"/>
              <w:contextualSpacing/>
              <w:jc w:val="center"/>
              <w:rPr>
                <w:rFonts w:eastAsia="Calibri"/>
                <w:color w:val="000000"/>
                <w:lang w:eastAsia="ru-RU"/>
              </w:rPr>
            </w:pP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r w:rsidRPr="00550CBE">
              <w:rPr>
                <w:rFonts w:eastAsia="Calibri"/>
                <w:bCs/>
                <w:lang w:eastAsia="ru-RU"/>
              </w:rPr>
              <w:lastRenderedPageBreak/>
              <w:t>1.2.</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190F60" w:rsidRPr="00550CBE" w:rsidRDefault="00190F60" w:rsidP="00190F60">
            <w:pPr>
              <w:widowControl w:val="0"/>
              <w:suppressAutoHyphens w:val="0"/>
              <w:contextualSpacing/>
              <w:outlineLvl w:val="1"/>
              <w:rPr>
                <w:rFonts w:eastAsia="Calibri"/>
                <w:lang w:eastAsia="ru-RU"/>
              </w:rPr>
            </w:pPr>
            <w:r w:rsidRPr="00550CBE">
              <w:rPr>
                <w:rFonts w:eastAsia="Calibri"/>
                <w:lang w:eastAsia="ru-RU"/>
              </w:rPr>
              <w:t>Оказание содействия частным организациям дополнительного образования детей в регистрации и размещении информации</w:t>
            </w:r>
          </w:p>
          <w:p w:rsidR="00BD7DE3" w:rsidRPr="00550CBE" w:rsidRDefault="00190F60" w:rsidP="00190F60">
            <w:pPr>
              <w:widowControl w:val="0"/>
              <w:suppressAutoHyphens w:val="0"/>
              <w:contextualSpacing/>
              <w:outlineLvl w:val="1"/>
              <w:rPr>
                <w:rFonts w:eastAsia="Calibri"/>
                <w:color w:val="000000"/>
                <w:lang w:eastAsia="ru-RU"/>
              </w:rPr>
            </w:pPr>
            <w:r w:rsidRPr="00550CBE">
              <w:rPr>
                <w:rFonts w:eastAsia="Calibri"/>
                <w:lang w:eastAsia="ru-RU"/>
              </w:rPr>
              <w:t>на интернет - портале «Навигатор дополнительного образования детей Республики Хакасия»</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BD7DE3" w:rsidRPr="00550CBE" w:rsidRDefault="00BD7DE3" w:rsidP="00883169">
            <w:pPr>
              <w:widowControl w:val="0"/>
              <w:suppressAutoHyphens w:val="0"/>
              <w:ind w:left="113" w:right="113"/>
              <w:contextualSpacing/>
              <w:jc w:val="center"/>
              <w:outlineLvl w:val="1"/>
              <w:rPr>
                <w:rFonts w:eastAsia="Calibri"/>
                <w:bCs/>
                <w:lang w:eastAsia="ru-RU"/>
              </w:rPr>
            </w:pPr>
          </w:p>
        </w:tc>
        <w:tc>
          <w:tcPr>
            <w:tcW w:w="286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696" w:type="dxa"/>
            <w:gridSpan w:val="2"/>
            <w:vMerge/>
            <w:tcBorders>
              <w:top w:val="single" w:sz="4" w:space="0" w:color="auto"/>
              <w:left w:val="single" w:sz="4" w:space="0" w:color="auto"/>
              <w:right w:val="single" w:sz="4" w:space="0" w:color="auto"/>
            </w:tcBorders>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582"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jc w:val="center"/>
              <w:outlineLvl w:val="1"/>
              <w:rPr>
                <w:rFonts w:eastAsia="Calibri"/>
                <w:lang w:eastAsia="ru-RU"/>
              </w:rPr>
            </w:pP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BD7DE3">
            <w:pPr>
              <w:widowControl w:val="0"/>
              <w:suppressAutoHyphens w:val="0"/>
              <w:contextualSpacing/>
              <w:outlineLvl w:val="1"/>
              <w:rPr>
                <w:rFonts w:eastAsia="Calibri"/>
                <w:bCs/>
                <w:lang w:eastAsia="ru-RU"/>
              </w:rPr>
            </w:pPr>
            <w:r w:rsidRPr="00550CBE">
              <w:rPr>
                <w:rFonts w:eastAsia="Calibri"/>
                <w:bCs/>
                <w:lang w:eastAsia="ru-RU"/>
              </w:rPr>
              <w:t>1.3.</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190F60" w:rsidRPr="00550CBE" w:rsidRDefault="00190F60" w:rsidP="00190F60">
            <w:pPr>
              <w:widowControl w:val="0"/>
              <w:suppressAutoHyphens w:val="0"/>
              <w:contextualSpacing/>
              <w:outlineLvl w:val="1"/>
              <w:rPr>
                <w:rFonts w:eastAsia="Calibri"/>
                <w:lang w:eastAsia="ru-RU"/>
              </w:rPr>
            </w:pPr>
            <w:r w:rsidRPr="00550CBE">
              <w:rPr>
                <w:rFonts w:eastAsia="Calibri"/>
                <w:lang w:eastAsia="ru-RU"/>
              </w:rPr>
              <w:t>Предоставление гражданам сертификатов на</w:t>
            </w:r>
          </w:p>
          <w:p w:rsidR="00BD7DE3" w:rsidRPr="00550CBE" w:rsidRDefault="00190F60" w:rsidP="00190F60">
            <w:pPr>
              <w:widowControl w:val="0"/>
              <w:suppressAutoHyphens w:val="0"/>
              <w:contextualSpacing/>
              <w:outlineLvl w:val="1"/>
              <w:rPr>
                <w:rFonts w:eastAsia="Calibri"/>
                <w:lang w:eastAsia="ru-RU"/>
              </w:rPr>
            </w:pPr>
            <w:r w:rsidRPr="00550CBE">
              <w:rPr>
                <w:rFonts w:eastAsia="Calibri"/>
                <w:lang w:eastAsia="ru-RU"/>
              </w:rPr>
              <w:t>право получения услуги в организациях дополнительного образования, в том числе в частных организациях и у индивидуальных предпринимателей, в соответствии с индивидуальными потребностями ребенка</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2863"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696" w:type="dxa"/>
            <w:gridSpan w:val="2"/>
            <w:vMerge/>
            <w:tcBorders>
              <w:left w:val="single" w:sz="4" w:space="0" w:color="auto"/>
              <w:right w:val="single" w:sz="4" w:space="0" w:color="auto"/>
            </w:tcBorders>
            <w:vAlign w:val="center"/>
          </w:tcPr>
          <w:p w:rsidR="00BD7DE3" w:rsidRPr="00550CBE" w:rsidRDefault="00BD7DE3" w:rsidP="006F5412">
            <w:pPr>
              <w:widowControl w:val="0"/>
              <w:suppressAutoHyphens w:val="0"/>
              <w:contextualSpacing/>
              <w:outlineLvl w:val="1"/>
              <w:rPr>
                <w:rFonts w:eastAsia="Calibri"/>
                <w:bCs/>
                <w:lang w:eastAsia="ru-RU"/>
              </w:rPr>
            </w:pPr>
          </w:p>
        </w:tc>
        <w:tc>
          <w:tcPr>
            <w:tcW w:w="582"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57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BD7DE3" w:rsidRPr="00550CBE" w:rsidRDefault="00BD7DE3" w:rsidP="006F5412">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BD7DE3" w:rsidRPr="00550CBE" w:rsidRDefault="00BD7DE3" w:rsidP="00BD7DE3">
            <w:pPr>
              <w:widowControl w:val="0"/>
              <w:suppressAutoHyphens w:val="0"/>
              <w:contextualSpacing/>
              <w:jc w:val="center"/>
              <w:outlineLvl w:val="1"/>
              <w:rPr>
                <w:rFonts w:eastAsia="Calibri"/>
                <w:b/>
                <w:bCs/>
                <w:lang w:eastAsia="ru-RU"/>
              </w:rPr>
            </w:pPr>
            <w:r w:rsidRPr="00550CBE">
              <w:rPr>
                <w:rFonts w:eastAsia="Calibri"/>
                <w:b/>
                <w:bCs/>
                <w:lang w:val="en-US" w:eastAsia="ru-RU"/>
              </w:rPr>
              <w:t>II</w:t>
            </w:r>
            <w:r w:rsidRPr="00550CBE">
              <w:rPr>
                <w:rFonts w:eastAsia="Calibri"/>
                <w:b/>
                <w:bCs/>
                <w:lang w:eastAsia="ru-RU"/>
              </w:rPr>
              <w:t>.  Рынок социальных услуг</w:t>
            </w: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BD7DE3" w:rsidRPr="00550CBE" w:rsidRDefault="00BD7DE3" w:rsidP="006F5412">
            <w:pPr>
              <w:widowControl w:val="0"/>
              <w:suppressAutoHyphens w:val="0"/>
              <w:contextualSpacing/>
              <w:outlineLvl w:val="1"/>
              <w:rPr>
                <w:rFonts w:eastAsia="Calibri"/>
                <w:bCs/>
                <w:lang w:eastAsia="ru-RU"/>
              </w:rPr>
            </w:pPr>
            <w:r w:rsidRPr="00550CBE">
              <w:rPr>
                <w:rFonts w:eastAsia="Calibri"/>
                <w:b/>
                <w:bCs/>
                <w:color w:val="000000"/>
                <w:lang w:eastAsia="ru-RU"/>
              </w:rPr>
              <w:t>Исходная фактическая информация по ситуации на рынке социальных услуг</w:t>
            </w: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884D88">
            <w:pPr>
              <w:widowControl w:val="0"/>
              <w:suppressAutoHyphens w:val="0"/>
              <w:contextualSpacing/>
              <w:outlineLvl w:val="1"/>
              <w:rPr>
                <w:rFonts w:ascii="Tahoma" w:hAnsi="Tahoma" w:cs="Tahoma"/>
                <w:color w:val="333333"/>
                <w:sz w:val="22"/>
                <w:szCs w:val="22"/>
                <w:shd w:val="clear" w:color="auto" w:fill="FFFFFF"/>
              </w:rPr>
            </w:pPr>
            <w:r w:rsidRPr="00550CBE">
              <w:rPr>
                <w:rFonts w:eastAsia="Calibri"/>
                <w:color w:val="000000"/>
                <w:lang w:eastAsia="en-US"/>
              </w:rPr>
              <w:t>Рынок социальных услуг в муниципальном образовании город Саяногорск представляют государственные учреждения Республики Хакасия, подведомственные Министерству труда и социальной зашиты Республики Хакасия:</w:t>
            </w:r>
          </w:p>
          <w:p w:rsidR="00884D88" w:rsidRPr="00550CBE" w:rsidRDefault="00884D88" w:rsidP="00884D88">
            <w:pPr>
              <w:widowControl w:val="0"/>
              <w:suppressAutoHyphens w:val="0"/>
              <w:contextualSpacing/>
              <w:outlineLvl w:val="1"/>
              <w:rPr>
                <w:rFonts w:eastAsia="Calibri"/>
                <w:color w:val="000000"/>
                <w:lang w:eastAsia="en-US"/>
              </w:rPr>
            </w:pPr>
            <w:r w:rsidRPr="00550CBE">
              <w:rPr>
                <w:rFonts w:ascii="Tahoma" w:hAnsi="Tahoma" w:cs="Tahoma"/>
                <w:color w:val="333333"/>
                <w:sz w:val="22"/>
                <w:szCs w:val="22"/>
                <w:shd w:val="clear" w:color="auto" w:fill="FFFFFF"/>
              </w:rPr>
              <w:t>1.</w:t>
            </w:r>
            <w:r w:rsidR="00F0308B" w:rsidRPr="00550CBE">
              <w:rPr>
                <w:rFonts w:ascii="Tahoma" w:hAnsi="Tahoma" w:cs="Tahoma"/>
                <w:color w:val="333333"/>
                <w:sz w:val="22"/>
                <w:szCs w:val="22"/>
                <w:shd w:val="clear" w:color="auto" w:fill="FFFFFF"/>
              </w:rPr>
              <w:t xml:space="preserve"> </w:t>
            </w:r>
            <w:r w:rsidR="00F0308B" w:rsidRPr="00550CBE">
              <w:rPr>
                <w:rFonts w:eastAsia="Calibri"/>
                <w:color w:val="000000"/>
                <w:lang w:eastAsia="en-US"/>
              </w:rPr>
              <w:t>Отделение по городу Саяногорску</w:t>
            </w:r>
            <w:r w:rsidR="00F0308B" w:rsidRPr="00550CBE">
              <w:rPr>
                <w:rFonts w:ascii="Tahoma" w:hAnsi="Tahoma" w:cs="Tahoma"/>
                <w:color w:val="333333"/>
                <w:sz w:val="22"/>
                <w:szCs w:val="22"/>
                <w:shd w:val="clear" w:color="auto" w:fill="FFFFFF"/>
              </w:rPr>
              <w:t xml:space="preserve"> </w:t>
            </w:r>
            <w:r w:rsidRPr="00550CBE">
              <w:rPr>
                <w:rFonts w:eastAsia="Calibri"/>
                <w:color w:val="000000"/>
                <w:lang w:eastAsia="en-US"/>
              </w:rPr>
              <w:t>Государственно</w:t>
            </w:r>
            <w:r w:rsidR="00F0308B" w:rsidRPr="00550CBE">
              <w:rPr>
                <w:rFonts w:eastAsia="Calibri"/>
                <w:color w:val="000000"/>
                <w:lang w:eastAsia="en-US"/>
              </w:rPr>
              <w:t>го</w:t>
            </w:r>
            <w:r w:rsidRPr="00550CBE">
              <w:rPr>
                <w:rFonts w:eastAsia="Calibri"/>
                <w:color w:val="000000"/>
                <w:lang w:eastAsia="en-US"/>
              </w:rPr>
              <w:t xml:space="preserve"> казённо</w:t>
            </w:r>
            <w:r w:rsidR="00F0308B" w:rsidRPr="00550CBE">
              <w:rPr>
                <w:rFonts w:eastAsia="Calibri"/>
                <w:color w:val="000000"/>
                <w:lang w:eastAsia="en-US"/>
              </w:rPr>
              <w:t>го</w:t>
            </w:r>
            <w:r w:rsidRPr="00550CBE">
              <w:rPr>
                <w:rFonts w:eastAsia="Calibri"/>
                <w:color w:val="000000"/>
                <w:lang w:eastAsia="en-US"/>
              </w:rPr>
              <w:t xml:space="preserve"> учреждени</w:t>
            </w:r>
            <w:r w:rsidR="00F0308B" w:rsidRPr="00550CBE">
              <w:rPr>
                <w:rFonts w:eastAsia="Calibri"/>
                <w:color w:val="000000"/>
                <w:lang w:eastAsia="en-US"/>
              </w:rPr>
              <w:t>я</w:t>
            </w:r>
            <w:r w:rsidRPr="00550CBE">
              <w:rPr>
                <w:rFonts w:eastAsia="Calibri"/>
                <w:color w:val="000000"/>
                <w:lang w:eastAsia="en-US"/>
              </w:rPr>
              <w:t xml:space="preserve"> Республики Хакасия «Управление социальной поддержки населения»</w:t>
            </w:r>
            <w:r w:rsidR="00F0308B" w:rsidRPr="00550CBE">
              <w:rPr>
                <w:rFonts w:eastAsia="Calibri"/>
                <w:color w:val="000000"/>
                <w:lang w:eastAsia="en-US"/>
              </w:rPr>
              <w:t xml:space="preserve">; </w:t>
            </w:r>
          </w:p>
          <w:p w:rsidR="00884D88" w:rsidRPr="00550CBE" w:rsidRDefault="00884D88" w:rsidP="00884D88">
            <w:pPr>
              <w:widowControl w:val="0"/>
              <w:suppressAutoHyphens w:val="0"/>
              <w:contextualSpacing/>
              <w:outlineLvl w:val="1"/>
              <w:rPr>
                <w:rFonts w:eastAsia="Calibri"/>
                <w:color w:val="000000"/>
                <w:lang w:eastAsia="en-US"/>
              </w:rPr>
            </w:pPr>
            <w:r w:rsidRPr="00550CBE">
              <w:rPr>
                <w:rFonts w:eastAsia="Calibri"/>
                <w:color w:val="000000"/>
                <w:lang w:eastAsia="en-US"/>
              </w:rPr>
              <w:t>2.</w:t>
            </w:r>
            <w:r w:rsidRPr="00550CBE">
              <w:rPr>
                <w:rFonts w:ascii="Tahoma" w:hAnsi="Tahoma" w:cs="Tahoma"/>
                <w:color w:val="333333"/>
                <w:sz w:val="22"/>
                <w:szCs w:val="22"/>
                <w:shd w:val="clear" w:color="auto" w:fill="FFFFFF"/>
              </w:rPr>
              <w:t xml:space="preserve"> </w:t>
            </w:r>
            <w:r w:rsidRPr="00550CBE">
              <w:rPr>
                <w:rFonts w:eastAsia="Calibri"/>
                <w:color w:val="000000"/>
                <w:lang w:eastAsia="en-US"/>
              </w:rPr>
              <w:t>Государственное бюджетное учреждение Республики Хакасия «Саяногорский реабилитационный центр для детей</w:t>
            </w:r>
            <w:r w:rsidR="00F0308B" w:rsidRPr="00550CBE">
              <w:rPr>
                <w:rFonts w:eastAsia="Calibri"/>
                <w:color w:val="000000"/>
                <w:lang w:eastAsia="en-US"/>
              </w:rPr>
              <w:t xml:space="preserve"> с ограниченными возможностями</w:t>
            </w:r>
            <w:r w:rsidRPr="00550CBE">
              <w:rPr>
                <w:rFonts w:eastAsia="Calibri"/>
                <w:color w:val="000000"/>
                <w:lang w:eastAsia="en-US"/>
              </w:rPr>
              <w:t>»</w:t>
            </w:r>
          </w:p>
          <w:p w:rsidR="00884D88" w:rsidRPr="00550CBE" w:rsidRDefault="00884D88" w:rsidP="00884D88">
            <w:pPr>
              <w:widowControl w:val="0"/>
              <w:suppressAutoHyphens w:val="0"/>
              <w:contextualSpacing/>
              <w:outlineLvl w:val="1"/>
              <w:rPr>
                <w:rFonts w:eastAsia="Calibri"/>
                <w:color w:val="000000"/>
                <w:lang w:eastAsia="en-US"/>
              </w:rPr>
            </w:pPr>
            <w:r w:rsidRPr="00550CBE">
              <w:rPr>
                <w:rFonts w:eastAsia="Calibri"/>
                <w:color w:val="000000"/>
                <w:lang w:eastAsia="en-US"/>
              </w:rPr>
              <w:t>3.</w:t>
            </w:r>
            <w:r w:rsidRPr="00550CBE">
              <w:rPr>
                <w:rFonts w:ascii="Tahoma" w:hAnsi="Tahoma" w:cs="Tahoma"/>
                <w:color w:val="333333"/>
                <w:sz w:val="22"/>
                <w:szCs w:val="22"/>
                <w:shd w:val="clear" w:color="auto" w:fill="FFFFFF"/>
              </w:rPr>
              <w:t xml:space="preserve"> </w:t>
            </w:r>
            <w:r w:rsidRPr="00550CBE">
              <w:rPr>
                <w:rFonts w:eastAsia="Calibri"/>
                <w:color w:val="000000"/>
                <w:lang w:eastAsia="en-US"/>
              </w:rPr>
              <w:t>Саяногорское геронтологическое отделение</w:t>
            </w:r>
            <w:r w:rsidR="00F0308B" w:rsidRPr="00550CBE">
              <w:rPr>
                <w:rFonts w:eastAsia="Calibri"/>
                <w:color w:val="000000"/>
                <w:lang w:eastAsia="en-US"/>
              </w:rPr>
              <w:t xml:space="preserve"> </w:t>
            </w:r>
            <w:r w:rsidR="00F0308B" w:rsidRPr="00550CBE">
              <w:t xml:space="preserve"> </w:t>
            </w:r>
            <w:r w:rsidR="00F0308B" w:rsidRPr="00550CBE">
              <w:rPr>
                <w:rFonts w:eastAsia="Calibri"/>
                <w:color w:val="000000"/>
                <w:lang w:eastAsia="en-US"/>
              </w:rPr>
              <w:t>Государственного автономного учреждения Республики Хакасия «Объединение «Абаканский пансионат ветеранов»</w:t>
            </w:r>
          </w:p>
          <w:p w:rsidR="00884D88" w:rsidRPr="00550CBE" w:rsidRDefault="00884D88" w:rsidP="00884D88">
            <w:pPr>
              <w:widowControl w:val="0"/>
              <w:suppressAutoHyphens w:val="0"/>
              <w:contextualSpacing/>
              <w:outlineLvl w:val="1"/>
              <w:rPr>
                <w:rFonts w:eastAsia="Calibri"/>
                <w:color w:val="000000"/>
                <w:lang w:eastAsia="en-US"/>
              </w:rPr>
            </w:pPr>
            <w:r w:rsidRPr="00550CBE">
              <w:rPr>
                <w:rFonts w:eastAsia="Calibri"/>
                <w:color w:val="000000"/>
                <w:lang w:eastAsia="en-US"/>
              </w:rPr>
              <w:t xml:space="preserve">На условиях государственно- частного партнерства  Общество с ограниченной ответственностью </w:t>
            </w:r>
            <w:r w:rsidR="00F0308B" w:rsidRPr="00550CBE">
              <w:rPr>
                <w:rFonts w:eastAsia="Calibri"/>
                <w:color w:val="000000"/>
                <w:lang w:eastAsia="en-US"/>
              </w:rPr>
              <w:t>«</w:t>
            </w:r>
            <w:r w:rsidRPr="00550CBE">
              <w:rPr>
                <w:rFonts w:eastAsia="Calibri"/>
                <w:color w:val="000000"/>
                <w:lang w:eastAsia="en-US"/>
              </w:rPr>
              <w:t>Прима-М</w:t>
            </w:r>
            <w:r w:rsidR="00F0308B" w:rsidRPr="00550CBE">
              <w:rPr>
                <w:rFonts w:eastAsia="Calibri"/>
                <w:color w:val="000000"/>
                <w:lang w:eastAsia="en-US"/>
              </w:rPr>
              <w:t>».</w:t>
            </w:r>
            <w:r w:rsidRPr="00550CBE">
              <w:rPr>
                <w:rFonts w:ascii="Tahoma" w:hAnsi="Tahoma" w:cs="Tahoma"/>
                <w:color w:val="333333"/>
                <w:sz w:val="22"/>
                <w:szCs w:val="22"/>
                <w:shd w:val="clear" w:color="auto" w:fill="FFFFFF"/>
              </w:rPr>
              <w:t> </w:t>
            </w:r>
          </w:p>
          <w:p w:rsidR="00BD7DE3" w:rsidRPr="00550CBE" w:rsidRDefault="00884D88" w:rsidP="00F0308B">
            <w:pPr>
              <w:widowControl w:val="0"/>
              <w:suppressAutoHyphens w:val="0"/>
              <w:contextualSpacing/>
              <w:jc w:val="both"/>
              <w:rPr>
                <w:rFonts w:eastAsia="Calibri"/>
                <w:lang w:eastAsia="ru-RU"/>
              </w:rPr>
            </w:pPr>
            <w:r w:rsidRPr="00550CBE">
              <w:rPr>
                <w:rFonts w:eastAsia="Calibri"/>
                <w:color w:val="000000"/>
                <w:lang w:eastAsia="en-US"/>
              </w:rPr>
              <w:t>На условиях субсидирования   оказания социального обслуживания на дому Автономная некоммерческая организация Социальная служба</w:t>
            </w:r>
            <w:r w:rsidR="00F0308B" w:rsidRPr="00550CBE">
              <w:rPr>
                <w:rFonts w:eastAsia="Calibri"/>
                <w:color w:val="000000"/>
                <w:lang w:eastAsia="en-US"/>
              </w:rPr>
              <w:t xml:space="preserve"> «</w:t>
            </w:r>
            <w:r w:rsidRPr="00550CBE">
              <w:rPr>
                <w:rFonts w:eastAsia="Calibri"/>
                <w:color w:val="000000"/>
                <w:lang w:eastAsia="en-US"/>
              </w:rPr>
              <w:t>Оптима</w:t>
            </w:r>
            <w:r w:rsidR="00F0308B" w:rsidRPr="00550CBE">
              <w:rPr>
                <w:rFonts w:eastAsia="Calibri"/>
                <w:color w:val="000000"/>
                <w:lang w:eastAsia="en-US"/>
              </w:rPr>
              <w:t>».</w:t>
            </w:r>
            <w:r w:rsidR="006B23FB" w:rsidRPr="00550CBE">
              <w:rPr>
                <w:rFonts w:eastAsia="Calibri"/>
                <w:color w:val="000000"/>
                <w:lang w:eastAsia="en-US"/>
              </w:rPr>
              <w:t xml:space="preserve"> </w:t>
            </w: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BD7DE3" w:rsidRPr="00550CBE" w:rsidRDefault="00BD7DE3" w:rsidP="00BD7DE3">
            <w:pPr>
              <w:widowControl w:val="0"/>
              <w:suppressAutoHyphens w:val="0"/>
              <w:contextualSpacing/>
              <w:outlineLvl w:val="1"/>
              <w:rPr>
                <w:rFonts w:eastAsia="Calibri"/>
                <w:bCs/>
                <w:lang w:eastAsia="ru-RU"/>
              </w:rPr>
            </w:pPr>
            <w:r w:rsidRPr="00550CBE">
              <w:rPr>
                <w:rFonts w:eastAsia="Calibri"/>
                <w:b/>
                <w:lang w:eastAsia="ru-RU"/>
              </w:rPr>
              <w:t>Проблематика ситуации на рынке социальных услуг</w:t>
            </w:r>
          </w:p>
        </w:tc>
      </w:tr>
      <w:tr w:rsidR="00BD7DE3"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7DE3" w:rsidRPr="00550CBE" w:rsidRDefault="00BD7DE3"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BD7DE3" w:rsidRPr="00550CBE" w:rsidRDefault="00884D88" w:rsidP="00EA60ED">
            <w:pPr>
              <w:widowControl w:val="0"/>
              <w:suppressAutoHyphens w:val="0"/>
              <w:contextualSpacing/>
              <w:outlineLvl w:val="1"/>
              <w:rPr>
                <w:rFonts w:eastAsia="Calibri"/>
                <w:lang w:eastAsia="ru-RU"/>
              </w:rPr>
            </w:pPr>
            <w:r w:rsidRPr="00550CBE">
              <w:rPr>
                <w:rFonts w:eastAsia="Calibri"/>
                <w:color w:val="000000"/>
                <w:lang w:eastAsia="en-US"/>
              </w:rPr>
              <w:t>На рынке социальных услуг</w:t>
            </w:r>
            <w:r w:rsidR="00EA60ED" w:rsidRPr="00550CBE">
              <w:rPr>
                <w:rFonts w:eastAsia="Calibri"/>
                <w:color w:val="000000"/>
                <w:lang w:eastAsia="en-US"/>
              </w:rPr>
              <w:t xml:space="preserve"> муниципального образования город Саяногорск </w:t>
            </w:r>
            <w:r w:rsidRPr="00550CBE">
              <w:rPr>
                <w:rFonts w:eastAsia="Calibri"/>
                <w:color w:val="000000"/>
                <w:lang w:eastAsia="en-US"/>
              </w:rPr>
              <w:t xml:space="preserve"> конкуренция </w:t>
            </w:r>
            <w:r w:rsidR="00EA60ED" w:rsidRPr="00550CBE">
              <w:rPr>
                <w:rFonts w:eastAsia="Calibri"/>
                <w:color w:val="000000"/>
                <w:lang w:eastAsia="en-US"/>
              </w:rPr>
              <w:t>не развита. В</w:t>
            </w:r>
            <w:r w:rsidRPr="00550CBE">
              <w:rPr>
                <w:rFonts w:eastAsia="Calibri"/>
                <w:color w:val="000000"/>
                <w:lang w:eastAsia="en-US"/>
              </w:rPr>
              <w:t xml:space="preserve"> подавляющем большинстве поставщиками услуг являются государственные учреждения. </w:t>
            </w:r>
            <w:r w:rsidR="00EA60ED" w:rsidRPr="00550CBE">
              <w:rPr>
                <w:rFonts w:eastAsia="Calibri"/>
                <w:color w:val="000000"/>
                <w:lang w:eastAsia="en-US"/>
              </w:rPr>
              <w:t xml:space="preserve">Данная ситуация </w:t>
            </w:r>
            <w:r w:rsidRPr="00550CBE">
              <w:rPr>
                <w:rFonts w:eastAsia="Calibri"/>
                <w:color w:val="000000"/>
                <w:lang w:eastAsia="en-US"/>
              </w:rPr>
              <w:t>определяется отсутствием альтернативных поставщиков услуг, которыми потенциально являются коммерчески</w:t>
            </w:r>
            <w:r w:rsidR="00205A51">
              <w:rPr>
                <w:rFonts w:eastAsia="Calibri"/>
                <w:color w:val="000000"/>
                <w:lang w:eastAsia="en-US"/>
              </w:rPr>
              <w:t>е и некоммерческие организации.</w:t>
            </w:r>
          </w:p>
        </w:tc>
      </w:tr>
      <w:tr w:rsidR="00884D88" w:rsidRPr="00550CBE" w:rsidTr="00205A51">
        <w:trPr>
          <w:trHeight w:val="1727"/>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2.1.</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DE1360" w:rsidP="00DE1360">
            <w:pPr>
              <w:widowControl w:val="0"/>
              <w:suppressAutoHyphens w:val="0"/>
              <w:contextualSpacing/>
              <w:outlineLvl w:val="1"/>
              <w:rPr>
                <w:rFonts w:eastAsia="Calibri"/>
                <w:lang w:eastAsia="ru-RU"/>
              </w:rPr>
            </w:pPr>
            <w:r w:rsidRPr="00550CBE">
              <w:rPr>
                <w:rFonts w:eastAsia="Calibri"/>
                <w:lang w:eastAsia="ru-RU"/>
              </w:rPr>
              <w:t>В рамках имеющихся полномочий  оказание мер муниципальной поддержки социально ориентированным некоммерческим организациям муниципального образования город Саяногорск</w:t>
            </w:r>
          </w:p>
        </w:tc>
        <w:tc>
          <w:tcPr>
            <w:tcW w:w="1143" w:type="dxa"/>
            <w:gridSpan w:val="3"/>
            <w:tcBorders>
              <w:left w:val="single" w:sz="4" w:space="0" w:color="auto"/>
              <w:right w:val="single" w:sz="4" w:space="0" w:color="auto"/>
            </w:tcBorders>
            <w:shd w:val="clear" w:color="auto" w:fill="auto"/>
            <w:textDirection w:val="btLr"/>
            <w:vAlign w:val="center"/>
          </w:tcPr>
          <w:p w:rsidR="00884D88" w:rsidRPr="00550CBE" w:rsidRDefault="00884D88" w:rsidP="006F4598">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tc>
        <w:tc>
          <w:tcPr>
            <w:tcW w:w="2854" w:type="dxa"/>
            <w:gridSpan w:val="2"/>
            <w:tcBorders>
              <w:left w:val="single" w:sz="4" w:space="0" w:color="auto"/>
              <w:right w:val="single" w:sz="4" w:space="0" w:color="auto"/>
            </w:tcBorders>
            <w:shd w:val="clear" w:color="auto" w:fill="auto"/>
          </w:tcPr>
          <w:p w:rsidR="00884D88" w:rsidRPr="00550CBE" w:rsidRDefault="00884D88" w:rsidP="00884D88">
            <w:pPr>
              <w:jc w:val="center"/>
              <w:rPr>
                <w:rFonts w:eastAsia="Calibri"/>
                <w:bCs/>
                <w:lang w:eastAsia="ru-RU"/>
              </w:rPr>
            </w:pPr>
            <w:r w:rsidRPr="00550CBE">
              <w:rPr>
                <w:rFonts w:eastAsia="Calibri"/>
                <w:bCs/>
                <w:lang w:eastAsia="ru-RU"/>
              </w:rPr>
              <w:t>Доля негосударственных поставщиков социальных услуг от общего количества поставщиков социальных услуг</w:t>
            </w:r>
          </w:p>
          <w:p w:rsidR="00884D88" w:rsidRPr="00550CBE" w:rsidRDefault="00884D88" w:rsidP="00884D88">
            <w:pPr>
              <w:widowControl w:val="0"/>
              <w:suppressAutoHyphens w:val="0"/>
              <w:autoSpaceDE w:val="0"/>
              <w:autoSpaceDN w:val="0"/>
              <w:ind w:firstLine="35"/>
              <w:contextualSpacing/>
              <w:rPr>
                <w:rFonts w:eastAsia="Calibri"/>
                <w:bCs/>
                <w:lang w:eastAsia="ru-RU"/>
              </w:rPr>
            </w:pPr>
          </w:p>
        </w:tc>
        <w:tc>
          <w:tcPr>
            <w:tcW w:w="825" w:type="dxa"/>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tcBorders>
              <w:left w:val="single" w:sz="4" w:space="0" w:color="auto"/>
              <w:right w:val="single" w:sz="4" w:space="0" w:color="auto"/>
            </w:tcBorders>
            <w:vAlign w:val="center"/>
          </w:tcPr>
          <w:p w:rsidR="00884D88" w:rsidRPr="00550CBE" w:rsidRDefault="00E818C6" w:rsidP="006F5412">
            <w:pPr>
              <w:widowControl w:val="0"/>
              <w:suppressAutoHyphens w:val="0"/>
              <w:contextualSpacing/>
              <w:jc w:val="center"/>
              <w:outlineLvl w:val="1"/>
              <w:rPr>
                <w:rFonts w:eastAsia="Calibri"/>
                <w:bCs/>
                <w:lang w:eastAsia="ru-RU"/>
              </w:rPr>
            </w:pPr>
            <w:r w:rsidRPr="00550CBE">
              <w:rPr>
                <w:rFonts w:eastAsia="Calibri"/>
                <w:bCs/>
                <w:lang w:eastAsia="ru-RU"/>
              </w:rPr>
              <w:t>0</w:t>
            </w:r>
          </w:p>
        </w:tc>
        <w:tc>
          <w:tcPr>
            <w:tcW w:w="582" w:type="dxa"/>
            <w:gridSpan w:val="3"/>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0</w:t>
            </w:r>
          </w:p>
        </w:tc>
        <w:tc>
          <w:tcPr>
            <w:tcW w:w="572" w:type="dxa"/>
            <w:tcBorders>
              <w:left w:val="single" w:sz="4" w:space="0" w:color="auto"/>
              <w:right w:val="single" w:sz="4" w:space="0" w:color="auto"/>
            </w:tcBorders>
            <w:shd w:val="clear" w:color="auto" w:fill="auto"/>
            <w:vAlign w:val="center"/>
          </w:tcPr>
          <w:p w:rsidR="00884D88" w:rsidRPr="00550CBE" w:rsidRDefault="00E818C6" w:rsidP="006F5412">
            <w:pPr>
              <w:widowControl w:val="0"/>
              <w:suppressAutoHyphens w:val="0"/>
              <w:contextualSpacing/>
              <w:jc w:val="center"/>
              <w:outlineLvl w:val="1"/>
              <w:rPr>
                <w:rFonts w:eastAsia="Calibri"/>
                <w:bCs/>
                <w:lang w:eastAsia="ru-RU"/>
              </w:rPr>
            </w:pPr>
            <w:r w:rsidRPr="00550CBE">
              <w:rPr>
                <w:rFonts w:eastAsia="Calibri"/>
                <w:bCs/>
                <w:lang w:eastAsia="ru-RU"/>
              </w:rPr>
              <w:t>40</w:t>
            </w:r>
          </w:p>
        </w:tc>
        <w:tc>
          <w:tcPr>
            <w:tcW w:w="567" w:type="dxa"/>
            <w:tcBorders>
              <w:left w:val="single" w:sz="4" w:space="0" w:color="auto"/>
              <w:right w:val="single" w:sz="4" w:space="0" w:color="auto"/>
            </w:tcBorders>
            <w:shd w:val="clear" w:color="auto" w:fill="auto"/>
            <w:vAlign w:val="center"/>
          </w:tcPr>
          <w:p w:rsidR="00884D88" w:rsidRPr="00550CBE" w:rsidRDefault="00E818C6" w:rsidP="006F5412">
            <w:pPr>
              <w:widowControl w:val="0"/>
              <w:suppressAutoHyphens w:val="0"/>
              <w:contextualSpacing/>
              <w:jc w:val="center"/>
              <w:outlineLvl w:val="1"/>
              <w:rPr>
                <w:rFonts w:eastAsia="Calibri"/>
                <w:bCs/>
                <w:lang w:eastAsia="ru-RU"/>
              </w:rPr>
            </w:pPr>
            <w:r w:rsidRPr="00550CBE">
              <w:rPr>
                <w:rFonts w:eastAsia="Calibri"/>
                <w:bCs/>
                <w:lang w:eastAsia="ru-RU"/>
              </w:rPr>
              <w:t>40</w:t>
            </w:r>
          </w:p>
        </w:tc>
        <w:tc>
          <w:tcPr>
            <w:tcW w:w="567" w:type="dxa"/>
            <w:tcBorders>
              <w:left w:val="single" w:sz="4" w:space="0" w:color="auto"/>
              <w:right w:val="single" w:sz="4" w:space="0" w:color="auto"/>
            </w:tcBorders>
            <w:shd w:val="clear" w:color="auto" w:fill="auto"/>
            <w:vAlign w:val="center"/>
          </w:tcPr>
          <w:p w:rsidR="00884D88" w:rsidRPr="00550CBE" w:rsidRDefault="00E818C6" w:rsidP="006F5412">
            <w:pPr>
              <w:widowControl w:val="0"/>
              <w:suppressAutoHyphens w:val="0"/>
              <w:contextualSpacing/>
              <w:jc w:val="center"/>
              <w:outlineLvl w:val="1"/>
              <w:rPr>
                <w:rFonts w:eastAsia="Calibri"/>
                <w:bCs/>
                <w:lang w:eastAsia="ru-RU"/>
              </w:rPr>
            </w:pPr>
            <w:r w:rsidRPr="00550CBE">
              <w:rPr>
                <w:rFonts w:eastAsia="Calibri"/>
                <w:bCs/>
                <w:lang w:eastAsia="ru-RU"/>
              </w:rPr>
              <w:t>40</w:t>
            </w:r>
          </w:p>
        </w:tc>
        <w:tc>
          <w:tcPr>
            <w:tcW w:w="567" w:type="dxa"/>
            <w:tcBorders>
              <w:left w:val="single" w:sz="4" w:space="0" w:color="auto"/>
              <w:right w:val="single" w:sz="4" w:space="0" w:color="auto"/>
            </w:tcBorders>
            <w:shd w:val="clear" w:color="auto" w:fill="auto"/>
            <w:vAlign w:val="center"/>
          </w:tcPr>
          <w:p w:rsidR="00884D88" w:rsidRPr="00550CBE" w:rsidRDefault="00E818C6" w:rsidP="006F5412">
            <w:pPr>
              <w:widowControl w:val="0"/>
              <w:suppressAutoHyphens w:val="0"/>
              <w:contextualSpacing/>
              <w:jc w:val="center"/>
              <w:outlineLvl w:val="1"/>
              <w:rPr>
                <w:rFonts w:eastAsia="Calibri"/>
                <w:bCs/>
                <w:lang w:eastAsia="ru-RU"/>
              </w:rPr>
            </w:pPr>
            <w:r w:rsidRPr="00550CBE">
              <w:rPr>
                <w:rFonts w:eastAsia="Calibri"/>
                <w:bCs/>
                <w:lang w:eastAsia="ru-RU"/>
              </w:rPr>
              <w:t>40</w:t>
            </w:r>
          </w:p>
        </w:tc>
        <w:tc>
          <w:tcPr>
            <w:tcW w:w="2126" w:type="dxa"/>
            <w:tcBorders>
              <w:left w:val="single" w:sz="4" w:space="0" w:color="auto"/>
              <w:right w:val="single" w:sz="4" w:space="0" w:color="auto"/>
            </w:tcBorders>
            <w:shd w:val="clear" w:color="auto" w:fill="auto"/>
            <w:vAlign w:val="center"/>
          </w:tcPr>
          <w:p w:rsidR="00C60C7C" w:rsidRPr="00550CBE" w:rsidRDefault="00C60C7C" w:rsidP="00884D88">
            <w:pPr>
              <w:widowControl w:val="0"/>
              <w:suppressAutoHyphens w:val="0"/>
              <w:contextualSpacing/>
              <w:jc w:val="center"/>
              <w:outlineLvl w:val="1"/>
              <w:rPr>
                <w:rFonts w:eastAsia="Calibri"/>
                <w:color w:val="000000"/>
                <w:lang w:eastAsia="en-US"/>
              </w:rPr>
            </w:pPr>
            <w:r w:rsidRPr="00550CBE">
              <w:rPr>
                <w:rFonts w:eastAsia="Calibri"/>
                <w:color w:val="000000"/>
                <w:lang w:eastAsia="en-US"/>
              </w:rPr>
              <w:t xml:space="preserve">Заместитель Главы муниципального образования </w:t>
            </w:r>
          </w:p>
          <w:p w:rsidR="00C60C7C" w:rsidRPr="00550CBE" w:rsidRDefault="00C60C7C" w:rsidP="00884D88">
            <w:pPr>
              <w:widowControl w:val="0"/>
              <w:suppressAutoHyphens w:val="0"/>
              <w:contextualSpacing/>
              <w:jc w:val="center"/>
              <w:outlineLvl w:val="1"/>
              <w:rPr>
                <w:rFonts w:eastAsia="Calibri"/>
                <w:color w:val="000000"/>
                <w:lang w:eastAsia="en-US"/>
              </w:rPr>
            </w:pPr>
            <w:r w:rsidRPr="00550CBE">
              <w:rPr>
                <w:rFonts w:eastAsia="Calibri"/>
                <w:color w:val="000000"/>
                <w:lang w:eastAsia="en-US"/>
              </w:rPr>
              <w:t>г. Саяногорск</w:t>
            </w:r>
          </w:p>
          <w:p w:rsidR="00205A51" w:rsidRDefault="00C60C7C" w:rsidP="00884D88">
            <w:pPr>
              <w:widowControl w:val="0"/>
              <w:suppressAutoHyphens w:val="0"/>
              <w:contextualSpacing/>
              <w:jc w:val="center"/>
              <w:outlineLvl w:val="1"/>
              <w:rPr>
                <w:rFonts w:eastAsia="Calibri"/>
                <w:color w:val="000000"/>
                <w:lang w:eastAsia="en-US"/>
              </w:rPr>
            </w:pPr>
            <w:r w:rsidRPr="00550CBE">
              <w:rPr>
                <w:rFonts w:eastAsia="Calibri"/>
                <w:color w:val="000000"/>
                <w:lang w:eastAsia="en-US"/>
              </w:rPr>
              <w:t xml:space="preserve">Отдел по взаимодействию со СМИ и связям с </w:t>
            </w:r>
          </w:p>
          <w:p w:rsidR="00C60C7C" w:rsidRPr="00550CBE" w:rsidRDefault="00C60C7C" w:rsidP="00884D88">
            <w:pPr>
              <w:widowControl w:val="0"/>
              <w:suppressAutoHyphens w:val="0"/>
              <w:contextualSpacing/>
              <w:jc w:val="center"/>
              <w:outlineLvl w:val="1"/>
              <w:rPr>
                <w:rFonts w:eastAsia="Calibri"/>
                <w:color w:val="000000"/>
                <w:lang w:eastAsia="en-US"/>
              </w:rPr>
            </w:pPr>
            <w:r w:rsidRPr="00550CBE">
              <w:rPr>
                <w:rFonts w:eastAsia="Calibri"/>
                <w:color w:val="000000"/>
                <w:lang w:eastAsia="en-US"/>
              </w:rPr>
              <w:lastRenderedPageBreak/>
              <w:t>общественностью</w:t>
            </w:r>
          </w:p>
          <w:p w:rsidR="00884D88" w:rsidRPr="00550CBE" w:rsidRDefault="00884D88" w:rsidP="00884D88">
            <w:pPr>
              <w:widowControl w:val="0"/>
              <w:suppressAutoHyphens w:val="0"/>
              <w:contextualSpacing/>
              <w:jc w:val="center"/>
              <w:outlineLvl w:val="1"/>
              <w:rPr>
                <w:rFonts w:eastAsia="Calibri"/>
                <w:bCs/>
                <w:lang w:eastAsia="ru-RU"/>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tcPr>
          <w:p w:rsidR="00884D88" w:rsidRPr="00550CBE" w:rsidRDefault="00884D88" w:rsidP="00BD7DE3">
            <w:pPr>
              <w:widowControl w:val="0"/>
              <w:suppressAutoHyphens w:val="0"/>
              <w:contextualSpacing/>
              <w:jc w:val="center"/>
              <w:outlineLvl w:val="1"/>
              <w:rPr>
                <w:rFonts w:eastAsia="Calibri"/>
                <w:color w:val="000000"/>
                <w:lang w:eastAsia="en-US"/>
              </w:rPr>
            </w:pPr>
            <w:r w:rsidRPr="00550CBE">
              <w:rPr>
                <w:rFonts w:eastAsia="Calibri"/>
                <w:b/>
                <w:bCs/>
                <w:lang w:val="en-US" w:eastAsia="ru-RU"/>
              </w:rPr>
              <w:t>III</w:t>
            </w:r>
            <w:r w:rsidRPr="00550CBE">
              <w:rPr>
                <w:rFonts w:eastAsia="Calibri"/>
                <w:b/>
                <w:bCs/>
                <w:lang w:eastAsia="ru-RU"/>
              </w:rPr>
              <w:t>. Рынок теплоснабжения (производство тепловой энергии)</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096056">
            <w:pPr>
              <w:widowControl w:val="0"/>
              <w:suppressAutoHyphens w:val="0"/>
              <w:contextualSpacing/>
              <w:outlineLvl w:val="1"/>
              <w:rPr>
                <w:rFonts w:eastAsia="Calibri"/>
                <w:bCs/>
                <w:lang w:eastAsia="ru-RU"/>
              </w:rPr>
            </w:pPr>
            <w:r w:rsidRPr="00550CBE">
              <w:rPr>
                <w:rFonts w:eastAsia="Calibri"/>
                <w:b/>
                <w:bCs/>
                <w:color w:val="000000"/>
                <w:lang w:eastAsia="ru-RU"/>
              </w:rPr>
              <w:t>Исходная фактическая информация по ситуации на рынке теплоснабжения муниципального образования город Саяногорск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D118C7" w:rsidRPr="00550CBE" w:rsidRDefault="00D118C7" w:rsidP="00D118C7">
            <w:pPr>
              <w:widowControl w:val="0"/>
              <w:suppressAutoHyphens w:val="0"/>
              <w:ind w:firstLine="600"/>
              <w:contextualSpacing/>
              <w:jc w:val="both"/>
              <w:rPr>
                <w:rFonts w:eastAsia="Calibri"/>
                <w:lang w:eastAsia="ru-RU"/>
              </w:rPr>
            </w:pPr>
            <w:r w:rsidRPr="00550CBE">
              <w:rPr>
                <w:rFonts w:eastAsia="Calibri"/>
                <w:lang w:eastAsia="ru-RU"/>
              </w:rPr>
              <w:t xml:space="preserve">Теплоснабжение (производство тепловой энергии) на территории муниципального образования город Саяногорск осуществляется пятью источниками теплоснабжения (котельными) в том числе: 2 угольные котельные в городе Саяногорск и 1 в рп.Майна, 2 электрокотельные в рп.Черемушки. </w:t>
            </w:r>
          </w:p>
          <w:p w:rsidR="00D118C7" w:rsidRPr="00550CBE" w:rsidRDefault="00D118C7" w:rsidP="00D118C7">
            <w:pPr>
              <w:widowControl w:val="0"/>
              <w:suppressAutoHyphens w:val="0"/>
              <w:ind w:firstLine="600"/>
              <w:contextualSpacing/>
              <w:jc w:val="both"/>
              <w:rPr>
                <w:rFonts w:eastAsia="Calibri"/>
                <w:lang w:eastAsia="ru-RU"/>
              </w:rPr>
            </w:pPr>
            <w:r w:rsidRPr="00550CBE">
              <w:rPr>
                <w:rFonts w:eastAsia="Calibri"/>
                <w:lang w:eastAsia="ru-RU"/>
              </w:rPr>
              <w:t xml:space="preserve">Доля муниципального имущества организаций коммунального хозяйства, переданного в аренду, концессию и на иных правовых основаниях организациям частной формы собственности составляет 100% в общем объеме муниципального имущества коммунального хозяйства. Муниципальные предприятия в сфере коммунального хозяйства отсутствуют. </w:t>
            </w:r>
          </w:p>
          <w:p w:rsidR="00D118C7" w:rsidRPr="00550CBE" w:rsidRDefault="00D118C7" w:rsidP="00D118C7">
            <w:pPr>
              <w:widowControl w:val="0"/>
              <w:suppressAutoHyphens w:val="0"/>
              <w:ind w:firstLine="600"/>
              <w:contextualSpacing/>
              <w:jc w:val="both"/>
              <w:rPr>
                <w:rFonts w:eastAsia="Calibri"/>
                <w:lang w:eastAsia="ru-RU"/>
              </w:rPr>
            </w:pPr>
            <w:r w:rsidRPr="00550CBE">
              <w:rPr>
                <w:rFonts w:eastAsia="Calibri"/>
                <w:lang w:eastAsia="ru-RU"/>
              </w:rPr>
              <w:t xml:space="preserve">На текущий момент заключено 3 концессионных соглашения в целях реконструкции (модернизации) муниципального имущества муниципального образования г.Саяногорск сроком на 29 лет. </w:t>
            </w:r>
          </w:p>
          <w:p w:rsidR="00884D88" w:rsidRPr="00550CBE" w:rsidRDefault="00D118C7" w:rsidP="00D118C7">
            <w:pPr>
              <w:widowControl w:val="0"/>
              <w:suppressAutoHyphens w:val="0"/>
              <w:ind w:firstLine="600"/>
              <w:contextualSpacing/>
              <w:jc w:val="both"/>
              <w:rPr>
                <w:rFonts w:eastAsia="Calibri"/>
                <w:lang w:eastAsia="ru-RU"/>
              </w:rPr>
            </w:pPr>
            <w:r w:rsidRPr="00550CBE">
              <w:rPr>
                <w:rFonts w:eastAsia="Calibri"/>
                <w:lang w:eastAsia="ru-RU"/>
              </w:rPr>
              <w:t>Прокладка теплосетей различная: подземная, наземная, бесканальная, канальная.</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096056">
            <w:pPr>
              <w:widowControl w:val="0"/>
              <w:suppressAutoHyphens w:val="0"/>
              <w:contextualSpacing/>
              <w:outlineLvl w:val="1"/>
              <w:rPr>
                <w:rFonts w:eastAsia="Calibri"/>
                <w:bCs/>
                <w:lang w:eastAsia="ru-RU"/>
              </w:rPr>
            </w:pPr>
            <w:r w:rsidRPr="00550CBE">
              <w:rPr>
                <w:rFonts w:eastAsia="Calibri"/>
                <w:b/>
                <w:lang w:eastAsia="ru-RU"/>
              </w:rPr>
              <w:t>Проблематика ситуации на рынке теплоснабжения</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884D88">
            <w:pPr>
              <w:widowControl w:val="0"/>
              <w:suppressAutoHyphens w:val="0"/>
              <w:autoSpaceDE w:val="0"/>
              <w:autoSpaceDN w:val="0"/>
              <w:adjustRightInd w:val="0"/>
              <w:contextualSpacing/>
              <w:rPr>
                <w:rFonts w:eastAsia="Calibri"/>
                <w:lang w:eastAsia="ru-RU"/>
              </w:rPr>
            </w:pPr>
            <w:r w:rsidRPr="00550CBE">
              <w:rPr>
                <w:rFonts w:eastAsia="Calibri"/>
                <w:lang w:eastAsia="ru-RU"/>
              </w:rPr>
              <w:t>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(ввод в эксплуатацию объектов производился в 1965-1980 годы</w:t>
            </w:r>
            <w:r w:rsidR="00D118C7" w:rsidRPr="00550CBE">
              <w:rPr>
                <w:rFonts w:eastAsia="Calibri"/>
                <w:lang w:eastAsia="ru-RU"/>
              </w:rPr>
              <w:t>)</w:t>
            </w:r>
            <w:r w:rsidRPr="00550CBE">
              <w:rPr>
                <w:rFonts w:eastAsia="Calibri"/>
                <w:lang w:eastAsia="ru-RU"/>
              </w:rPr>
              <w:t xml:space="preserve"> Износ оборудования и самих коммунальных сетей приводит к возникновению аварийных ситуаций и соответственно к дополнительным  расходам  на ремонт и устранение последствий и, как следствие, не добавляет  инвестиционной привлекательности коммунальным объектам. </w:t>
            </w:r>
          </w:p>
          <w:p w:rsidR="00884D88" w:rsidRPr="00550CBE" w:rsidRDefault="00884D88" w:rsidP="00884D88">
            <w:pPr>
              <w:widowControl w:val="0"/>
              <w:suppressAutoHyphens w:val="0"/>
              <w:autoSpaceDE w:val="0"/>
              <w:autoSpaceDN w:val="0"/>
              <w:adjustRightInd w:val="0"/>
              <w:contextualSpacing/>
              <w:rPr>
                <w:rFonts w:eastAsia="Calibri"/>
                <w:lang w:eastAsia="ru-RU"/>
              </w:rPr>
            </w:pPr>
            <w:r w:rsidRPr="00550CBE">
              <w:rPr>
                <w:rFonts w:eastAsia="Calibri"/>
                <w:lang w:eastAsia="ru-RU"/>
              </w:rPr>
              <w:t>Экономические барьеры:</w:t>
            </w:r>
          </w:p>
          <w:p w:rsidR="00884D88" w:rsidRPr="00550CBE" w:rsidRDefault="00884D88" w:rsidP="00884D88">
            <w:pPr>
              <w:widowControl w:val="0"/>
              <w:suppressAutoHyphens w:val="0"/>
              <w:autoSpaceDE w:val="0"/>
              <w:autoSpaceDN w:val="0"/>
              <w:adjustRightInd w:val="0"/>
              <w:contextualSpacing/>
              <w:rPr>
                <w:rFonts w:eastAsia="Calibri"/>
                <w:lang w:eastAsia="ru-RU"/>
              </w:rPr>
            </w:pPr>
            <w:r w:rsidRPr="00550CBE">
              <w:rPr>
                <w:rFonts w:eastAsia="Calibri"/>
                <w:lang w:eastAsia="ru-RU"/>
              </w:rPr>
              <w:t xml:space="preserve">1) </w:t>
            </w:r>
            <w:r w:rsidR="00D118C7" w:rsidRPr="00550CBE">
              <w:rPr>
                <w:rFonts w:eastAsia="Calibri"/>
                <w:lang w:eastAsia="ru-RU"/>
              </w:rPr>
              <w:t>с</w:t>
            </w:r>
            <w:r w:rsidRPr="00550CBE">
              <w:rPr>
                <w:rFonts w:eastAsia="Calibri"/>
                <w:lang w:eastAsia="ru-RU"/>
              </w:rPr>
              <w:t>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 что является экономическим ограничением и затрудняет хозяйствующим субъектам вход на данный рынок;</w:t>
            </w:r>
          </w:p>
          <w:p w:rsidR="00884D88" w:rsidRPr="00550CBE" w:rsidRDefault="00884D88" w:rsidP="00884D88">
            <w:pPr>
              <w:widowControl w:val="0"/>
              <w:suppressAutoHyphens w:val="0"/>
              <w:autoSpaceDE w:val="0"/>
              <w:autoSpaceDN w:val="0"/>
              <w:adjustRightInd w:val="0"/>
              <w:contextualSpacing/>
              <w:rPr>
                <w:rFonts w:eastAsia="Calibri"/>
                <w:lang w:eastAsia="ru-RU"/>
              </w:rPr>
            </w:pPr>
            <w:r w:rsidRPr="00550CBE">
              <w:rPr>
                <w:rFonts w:eastAsia="Calibri"/>
                <w:lang w:eastAsia="ru-RU"/>
              </w:rPr>
              <w:t xml:space="preserve">2) долги предприятий сферы ЖКХ за отпущенную тепловую энергию. </w:t>
            </w:r>
          </w:p>
        </w:tc>
      </w:tr>
      <w:tr w:rsidR="00884D88" w:rsidRPr="00550CBE" w:rsidTr="007F36B9">
        <w:trPr>
          <w:cantSplit/>
          <w:trHeight w:val="788"/>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3.1.</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FC1510" w:rsidP="00FC1510">
            <w:r w:rsidRPr="00550CBE">
              <w:t xml:space="preserve">Осуществлять взаимодействие </w:t>
            </w:r>
            <w:r w:rsidR="00884D88" w:rsidRPr="00550CBE">
              <w:t xml:space="preserve"> с поставщиками услуг теплоснабжения с целью повышение качества оказания данных услуг.</w:t>
            </w:r>
          </w:p>
        </w:tc>
        <w:tc>
          <w:tcPr>
            <w:tcW w:w="1134" w:type="dxa"/>
            <w:gridSpan w:val="2"/>
            <w:vMerge w:val="restart"/>
            <w:tcBorders>
              <w:left w:val="single" w:sz="4" w:space="0" w:color="auto"/>
              <w:right w:val="single" w:sz="4" w:space="0" w:color="auto"/>
            </w:tcBorders>
            <w:shd w:val="clear" w:color="auto" w:fill="auto"/>
            <w:textDirection w:val="btLr"/>
            <w:vAlign w:val="center"/>
          </w:tcPr>
          <w:p w:rsidR="00884D88" w:rsidRPr="00550CBE" w:rsidRDefault="00884D88" w:rsidP="00EA7430">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tc>
        <w:tc>
          <w:tcPr>
            <w:tcW w:w="2863" w:type="dxa"/>
            <w:gridSpan w:val="3"/>
            <w:vMerge w:val="restart"/>
            <w:tcBorders>
              <w:left w:val="single" w:sz="4" w:space="0" w:color="auto"/>
              <w:right w:val="single" w:sz="4" w:space="0" w:color="auto"/>
            </w:tcBorders>
            <w:shd w:val="clear" w:color="auto" w:fill="auto"/>
            <w:vAlign w:val="center"/>
          </w:tcPr>
          <w:p w:rsidR="00884D88" w:rsidRPr="00550CBE" w:rsidRDefault="00884D88" w:rsidP="00EA7430">
            <w:pPr>
              <w:widowControl w:val="0"/>
              <w:suppressAutoHyphens w:val="0"/>
              <w:autoSpaceDE w:val="0"/>
              <w:autoSpaceDN w:val="0"/>
              <w:ind w:firstLine="35"/>
              <w:contextualSpacing/>
              <w:rPr>
                <w:rFonts w:eastAsia="Calibri"/>
                <w:lang w:eastAsia="ru-RU"/>
              </w:rPr>
            </w:pPr>
          </w:p>
          <w:p w:rsidR="00884D88" w:rsidRPr="00550CBE" w:rsidRDefault="003B4092" w:rsidP="003B4092">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 xml:space="preserve">Доля организаций частной формы собственности в сфере </w:t>
            </w:r>
            <w:r w:rsidRPr="00550CBE">
              <w:rPr>
                <w:rFonts w:eastAsia="Calibri"/>
                <w:lang w:eastAsia="ru-RU"/>
              </w:rPr>
              <w:lastRenderedPageBreak/>
              <w:t>теплоснабжения (производство тепловой энергии)</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791A2C">
            <w:pPr>
              <w:widowControl w:val="0"/>
              <w:suppressAutoHyphens w:val="0"/>
              <w:contextualSpacing/>
              <w:jc w:val="center"/>
              <w:outlineLvl w:val="1"/>
              <w:rPr>
                <w:rFonts w:eastAsia="Calibri"/>
                <w:bCs/>
                <w:lang w:eastAsia="ru-RU"/>
              </w:rPr>
            </w:pPr>
            <w:r w:rsidRPr="00550CBE">
              <w:rPr>
                <w:rFonts w:eastAsia="Calibri"/>
                <w:bCs/>
                <w:lang w:eastAsia="ru-RU"/>
              </w:rPr>
              <w:lastRenderedPageBreak/>
              <w:t>%</w:t>
            </w:r>
          </w:p>
        </w:tc>
        <w:tc>
          <w:tcPr>
            <w:tcW w:w="696" w:type="dxa"/>
            <w:gridSpan w:val="2"/>
            <w:vMerge w:val="restart"/>
            <w:tcBorders>
              <w:left w:val="single" w:sz="4" w:space="0" w:color="auto"/>
              <w:right w:val="single" w:sz="4" w:space="0" w:color="auto"/>
            </w:tcBorders>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vMerge w:val="restart"/>
            <w:tcBorders>
              <w:left w:val="single" w:sz="4" w:space="0" w:color="auto"/>
              <w:right w:val="single" w:sz="4" w:space="0" w:color="auto"/>
            </w:tcBorders>
            <w:shd w:val="clear" w:color="auto" w:fill="auto"/>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vMerge w:val="restart"/>
            <w:tcBorders>
              <w:left w:val="single" w:sz="4" w:space="0" w:color="auto"/>
              <w:right w:val="single" w:sz="4" w:space="0" w:color="auto"/>
            </w:tcBorders>
            <w:shd w:val="clear" w:color="auto" w:fill="auto"/>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3B4092" w:rsidP="003B409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vMerge w:val="restart"/>
            <w:tcBorders>
              <w:left w:val="single" w:sz="4" w:space="0" w:color="auto"/>
              <w:right w:val="single" w:sz="4" w:space="0" w:color="auto"/>
            </w:tcBorders>
            <w:shd w:val="clear" w:color="auto" w:fill="auto"/>
            <w:vAlign w:val="center"/>
          </w:tcPr>
          <w:p w:rsidR="00884D88" w:rsidRPr="00550CBE" w:rsidRDefault="003B4092" w:rsidP="00884D88">
            <w:pPr>
              <w:widowControl w:val="0"/>
              <w:suppressAutoHyphens w:val="0"/>
              <w:contextualSpacing/>
              <w:jc w:val="center"/>
              <w:outlineLvl w:val="1"/>
              <w:rPr>
                <w:rFonts w:eastAsia="Calibri"/>
                <w:color w:val="000000"/>
                <w:lang w:eastAsia="en-US"/>
              </w:rPr>
            </w:pPr>
            <w:r w:rsidRPr="00550CBE">
              <w:rPr>
                <w:rFonts w:eastAsia="Calibri"/>
                <w:color w:val="000000"/>
                <w:lang w:eastAsia="en-US"/>
              </w:rPr>
              <w:t xml:space="preserve">Комитет по жилищно-коммунальному </w:t>
            </w:r>
            <w:r w:rsidRPr="00550CBE">
              <w:rPr>
                <w:rFonts w:eastAsia="Calibri"/>
                <w:color w:val="000000"/>
                <w:lang w:eastAsia="en-US"/>
              </w:rPr>
              <w:lastRenderedPageBreak/>
              <w:t>хозяйству и транспорту г.Саяногорска</w:t>
            </w:r>
          </w:p>
        </w:tc>
      </w:tr>
      <w:tr w:rsidR="00884D88" w:rsidRPr="00550CBE" w:rsidTr="007F36B9">
        <w:trPr>
          <w:cantSplit/>
          <w:trHeight w:val="788"/>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3B4092" w:rsidP="006F5412">
            <w:pPr>
              <w:widowControl w:val="0"/>
              <w:suppressAutoHyphens w:val="0"/>
              <w:contextualSpacing/>
              <w:outlineLvl w:val="1"/>
              <w:rPr>
                <w:rFonts w:eastAsia="Calibri"/>
                <w:bCs/>
                <w:lang w:eastAsia="ru-RU"/>
              </w:rPr>
            </w:pPr>
            <w:r w:rsidRPr="00550CBE">
              <w:rPr>
                <w:rFonts w:eastAsia="Calibri"/>
                <w:bCs/>
                <w:lang w:eastAsia="ru-RU"/>
              </w:rPr>
              <w:lastRenderedPageBreak/>
              <w:t>3.2.</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3B4092" w:rsidRPr="00550CBE" w:rsidRDefault="003B4092" w:rsidP="003B4092">
            <w:r w:rsidRPr="00550CBE">
              <w:t>Размещение на официальном сайте</w:t>
            </w:r>
          </w:p>
          <w:p w:rsidR="003B4092" w:rsidRPr="00550CBE" w:rsidRDefault="003B4092" w:rsidP="003B4092">
            <w:r w:rsidRPr="00550CBE">
              <w:t>муниципального образования город</w:t>
            </w:r>
          </w:p>
          <w:p w:rsidR="003B4092" w:rsidRPr="00550CBE" w:rsidRDefault="003B4092" w:rsidP="003B4092">
            <w:r w:rsidRPr="00550CBE">
              <w:t>Саяногорск полного перечня</w:t>
            </w:r>
          </w:p>
          <w:p w:rsidR="003B4092" w:rsidRPr="00550CBE" w:rsidRDefault="003B4092" w:rsidP="003B4092">
            <w:r w:rsidRPr="00550CBE">
              <w:t>ресурсоснабжающих организаций,</w:t>
            </w:r>
          </w:p>
          <w:p w:rsidR="003B4092" w:rsidRPr="00550CBE" w:rsidRDefault="003B4092" w:rsidP="003B4092">
            <w:r w:rsidRPr="00550CBE">
              <w:t>осуществляющих на территории подключение</w:t>
            </w:r>
          </w:p>
          <w:p w:rsidR="003B4092" w:rsidRPr="00550CBE" w:rsidRDefault="003B4092" w:rsidP="003B4092">
            <w:r w:rsidRPr="00550CBE">
              <w:t>(технологическое присоединение) к сетям</w:t>
            </w:r>
          </w:p>
          <w:p w:rsidR="003B4092" w:rsidRPr="00550CBE" w:rsidRDefault="003B4092" w:rsidP="003B4092">
            <w:r w:rsidRPr="00550CBE">
              <w:t>теплоснабжения, с указанием контактных</w:t>
            </w:r>
          </w:p>
          <w:p w:rsidR="00884D88" w:rsidRPr="00550CBE" w:rsidRDefault="003B4092" w:rsidP="003B4092">
            <w:r w:rsidRPr="00550CBE">
              <w:t>данных организаций</w:t>
            </w:r>
          </w:p>
        </w:tc>
        <w:tc>
          <w:tcPr>
            <w:tcW w:w="1134" w:type="dxa"/>
            <w:gridSpan w:val="2"/>
            <w:vMerge/>
            <w:tcBorders>
              <w:left w:val="single" w:sz="4" w:space="0" w:color="auto"/>
              <w:right w:val="single" w:sz="4" w:space="0" w:color="auto"/>
            </w:tcBorders>
            <w:shd w:val="clear" w:color="auto" w:fill="auto"/>
            <w:textDirection w:val="btLr"/>
            <w:vAlign w:val="center"/>
          </w:tcPr>
          <w:p w:rsidR="00884D88" w:rsidRPr="00550CBE" w:rsidRDefault="00884D88" w:rsidP="00EA7430">
            <w:pPr>
              <w:widowControl w:val="0"/>
              <w:suppressAutoHyphens w:val="0"/>
              <w:ind w:left="113" w:right="113"/>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EA7430">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884D88" w:rsidRPr="00550CBE" w:rsidRDefault="00884D88" w:rsidP="00791A2C">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884D88">
            <w:pPr>
              <w:widowControl w:val="0"/>
              <w:suppressAutoHyphens w:val="0"/>
              <w:contextualSpacing/>
              <w:jc w:val="center"/>
              <w:outlineLvl w:val="1"/>
              <w:rPr>
                <w:rFonts w:eastAsia="Calibri"/>
                <w:color w:val="000000"/>
                <w:lang w:eastAsia="en-US"/>
              </w:rPr>
            </w:pPr>
          </w:p>
        </w:tc>
      </w:tr>
      <w:tr w:rsidR="00884D88" w:rsidRPr="00550CBE" w:rsidTr="007F36B9">
        <w:trPr>
          <w:cantSplit/>
          <w:trHeight w:val="788"/>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3B4092">
            <w:pPr>
              <w:widowControl w:val="0"/>
              <w:suppressAutoHyphens w:val="0"/>
              <w:contextualSpacing/>
              <w:outlineLvl w:val="1"/>
              <w:rPr>
                <w:rFonts w:eastAsia="Calibri"/>
                <w:bCs/>
                <w:lang w:eastAsia="ru-RU"/>
              </w:rPr>
            </w:pPr>
            <w:r w:rsidRPr="00550CBE">
              <w:rPr>
                <w:rFonts w:eastAsia="Calibri"/>
                <w:bCs/>
                <w:lang w:eastAsia="ru-RU"/>
              </w:rPr>
              <w:lastRenderedPageBreak/>
              <w:t>3.</w:t>
            </w:r>
            <w:r w:rsidR="003B4092" w:rsidRPr="00550CBE">
              <w:rPr>
                <w:rFonts w:eastAsia="Calibri"/>
                <w:bCs/>
                <w:lang w:eastAsia="ru-RU"/>
              </w:rPr>
              <w:t>3</w:t>
            </w:r>
            <w:r w:rsidRPr="00550CBE">
              <w:rPr>
                <w:rFonts w:eastAsia="Calibri"/>
                <w:bCs/>
                <w:lang w:eastAsia="ru-RU"/>
              </w:rPr>
              <w:t>.</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3B4092" w:rsidRPr="00550CBE" w:rsidRDefault="00FC1510" w:rsidP="003B4092">
            <w:r w:rsidRPr="00550CBE">
              <w:t xml:space="preserve">Реализация </w:t>
            </w:r>
            <w:r w:rsidR="003B4092" w:rsidRPr="00550CBE">
              <w:t>мероприятий по</w:t>
            </w:r>
          </w:p>
          <w:p w:rsidR="003B4092" w:rsidRPr="00550CBE" w:rsidRDefault="003B4092" w:rsidP="003B4092">
            <w:r w:rsidRPr="00550CBE">
              <w:t>сокращению объема полезного отпуска</w:t>
            </w:r>
          </w:p>
          <w:p w:rsidR="003B4092" w:rsidRPr="00550CBE" w:rsidRDefault="003B4092" w:rsidP="003B4092">
            <w:r w:rsidRPr="00550CBE">
              <w:t>организациями с государственным и</w:t>
            </w:r>
          </w:p>
          <w:p w:rsidR="003B4092" w:rsidRPr="00550CBE" w:rsidRDefault="003B4092" w:rsidP="003B4092">
            <w:r w:rsidRPr="00550CBE">
              <w:t>муниципальным участием в общем объеме</w:t>
            </w:r>
          </w:p>
          <w:p w:rsidR="00884D88" w:rsidRPr="00550CBE" w:rsidRDefault="003B4092" w:rsidP="003B4092">
            <w:r w:rsidRPr="00550CBE">
              <w:t>полезного отпуска</w:t>
            </w:r>
          </w:p>
        </w:tc>
        <w:tc>
          <w:tcPr>
            <w:tcW w:w="1134" w:type="dxa"/>
            <w:gridSpan w:val="2"/>
            <w:vMerge/>
            <w:tcBorders>
              <w:left w:val="single" w:sz="4" w:space="0" w:color="auto"/>
              <w:right w:val="single" w:sz="4" w:space="0" w:color="auto"/>
            </w:tcBorders>
            <w:shd w:val="clear" w:color="auto" w:fill="auto"/>
            <w:textDirection w:val="btLr"/>
            <w:vAlign w:val="center"/>
          </w:tcPr>
          <w:p w:rsidR="00884D88" w:rsidRPr="00550CBE" w:rsidRDefault="00884D88" w:rsidP="00EA7430">
            <w:pPr>
              <w:widowControl w:val="0"/>
              <w:suppressAutoHyphens w:val="0"/>
              <w:ind w:left="113" w:right="113"/>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EA7430">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884D88" w:rsidRPr="00550CBE" w:rsidRDefault="00884D88" w:rsidP="00791A2C">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884D88">
            <w:pPr>
              <w:widowControl w:val="0"/>
              <w:suppressAutoHyphens w:val="0"/>
              <w:contextualSpacing/>
              <w:jc w:val="center"/>
              <w:outlineLvl w:val="1"/>
              <w:rPr>
                <w:rFonts w:eastAsia="Calibri"/>
                <w:color w:val="000000"/>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3B4092">
            <w:pPr>
              <w:widowControl w:val="0"/>
              <w:suppressAutoHyphens w:val="0"/>
              <w:contextualSpacing/>
              <w:outlineLvl w:val="1"/>
              <w:rPr>
                <w:rFonts w:eastAsia="Calibri"/>
                <w:bCs/>
                <w:lang w:eastAsia="ru-RU"/>
              </w:rPr>
            </w:pPr>
            <w:r w:rsidRPr="00550CBE">
              <w:rPr>
                <w:rFonts w:eastAsia="Calibri"/>
                <w:bCs/>
                <w:lang w:eastAsia="ru-RU"/>
              </w:rPr>
              <w:t>3</w:t>
            </w:r>
            <w:r w:rsidR="003B4092" w:rsidRPr="00550CBE">
              <w:rPr>
                <w:rFonts w:eastAsia="Calibri"/>
                <w:bCs/>
                <w:lang w:eastAsia="ru-RU"/>
              </w:rPr>
              <w:t>.4</w:t>
            </w:r>
            <w:r w:rsidRPr="00550CBE">
              <w:rPr>
                <w:rFonts w:eastAsia="Calibri"/>
                <w:bCs/>
                <w:lang w:eastAsia="ru-RU"/>
              </w:rPr>
              <w:t>.</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3B4092" w:rsidRPr="00550CBE" w:rsidRDefault="003B4092" w:rsidP="003B4092">
            <w:r w:rsidRPr="00550CBE">
              <w:t>Содействие органам исполнительной власти в</w:t>
            </w:r>
          </w:p>
          <w:p w:rsidR="003B4092" w:rsidRPr="00550CBE" w:rsidRDefault="003B4092" w:rsidP="003B4092">
            <w:r w:rsidRPr="00550CBE">
              <w:t>организационно-методической и</w:t>
            </w:r>
          </w:p>
          <w:p w:rsidR="003B4092" w:rsidRPr="00550CBE" w:rsidRDefault="003B4092" w:rsidP="003B4092">
            <w:r w:rsidRPr="00550CBE">
              <w:t>информационно-консультативной помощи</w:t>
            </w:r>
          </w:p>
          <w:p w:rsidR="003B4092" w:rsidRPr="00550CBE" w:rsidRDefault="003B4092" w:rsidP="003B4092">
            <w:r w:rsidRPr="00550CBE">
              <w:t>частным организациям в сфере</w:t>
            </w:r>
          </w:p>
          <w:p w:rsidR="00884D88" w:rsidRPr="00550CBE" w:rsidRDefault="003B4092" w:rsidP="003B4092">
            <w:r w:rsidRPr="00550CBE">
              <w:t>теплоснабжения по вопросам осуществления деятельности</w:t>
            </w:r>
            <w:r w:rsidR="00401D9D">
              <w:t xml:space="preserve"> (по запросу)</w:t>
            </w:r>
          </w:p>
        </w:tc>
        <w:tc>
          <w:tcPr>
            <w:tcW w:w="1134" w:type="dxa"/>
            <w:gridSpan w:val="2"/>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color w:val="000000"/>
                <w:lang w:eastAsia="en-US"/>
              </w:rPr>
            </w:pPr>
          </w:p>
        </w:tc>
      </w:tr>
      <w:tr w:rsidR="003B4092" w:rsidRPr="00550CBE" w:rsidTr="00773F2D">
        <w:trPr>
          <w:trHeight w:val="1244"/>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4092" w:rsidRPr="00550CBE" w:rsidRDefault="003B4092" w:rsidP="003B4092">
            <w:pPr>
              <w:widowControl w:val="0"/>
              <w:suppressAutoHyphens w:val="0"/>
              <w:contextualSpacing/>
              <w:outlineLvl w:val="1"/>
              <w:rPr>
                <w:rFonts w:eastAsia="Calibri"/>
                <w:bCs/>
                <w:lang w:eastAsia="ru-RU"/>
              </w:rPr>
            </w:pPr>
            <w:r w:rsidRPr="00550CBE">
              <w:rPr>
                <w:rFonts w:eastAsia="Calibri"/>
                <w:bCs/>
                <w:lang w:eastAsia="ru-RU"/>
              </w:rPr>
              <w:t>3.5.</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3B4092" w:rsidRPr="00550CBE" w:rsidRDefault="003B4092" w:rsidP="00884D88">
            <w:r w:rsidRPr="00550CBE">
              <w:t>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ЕИАС/РИС «Тарифное регулирование</w:t>
            </w:r>
            <w:r w:rsidR="00773F2D" w:rsidRPr="00550CBE">
              <w:t>»</w:t>
            </w:r>
          </w:p>
        </w:tc>
        <w:tc>
          <w:tcPr>
            <w:tcW w:w="1134" w:type="dxa"/>
            <w:gridSpan w:val="2"/>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2863" w:type="dxa"/>
            <w:gridSpan w:val="3"/>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autoSpaceDE w:val="0"/>
              <w:autoSpaceDN w:val="0"/>
              <w:ind w:firstLine="35"/>
              <w:contextualSpacing/>
              <w:rPr>
                <w:rFonts w:eastAsia="Calibri"/>
                <w:lang w:eastAsia="ru-RU"/>
              </w:rPr>
            </w:pPr>
          </w:p>
          <w:p w:rsidR="003B4092" w:rsidRPr="00550CBE" w:rsidRDefault="003B4092" w:rsidP="00096056">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Доля организаций частной формы собственности в сфере теплоснабжения (производство тепловой энергии)</w:t>
            </w:r>
          </w:p>
        </w:tc>
        <w:tc>
          <w:tcPr>
            <w:tcW w:w="825"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vMerge w:val="restart"/>
            <w:tcBorders>
              <w:left w:val="single" w:sz="4" w:space="0" w:color="auto"/>
              <w:right w:val="single" w:sz="4" w:space="0" w:color="auto"/>
            </w:tcBorders>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vMerge w:val="restart"/>
            <w:tcBorders>
              <w:left w:val="single" w:sz="4" w:space="0" w:color="auto"/>
              <w:right w:val="single" w:sz="4" w:space="0" w:color="auto"/>
            </w:tcBorders>
            <w:shd w:val="clear" w:color="auto" w:fill="auto"/>
            <w:vAlign w:val="center"/>
          </w:tcPr>
          <w:p w:rsidR="003B4092" w:rsidRPr="00550CBE" w:rsidRDefault="003B4092" w:rsidP="00096056">
            <w:pPr>
              <w:widowControl w:val="0"/>
              <w:suppressAutoHyphens w:val="0"/>
              <w:contextualSpacing/>
              <w:jc w:val="center"/>
              <w:outlineLvl w:val="1"/>
              <w:rPr>
                <w:rFonts w:eastAsia="Calibri"/>
                <w:color w:val="000000"/>
                <w:lang w:eastAsia="en-US"/>
              </w:rPr>
            </w:pPr>
            <w:r w:rsidRPr="00550CBE">
              <w:rPr>
                <w:rFonts w:eastAsia="Calibri"/>
                <w:color w:val="000000"/>
                <w:lang w:eastAsia="en-US"/>
              </w:rPr>
              <w:t>Комитет по жилищно-коммунальному хозяйству и транспорту г.Саяногорска</w:t>
            </w:r>
          </w:p>
        </w:tc>
      </w:tr>
      <w:tr w:rsidR="003B4092"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4092" w:rsidRPr="00550CBE" w:rsidRDefault="003B4092" w:rsidP="003B4092">
            <w:pPr>
              <w:widowControl w:val="0"/>
              <w:suppressAutoHyphens w:val="0"/>
              <w:contextualSpacing/>
              <w:outlineLvl w:val="1"/>
              <w:rPr>
                <w:rFonts w:eastAsia="Calibri"/>
                <w:bCs/>
                <w:lang w:eastAsia="ru-RU"/>
              </w:rPr>
            </w:pPr>
            <w:r w:rsidRPr="00550CBE">
              <w:rPr>
                <w:rFonts w:eastAsia="Calibri"/>
                <w:bCs/>
                <w:lang w:eastAsia="ru-RU"/>
              </w:rPr>
              <w:t>3.6.</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3B4092" w:rsidRPr="00550CBE" w:rsidRDefault="003B4092" w:rsidP="00884D88">
            <w:r w:rsidRPr="00550CBE">
              <w:t>Участие по мере запросов  ответственного исполнителя  в определении плановых и фактических значений показателей надежности и энергетической эффективности объектов теплоснабжения</w:t>
            </w:r>
          </w:p>
        </w:tc>
        <w:tc>
          <w:tcPr>
            <w:tcW w:w="1134" w:type="dxa"/>
            <w:gridSpan w:val="2"/>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696" w:type="dxa"/>
            <w:gridSpan w:val="2"/>
            <w:vMerge/>
            <w:tcBorders>
              <w:left w:val="single" w:sz="4" w:space="0" w:color="auto"/>
              <w:right w:val="single" w:sz="4" w:space="0" w:color="auto"/>
            </w:tcBorders>
          </w:tcPr>
          <w:p w:rsidR="003B4092" w:rsidRPr="00550CBE" w:rsidRDefault="003B4092"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color w:val="000000"/>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contextualSpacing/>
              <w:jc w:val="center"/>
              <w:outlineLvl w:val="1"/>
              <w:rPr>
                <w:rFonts w:eastAsia="Calibri"/>
                <w:b/>
                <w:lang w:eastAsia="en-US"/>
              </w:rPr>
            </w:pPr>
            <w:r w:rsidRPr="00550CBE">
              <w:rPr>
                <w:rFonts w:eastAsia="Calibri"/>
                <w:b/>
                <w:lang w:val="en-US" w:eastAsia="en-US"/>
              </w:rPr>
              <w:t>IV</w:t>
            </w:r>
            <w:r w:rsidRPr="00550CBE">
              <w:rPr>
                <w:rFonts w:eastAsia="Calibri"/>
                <w:b/>
                <w:lang w:eastAsia="en-US"/>
              </w:rPr>
              <w:t>. Рынок выполнения работ по благоустройству городской среды</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lang w:eastAsia="en-US"/>
              </w:rPr>
            </w:pPr>
            <w:r w:rsidRPr="00550CBE">
              <w:rPr>
                <w:rFonts w:eastAsia="Calibri"/>
                <w:b/>
                <w:bCs/>
                <w:lang w:eastAsia="ru-RU"/>
              </w:rPr>
              <w:t xml:space="preserve">Исходная фактическая информация по ситуации на рынке выполнения работ по благоустройству </w:t>
            </w:r>
            <w:r w:rsidRPr="00550CBE">
              <w:rPr>
                <w:rFonts w:eastAsia="Calibri"/>
                <w:b/>
                <w:lang w:eastAsia="en-US"/>
              </w:rPr>
              <w:t>городской среды</w:t>
            </w:r>
            <w:r w:rsidRPr="00550CBE">
              <w:rPr>
                <w:rFonts w:eastAsia="Calibri"/>
                <w:b/>
                <w:bCs/>
                <w:lang w:eastAsia="ru-RU"/>
              </w:rPr>
              <w:t xml:space="preserve"> муниципального образования город Саяногорск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D118C7" w:rsidRPr="00550CBE" w:rsidRDefault="00D118C7" w:rsidP="00D118C7">
            <w:pPr>
              <w:widowControl w:val="0"/>
              <w:suppressAutoHyphens w:val="0"/>
              <w:ind w:firstLine="600"/>
              <w:contextualSpacing/>
              <w:jc w:val="both"/>
              <w:rPr>
                <w:rFonts w:eastAsia="Calibri"/>
                <w:lang w:eastAsia="en-US"/>
              </w:rPr>
            </w:pPr>
            <w:r w:rsidRPr="00550CBE">
              <w:rPr>
                <w:rFonts w:eastAsia="Calibri"/>
                <w:lang w:eastAsia="en-US"/>
              </w:rPr>
              <w:t xml:space="preserve">Общая площадь убираемых территорий муниципального образования город Саяногорск составляет 2 060,15 тыс.м2 (в том числе механизированным способом– 1 039,72 тыс.м2 (50,5 %), по населенным пунктам:  </w:t>
            </w:r>
          </w:p>
          <w:p w:rsidR="00D118C7" w:rsidRPr="00550CBE" w:rsidRDefault="00D118C7" w:rsidP="00D118C7">
            <w:pPr>
              <w:widowControl w:val="0"/>
              <w:suppressAutoHyphens w:val="0"/>
              <w:ind w:firstLine="600"/>
              <w:contextualSpacing/>
              <w:jc w:val="both"/>
              <w:rPr>
                <w:rFonts w:eastAsia="Calibri"/>
                <w:lang w:eastAsia="en-US"/>
              </w:rPr>
            </w:pPr>
            <w:r w:rsidRPr="00550CBE">
              <w:rPr>
                <w:rFonts w:eastAsia="Calibri"/>
                <w:lang w:eastAsia="en-US"/>
              </w:rPr>
              <w:t>- г.Саяногорск и рп.Майна – 1 468,05 тыс.м2 (в том числе из них механизированным способом - 688,7  тыс.м2 (46,9% );</w:t>
            </w:r>
          </w:p>
          <w:p w:rsidR="00D118C7" w:rsidRPr="00550CBE" w:rsidRDefault="00D118C7" w:rsidP="00D118C7">
            <w:pPr>
              <w:widowControl w:val="0"/>
              <w:suppressAutoHyphens w:val="0"/>
              <w:ind w:firstLine="600"/>
              <w:contextualSpacing/>
              <w:jc w:val="both"/>
              <w:rPr>
                <w:rFonts w:eastAsia="Calibri"/>
                <w:lang w:eastAsia="en-US"/>
              </w:rPr>
            </w:pPr>
            <w:r w:rsidRPr="00550CBE">
              <w:rPr>
                <w:rFonts w:eastAsia="Calibri"/>
                <w:lang w:eastAsia="en-US"/>
              </w:rPr>
              <w:lastRenderedPageBreak/>
              <w:t>- рп.Черемушки – 592,1 тыс.м2 ( в том числе механизированным способом - 164,172 тыс.м2 (27,7%).</w:t>
            </w:r>
          </w:p>
          <w:p w:rsidR="00D118C7" w:rsidRPr="00550CBE" w:rsidRDefault="00D118C7" w:rsidP="00D118C7">
            <w:pPr>
              <w:widowControl w:val="0"/>
              <w:suppressAutoHyphens w:val="0"/>
              <w:ind w:firstLine="600"/>
              <w:contextualSpacing/>
              <w:jc w:val="both"/>
              <w:rPr>
                <w:rFonts w:eastAsia="Calibri"/>
                <w:lang w:eastAsia="en-US"/>
              </w:rPr>
            </w:pPr>
            <w:r w:rsidRPr="00550CBE">
              <w:rPr>
                <w:rFonts w:eastAsia="Calibri"/>
                <w:lang w:eastAsia="en-US"/>
              </w:rPr>
              <w:t>Показатели общей площади зеленых насаждений, насаждений общего пользования, лесопарков и озеленения улично-дорожной сети в муниципальном образовании город Саяногорск составляет по состоянию на 01.10.2022 г.– 87,0 га, в том числе: парк активного отдыха - 28 000,0м2; сквер имени Стриго - 9 282,0 м2; сквер в рп.Майна - 2 656,0 м2., сквер «Саянский камень» - 4 740 м2., сквер «Папин» - 5 024,4 м2 (на данный момент ведется инвентаризация зеленых насаждений).</w:t>
            </w:r>
          </w:p>
          <w:p w:rsidR="00D118C7" w:rsidRPr="00550CBE" w:rsidRDefault="00D118C7" w:rsidP="006F5412">
            <w:pPr>
              <w:widowControl w:val="0"/>
              <w:suppressAutoHyphens w:val="0"/>
              <w:ind w:firstLine="600"/>
              <w:contextualSpacing/>
              <w:jc w:val="both"/>
              <w:rPr>
                <w:rFonts w:eastAsia="Calibri"/>
                <w:lang w:eastAsia="en-US"/>
              </w:rPr>
            </w:pPr>
            <w:r w:rsidRPr="00550CBE">
              <w:rPr>
                <w:rFonts w:eastAsia="Calibri"/>
                <w:lang w:eastAsia="en-US"/>
              </w:rPr>
              <w:t>Общая сумма денежных средств, предусмотренных в бюджете муниципального образования город Саяногорск на благоустройство, составляет 147,2 млн. руб. в т.ч. на заключение контрактов с организациями частной формы собственности на 93,5 млн. руб. (63,5%). Данный показатель значительно превышает параметр ключевого показателя уровня эффективности развития конкурентной среды на рынке выполнения работ по благоустройству городской среды, установленного Федеральной антимонопольной службой России (20%).</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hd w:val="clear" w:color="auto" w:fill="FFFFFF"/>
              <w:tabs>
                <w:tab w:val="left" w:pos="308"/>
              </w:tabs>
              <w:suppressAutoHyphens w:val="0"/>
              <w:contextualSpacing/>
              <w:textAlignment w:val="baseline"/>
              <w:rPr>
                <w:rFonts w:eastAsia="Calibri"/>
                <w:spacing w:val="2"/>
                <w:lang w:eastAsia="ru-RU"/>
              </w:rPr>
            </w:pPr>
            <w:r w:rsidRPr="00550CBE">
              <w:rPr>
                <w:rFonts w:eastAsia="Calibri"/>
                <w:b/>
                <w:lang w:eastAsia="ru-RU"/>
              </w:rPr>
              <w:t xml:space="preserve">Проблематика ситуации на рынке </w:t>
            </w:r>
            <w:r w:rsidRPr="00550CBE">
              <w:rPr>
                <w:rFonts w:eastAsia="Calibri"/>
                <w:b/>
                <w:bCs/>
                <w:lang w:eastAsia="ru-RU"/>
              </w:rPr>
              <w:t xml:space="preserve">выполнения работ по благоустройству </w:t>
            </w:r>
            <w:r w:rsidRPr="00550CBE">
              <w:rPr>
                <w:rFonts w:eastAsia="Calibri"/>
                <w:b/>
                <w:lang w:eastAsia="ru-RU"/>
              </w:rPr>
              <w:t>городской среды</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D118C7" w:rsidRPr="00550CBE" w:rsidRDefault="00D118C7" w:rsidP="00D118C7">
            <w:pPr>
              <w:widowControl w:val="0"/>
              <w:suppressAutoHyphens w:val="0"/>
              <w:autoSpaceDE w:val="0"/>
              <w:autoSpaceDN w:val="0"/>
              <w:adjustRightInd w:val="0"/>
              <w:contextualSpacing/>
              <w:jc w:val="both"/>
              <w:rPr>
                <w:rFonts w:eastAsia="Calibri"/>
                <w:lang w:eastAsia="en-US"/>
              </w:rPr>
            </w:pPr>
            <w:r w:rsidRPr="00550CBE">
              <w:rPr>
                <w:rFonts w:eastAsia="Calibri"/>
                <w:lang w:eastAsia="en-US"/>
              </w:rPr>
              <w:t>Несмотря на высокие показатели эффективности на рынке выполнения работ по благоустройству муниципального образования город Саяногорск существу</w:t>
            </w:r>
            <w:r w:rsidR="00EA3EC3" w:rsidRPr="00550CBE">
              <w:rPr>
                <w:rFonts w:eastAsia="Calibri"/>
                <w:lang w:eastAsia="en-US"/>
              </w:rPr>
              <w:t>е</w:t>
            </w:r>
            <w:r w:rsidRPr="00550CBE">
              <w:rPr>
                <w:rFonts w:eastAsia="Calibri"/>
                <w:lang w:eastAsia="en-US"/>
              </w:rPr>
              <w:t>т ряд проблем:</w:t>
            </w:r>
          </w:p>
          <w:p w:rsidR="00D118C7" w:rsidRPr="00550CBE" w:rsidRDefault="00D118C7" w:rsidP="00D118C7">
            <w:pPr>
              <w:widowControl w:val="0"/>
              <w:suppressAutoHyphens w:val="0"/>
              <w:autoSpaceDE w:val="0"/>
              <w:autoSpaceDN w:val="0"/>
              <w:adjustRightInd w:val="0"/>
              <w:contextualSpacing/>
              <w:jc w:val="both"/>
              <w:rPr>
                <w:rFonts w:eastAsia="Calibri"/>
                <w:lang w:eastAsia="en-US"/>
              </w:rPr>
            </w:pPr>
            <w:r w:rsidRPr="00550CBE">
              <w:rPr>
                <w:rFonts w:eastAsia="Calibri"/>
                <w:lang w:eastAsia="en-US"/>
              </w:rPr>
              <w:t>- отсутствие высокопрофессиональных подрядчиков, занимающихся подготовкой дизайн-проектов благоустройства дворовых территорий и разработкой технической документацией;</w:t>
            </w:r>
          </w:p>
          <w:p w:rsidR="00D118C7" w:rsidRPr="00550CBE" w:rsidRDefault="00D118C7" w:rsidP="00D118C7">
            <w:pPr>
              <w:widowControl w:val="0"/>
              <w:suppressAutoHyphens w:val="0"/>
              <w:autoSpaceDE w:val="0"/>
              <w:autoSpaceDN w:val="0"/>
              <w:adjustRightInd w:val="0"/>
              <w:contextualSpacing/>
              <w:jc w:val="both"/>
              <w:rPr>
                <w:rFonts w:eastAsia="Calibri"/>
                <w:lang w:eastAsia="en-US"/>
              </w:rPr>
            </w:pPr>
            <w:r w:rsidRPr="00550CBE">
              <w:rPr>
                <w:rFonts w:eastAsia="Calibri"/>
                <w:lang w:eastAsia="en-US"/>
              </w:rPr>
              <w:t>- несоблюдение имеющимися подрядчиками сроков выполнения работ и качества их проведения;</w:t>
            </w:r>
          </w:p>
          <w:p w:rsidR="00D118C7" w:rsidRPr="00550CBE" w:rsidRDefault="00D118C7" w:rsidP="00D118C7">
            <w:pPr>
              <w:widowControl w:val="0"/>
              <w:suppressAutoHyphens w:val="0"/>
              <w:autoSpaceDE w:val="0"/>
              <w:autoSpaceDN w:val="0"/>
              <w:adjustRightInd w:val="0"/>
              <w:contextualSpacing/>
              <w:jc w:val="both"/>
              <w:rPr>
                <w:rFonts w:eastAsia="Calibri"/>
                <w:bCs/>
                <w:lang w:eastAsia="en-US"/>
              </w:rPr>
            </w:pPr>
            <w:r w:rsidRPr="00550CBE">
              <w:rPr>
                <w:rFonts w:eastAsia="Calibri"/>
                <w:b/>
                <w:color w:val="008000"/>
                <w:lang w:eastAsia="en-US"/>
              </w:rPr>
              <w:t xml:space="preserve">- </w:t>
            </w:r>
            <w:r w:rsidRPr="00550CBE">
              <w:rPr>
                <w:rFonts w:eastAsia="Calibri"/>
                <w:bCs/>
                <w:lang w:eastAsia="en-US"/>
              </w:rPr>
              <w:t>привлечение к выполнению работ низкоквалифицированного персонала;</w:t>
            </w:r>
          </w:p>
          <w:p w:rsidR="00D118C7" w:rsidRPr="00550CBE" w:rsidRDefault="00D118C7" w:rsidP="00D118C7">
            <w:pPr>
              <w:widowControl w:val="0"/>
              <w:suppressAutoHyphens w:val="0"/>
              <w:autoSpaceDE w:val="0"/>
              <w:autoSpaceDN w:val="0"/>
              <w:adjustRightInd w:val="0"/>
              <w:contextualSpacing/>
              <w:jc w:val="both"/>
              <w:rPr>
                <w:rFonts w:eastAsia="Calibri"/>
                <w:lang w:eastAsia="en-US"/>
              </w:rPr>
            </w:pPr>
            <w:r w:rsidRPr="00550CBE">
              <w:rPr>
                <w:rFonts w:eastAsia="Calibri"/>
                <w:bCs/>
                <w:lang w:eastAsia="en-US"/>
              </w:rPr>
              <w:t>- низкая готовность населения вкладывать свои средства в благоустройство,</w:t>
            </w:r>
            <w:r w:rsidRPr="00550CBE">
              <w:rPr>
                <w:rFonts w:eastAsia="Calibri"/>
                <w:lang w:eastAsia="en-US"/>
              </w:rPr>
              <w:t xml:space="preserve"> в том числе на внедрение современных технологий для объектов благоустройства.</w:t>
            </w:r>
          </w:p>
          <w:p w:rsidR="00884D88" w:rsidRPr="00550CBE" w:rsidRDefault="00884D88" w:rsidP="00D118C7">
            <w:pPr>
              <w:widowControl w:val="0"/>
              <w:suppressAutoHyphens w:val="0"/>
              <w:autoSpaceDE w:val="0"/>
              <w:autoSpaceDN w:val="0"/>
              <w:adjustRightInd w:val="0"/>
              <w:ind w:firstLine="36"/>
              <w:contextualSpacing/>
              <w:jc w:val="both"/>
              <w:rPr>
                <w:rFonts w:eastAsia="Calibri"/>
                <w:b/>
                <w:lang w:eastAsia="en-US"/>
              </w:rPr>
            </w:pPr>
          </w:p>
        </w:tc>
      </w:tr>
      <w:tr w:rsidR="003B4092" w:rsidRPr="00550CBE" w:rsidTr="007F36B9">
        <w:trPr>
          <w:trHeight w:val="20"/>
        </w:trPr>
        <w:tc>
          <w:tcPr>
            <w:tcW w:w="547" w:type="dxa"/>
            <w:gridSpan w:val="2"/>
            <w:tcBorders>
              <w:top w:val="single" w:sz="4" w:space="0" w:color="auto"/>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r w:rsidRPr="00550CBE">
              <w:rPr>
                <w:rFonts w:eastAsia="Calibri"/>
                <w:bCs/>
                <w:lang w:eastAsia="ru-RU"/>
              </w:rPr>
              <w:t>4.1.</w:t>
            </w:r>
          </w:p>
        </w:tc>
        <w:tc>
          <w:tcPr>
            <w:tcW w:w="4547" w:type="dxa"/>
            <w:tcBorders>
              <w:top w:val="single" w:sz="4" w:space="0" w:color="auto"/>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adjustRightInd w:val="0"/>
              <w:contextualSpacing/>
              <w:rPr>
                <w:rFonts w:eastAsia="Calibri"/>
                <w:lang w:eastAsia="ru-RU"/>
              </w:rPr>
            </w:pPr>
            <w:r w:rsidRPr="00550CBE">
              <w:rPr>
                <w:rFonts w:eastAsia="Calibri"/>
                <w:lang w:eastAsia="en-US"/>
              </w:rPr>
              <w:t>Повысить эффективность организации и проведения конкурентных процедур, направленных на определение исполнителей мероприятий по благоустройству городской среды</w:t>
            </w:r>
            <w:r w:rsidRPr="00550CBE">
              <w:rPr>
                <w:rFonts w:eastAsia="Calibri"/>
                <w:strike/>
                <w:lang w:eastAsia="en-US"/>
              </w:rPr>
              <w:t xml:space="preserve"> </w:t>
            </w:r>
          </w:p>
        </w:tc>
        <w:tc>
          <w:tcPr>
            <w:tcW w:w="1134" w:type="dxa"/>
            <w:gridSpan w:val="2"/>
            <w:vMerge w:val="restart"/>
            <w:tcBorders>
              <w:left w:val="single" w:sz="4" w:space="0" w:color="auto"/>
              <w:right w:val="single" w:sz="4" w:space="0" w:color="auto"/>
            </w:tcBorders>
            <w:shd w:val="clear" w:color="auto" w:fill="auto"/>
            <w:textDirection w:val="btLr"/>
            <w:vAlign w:val="center"/>
          </w:tcPr>
          <w:p w:rsidR="003B4092" w:rsidRPr="00550CBE" w:rsidRDefault="003B4092" w:rsidP="00775DB7">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p w:rsidR="003B4092" w:rsidRPr="00550CBE" w:rsidRDefault="003B4092" w:rsidP="00775DB7">
            <w:pPr>
              <w:widowControl w:val="0"/>
              <w:ind w:left="113" w:right="113"/>
              <w:contextualSpacing/>
              <w:jc w:val="center"/>
              <w:outlineLvl w:val="1"/>
              <w:rPr>
                <w:rFonts w:eastAsia="Calibri"/>
                <w:bCs/>
                <w:lang w:eastAsia="ru-RU"/>
              </w:rPr>
            </w:pPr>
          </w:p>
        </w:tc>
        <w:tc>
          <w:tcPr>
            <w:tcW w:w="2863" w:type="dxa"/>
            <w:gridSpan w:val="3"/>
            <w:vMerge w:val="restart"/>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 xml:space="preserve">Доля организаций частной </w:t>
            </w:r>
          </w:p>
          <w:p w:rsidR="003B4092" w:rsidRPr="00550CBE" w:rsidRDefault="003B4092" w:rsidP="006F5412">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формы собственности в сфере выполнения работ по благоустройству городской среды</w:t>
            </w:r>
          </w:p>
          <w:p w:rsidR="003B4092" w:rsidRPr="00550CBE" w:rsidRDefault="003B4092" w:rsidP="006F5412">
            <w:pPr>
              <w:widowControl w:val="0"/>
              <w:suppressAutoHyphens w:val="0"/>
              <w:autoSpaceDE w:val="0"/>
              <w:autoSpaceDN w:val="0"/>
              <w:ind w:firstLine="35"/>
              <w:contextualSpacing/>
              <w:jc w:val="center"/>
              <w:rPr>
                <w:rFonts w:eastAsia="Calibri"/>
                <w:lang w:eastAsia="ru-RU"/>
              </w:rPr>
            </w:pPr>
          </w:p>
        </w:tc>
        <w:tc>
          <w:tcPr>
            <w:tcW w:w="825" w:type="dxa"/>
            <w:vMerge w:val="restart"/>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vMerge w:val="restart"/>
            <w:tcBorders>
              <w:left w:val="single" w:sz="4" w:space="0" w:color="auto"/>
              <w:right w:val="single" w:sz="4" w:space="0" w:color="auto"/>
            </w:tcBorders>
            <w:vAlign w:val="center"/>
          </w:tcPr>
          <w:p w:rsidR="003B4092" w:rsidRPr="00550CBE" w:rsidRDefault="003B4092" w:rsidP="006F5412">
            <w:pPr>
              <w:widowControl w:val="0"/>
              <w:suppressAutoHyphens w:val="0"/>
              <w:contextualSpacing/>
              <w:jc w:val="center"/>
              <w:outlineLvl w:val="1"/>
              <w:rPr>
                <w:rFonts w:eastAsia="Calibri"/>
                <w:bCs/>
                <w:lang w:eastAsia="ru-RU"/>
              </w:rPr>
            </w:pPr>
          </w:p>
          <w:p w:rsidR="003B4092" w:rsidRPr="00550CBE" w:rsidRDefault="003B4092" w:rsidP="006F5412">
            <w:pPr>
              <w:widowControl w:val="0"/>
              <w:suppressAutoHyphens w:val="0"/>
              <w:contextualSpacing/>
              <w:jc w:val="center"/>
              <w:outlineLvl w:val="1"/>
              <w:rPr>
                <w:rFonts w:eastAsia="Calibri"/>
                <w:bCs/>
                <w:lang w:eastAsia="ru-RU"/>
              </w:rPr>
            </w:pPr>
            <w:r w:rsidRPr="00550CBE">
              <w:rPr>
                <w:rFonts w:eastAsia="Calibri"/>
                <w:bCs/>
                <w:lang w:eastAsia="ru-RU"/>
              </w:rPr>
              <w:t>44</w:t>
            </w:r>
          </w:p>
          <w:p w:rsidR="003B4092" w:rsidRPr="00550CBE" w:rsidRDefault="003B4092" w:rsidP="006F5412">
            <w:pPr>
              <w:widowControl w:val="0"/>
              <w:suppressAutoHyphens w:val="0"/>
              <w:contextualSpacing/>
              <w:jc w:val="center"/>
              <w:outlineLvl w:val="1"/>
              <w:rPr>
                <w:rFonts w:eastAsia="Calibri"/>
                <w:bCs/>
                <w:lang w:eastAsia="ru-RU"/>
              </w:rPr>
            </w:pPr>
          </w:p>
        </w:tc>
        <w:tc>
          <w:tcPr>
            <w:tcW w:w="582" w:type="dxa"/>
            <w:gridSpan w:val="3"/>
            <w:vMerge w:val="restart"/>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jc w:val="center"/>
              <w:outlineLvl w:val="1"/>
              <w:rPr>
                <w:rFonts w:eastAsia="Calibri"/>
                <w:bCs/>
                <w:lang w:eastAsia="ru-RU"/>
              </w:rPr>
            </w:pPr>
            <w:r w:rsidRPr="00550CBE">
              <w:rPr>
                <w:rFonts w:eastAsia="Calibri"/>
                <w:bCs/>
                <w:lang w:eastAsia="ru-RU"/>
              </w:rPr>
              <w:t>73,2</w:t>
            </w:r>
          </w:p>
        </w:tc>
        <w:tc>
          <w:tcPr>
            <w:tcW w:w="572" w:type="dxa"/>
            <w:vMerge w:val="restart"/>
            <w:tcBorders>
              <w:left w:val="single" w:sz="4" w:space="0" w:color="auto"/>
              <w:right w:val="single" w:sz="4" w:space="0" w:color="auto"/>
            </w:tcBorders>
            <w:shd w:val="clear" w:color="auto" w:fill="auto"/>
            <w:vAlign w:val="center"/>
          </w:tcPr>
          <w:p w:rsidR="003B4092" w:rsidRPr="00550CBE" w:rsidRDefault="003B4092" w:rsidP="003B4092">
            <w:pPr>
              <w:jc w:val="center"/>
            </w:pPr>
            <w:r w:rsidRPr="00550CBE">
              <w:t>73,2</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3B4092">
            <w:pPr>
              <w:jc w:val="center"/>
            </w:pPr>
            <w:r w:rsidRPr="00550CBE">
              <w:t>73,2</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3B4092">
            <w:pPr>
              <w:jc w:val="center"/>
            </w:pPr>
            <w:r w:rsidRPr="00550CBE">
              <w:t>73,2</w:t>
            </w:r>
          </w:p>
        </w:tc>
        <w:tc>
          <w:tcPr>
            <w:tcW w:w="567" w:type="dxa"/>
            <w:vMerge w:val="restart"/>
            <w:tcBorders>
              <w:left w:val="single" w:sz="4" w:space="0" w:color="auto"/>
              <w:right w:val="single" w:sz="4" w:space="0" w:color="auto"/>
            </w:tcBorders>
            <w:shd w:val="clear" w:color="auto" w:fill="auto"/>
            <w:vAlign w:val="center"/>
          </w:tcPr>
          <w:p w:rsidR="003B4092" w:rsidRPr="00550CBE" w:rsidRDefault="003B4092" w:rsidP="003B4092">
            <w:pPr>
              <w:jc w:val="center"/>
            </w:pPr>
            <w:r w:rsidRPr="00550CBE">
              <w:t>73,2</w:t>
            </w:r>
          </w:p>
        </w:tc>
        <w:tc>
          <w:tcPr>
            <w:tcW w:w="2126" w:type="dxa"/>
            <w:vMerge w:val="restart"/>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lang w:eastAsia="en-US"/>
              </w:rPr>
            </w:pPr>
          </w:p>
          <w:p w:rsidR="003B4092" w:rsidRPr="00550CBE" w:rsidRDefault="003B4092" w:rsidP="006F5412">
            <w:pPr>
              <w:widowControl w:val="0"/>
              <w:suppressAutoHyphens w:val="0"/>
              <w:contextualSpacing/>
              <w:jc w:val="center"/>
              <w:outlineLvl w:val="1"/>
              <w:rPr>
                <w:rFonts w:eastAsia="Calibri"/>
                <w:bCs/>
                <w:lang w:eastAsia="ru-RU"/>
              </w:rPr>
            </w:pPr>
            <w:r w:rsidRPr="00550CBE">
              <w:rPr>
                <w:rFonts w:eastAsia="Calibri"/>
                <w:lang w:eastAsia="en-US"/>
              </w:rPr>
              <w:t>Комитет по жилищно-коммунальному хозяйству и транспорту г.Саяногорска</w:t>
            </w:r>
          </w:p>
          <w:p w:rsidR="003B4092" w:rsidRPr="00550CBE" w:rsidRDefault="003B4092" w:rsidP="00C61814">
            <w:pPr>
              <w:widowControl w:val="0"/>
              <w:suppressAutoHyphens w:val="0"/>
              <w:contextualSpacing/>
              <w:jc w:val="center"/>
              <w:outlineLvl w:val="1"/>
              <w:rPr>
                <w:rFonts w:eastAsia="Calibri"/>
                <w:lang w:eastAsia="ru-RU"/>
              </w:rPr>
            </w:pPr>
          </w:p>
          <w:p w:rsidR="003B4092" w:rsidRPr="00550CBE" w:rsidRDefault="003B4092" w:rsidP="00C61814">
            <w:pPr>
              <w:widowControl w:val="0"/>
              <w:suppressAutoHyphens w:val="0"/>
              <w:contextualSpacing/>
              <w:jc w:val="center"/>
              <w:outlineLvl w:val="1"/>
              <w:rPr>
                <w:rFonts w:eastAsia="Calibri"/>
                <w:lang w:eastAsia="ru-RU"/>
              </w:rPr>
            </w:pPr>
          </w:p>
          <w:p w:rsidR="003B4092" w:rsidRPr="00550CBE" w:rsidRDefault="003B4092" w:rsidP="00C61814">
            <w:pPr>
              <w:widowControl w:val="0"/>
              <w:suppressAutoHyphens w:val="0"/>
              <w:contextualSpacing/>
              <w:jc w:val="center"/>
              <w:outlineLvl w:val="1"/>
              <w:rPr>
                <w:rFonts w:eastAsia="Calibri"/>
                <w:lang w:eastAsia="ru-RU"/>
              </w:rPr>
            </w:pPr>
          </w:p>
          <w:p w:rsidR="003B4092" w:rsidRPr="00550CBE" w:rsidRDefault="003B4092" w:rsidP="00C61814">
            <w:pPr>
              <w:widowControl w:val="0"/>
              <w:contextualSpacing/>
              <w:jc w:val="center"/>
              <w:outlineLvl w:val="1"/>
              <w:rPr>
                <w:rFonts w:eastAsia="Calibri"/>
                <w:bCs/>
                <w:lang w:eastAsia="ru-RU"/>
              </w:rPr>
            </w:pPr>
          </w:p>
        </w:tc>
      </w:tr>
      <w:tr w:rsidR="003B4092" w:rsidRPr="00550CBE" w:rsidTr="007F36B9">
        <w:trPr>
          <w:trHeight w:val="20"/>
        </w:trPr>
        <w:tc>
          <w:tcPr>
            <w:tcW w:w="547" w:type="dxa"/>
            <w:gridSpan w:val="2"/>
            <w:tcBorders>
              <w:top w:val="single" w:sz="4" w:space="0" w:color="auto"/>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r w:rsidRPr="00550CBE">
              <w:rPr>
                <w:rFonts w:eastAsia="Calibri"/>
                <w:bCs/>
                <w:lang w:eastAsia="ru-RU"/>
              </w:rPr>
              <w:t>4.2.</w:t>
            </w:r>
          </w:p>
        </w:tc>
        <w:tc>
          <w:tcPr>
            <w:tcW w:w="4547" w:type="dxa"/>
            <w:tcBorders>
              <w:top w:val="single" w:sz="4" w:space="0" w:color="auto"/>
              <w:left w:val="single" w:sz="4" w:space="0" w:color="auto"/>
              <w:right w:val="single" w:sz="4" w:space="0" w:color="auto"/>
            </w:tcBorders>
            <w:shd w:val="clear" w:color="auto" w:fill="auto"/>
            <w:vAlign w:val="center"/>
          </w:tcPr>
          <w:p w:rsidR="003B4092" w:rsidRPr="00550CBE" w:rsidRDefault="00EA3EC3" w:rsidP="006F5412">
            <w:pPr>
              <w:widowControl w:val="0"/>
              <w:suppressAutoHyphens w:val="0"/>
              <w:autoSpaceDE w:val="0"/>
              <w:autoSpaceDN w:val="0"/>
              <w:adjustRightInd w:val="0"/>
              <w:contextualSpacing/>
              <w:rPr>
                <w:rFonts w:eastAsia="Calibri"/>
                <w:lang w:eastAsia="en-US"/>
              </w:rPr>
            </w:pPr>
            <w:r w:rsidRPr="00550CBE">
              <w:rPr>
                <w:rFonts w:eastAsia="Calibri"/>
                <w:color w:val="000000"/>
                <w:lang w:eastAsia="en-US"/>
              </w:rPr>
              <w:t>Усилить контроль качества исполнения работ и соблюдения сроков, установленных муниципальными контрактами</w:t>
            </w:r>
          </w:p>
        </w:tc>
        <w:tc>
          <w:tcPr>
            <w:tcW w:w="1134" w:type="dxa"/>
            <w:gridSpan w:val="2"/>
            <w:vMerge/>
            <w:tcBorders>
              <w:left w:val="single" w:sz="4" w:space="0" w:color="auto"/>
              <w:right w:val="single" w:sz="4" w:space="0" w:color="auto"/>
            </w:tcBorders>
            <w:shd w:val="clear" w:color="auto" w:fill="auto"/>
            <w:vAlign w:val="center"/>
          </w:tcPr>
          <w:p w:rsidR="003B4092" w:rsidRPr="00550CBE" w:rsidRDefault="003B4092" w:rsidP="00775DB7">
            <w:pPr>
              <w:widowControl w:val="0"/>
              <w:ind w:left="113" w:right="113"/>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ind w:firstLine="35"/>
              <w:contextualSpacing/>
              <w:jc w:val="center"/>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3B4092" w:rsidRPr="00550CBE" w:rsidRDefault="003B4092"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3B4092" w:rsidRPr="00550CBE" w:rsidRDefault="003B4092" w:rsidP="00C61814">
            <w:pPr>
              <w:widowControl w:val="0"/>
              <w:contextualSpacing/>
              <w:jc w:val="center"/>
              <w:outlineLvl w:val="1"/>
              <w:rPr>
                <w:rFonts w:eastAsia="Calibri"/>
                <w:lang w:eastAsia="ru-RU"/>
              </w:rPr>
            </w:pPr>
          </w:p>
        </w:tc>
      </w:tr>
      <w:tr w:rsidR="003B4092" w:rsidRPr="00550CBE" w:rsidTr="007F36B9">
        <w:trPr>
          <w:trHeight w:val="20"/>
        </w:trPr>
        <w:tc>
          <w:tcPr>
            <w:tcW w:w="547" w:type="dxa"/>
            <w:gridSpan w:val="2"/>
            <w:tcBorders>
              <w:top w:val="single" w:sz="4" w:space="0" w:color="auto"/>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r w:rsidRPr="00550CBE">
              <w:rPr>
                <w:rFonts w:eastAsia="Calibri"/>
                <w:bCs/>
                <w:lang w:eastAsia="ru-RU"/>
              </w:rPr>
              <w:t>4.3.</w:t>
            </w:r>
          </w:p>
        </w:tc>
        <w:tc>
          <w:tcPr>
            <w:tcW w:w="4547" w:type="dxa"/>
            <w:tcBorders>
              <w:top w:val="single" w:sz="4" w:space="0" w:color="auto"/>
              <w:left w:val="single" w:sz="4" w:space="0" w:color="auto"/>
              <w:right w:val="single" w:sz="4" w:space="0" w:color="auto"/>
            </w:tcBorders>
            <w:shd w:val="clear" w:color="auto" w:fill="auto"/>
            <w:vAlign w:val="center"/>
          </w:tcPr>
          <w:p w:rsidR="003B4092" w:rsidRPr="00550CBE" w:rsidRDefault="00EA3EC3" w:rsidP="006F5412">
            <w:pPr>
              <w:widowControl w:val="0"/>
              <w:suppressAutoHyphens w:val="0"/>
              <w:autoSpaceDE w:val="0"/>
              <w:autoSpaceDN w:val="0"/>
              <w:adjustRightInd w:val="0"/>
              <w:contextualSpacing/>
              <w:rPr>
                <w:rFonts w:eastAsia="Calibri"/>
                <w:color w:val="000000"/>
                <w:lang w:eastAsia="en-US"/>
              </w:rPr>
            </w:pPr>
            <w:r w:rsidRPr="00550CBE">
              <w:rPr>
                <w:rFonts w:eastAsia="Calibri"/>
                <w:color w:val="000000"/>
                <w:lang w:eastAsia="en-US"/>
              </w:rPr>
              <w:t>Размещение информации о проведенных закупках в части заключения контрактов на выполнение работ по благоустройству городской среды (https://zakupki.gov.ru/ )</w:t>
            </w:r>
          </w:p>
        </w:tc>
        <w:tc>
          <w:tcPr>
            <w:tcW w:w="1134" w:type="dxa"/>
            <w:gridSpan w:val="2"/>
            <w:vMerge/>
            <w:tcBorders>
              <w:left w:val="single" w:sz="4" w:space="0" w:color="auto"/>
              <w:right w:val="single" w:sz="4" w:space="0" w:color="auto"/>
            </w:tcBorders>
            <w:shd w:val="clear" w:color="auto" w:fill="auto"/>
            <w:vAlign w:val="center"/>
          </w:tcPr>
          <w:p w:rsidR="003B4092" w:rsidRPr="00550CBE" w:rsidRDefault="003B4092" w:rsidP="00775DB7">
            <w:pPr>
              <w:widowControl w:val="0"/>
              <w:ind w:left="113" w:right="113"/>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ind w:firstLine="35"/>
              <w:contextualSpacing/>
              <w:jc w:val="center"/>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3B4092" w:rsidRPr="00550CBE" w:rsidRDefault="003B4092"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3B4092" w:rsidRPr="00550CBE" w:rsidRDefault="003B4092" w:rsidP="00C61814">
            <w:pPr>
              <w:widowControl w:val="0"/>
              <w:contextualSpacing/>
              <w:jc w:val="center"/>
              <w:outlineLvl w:val="1"/>
              <w:rPr>
                <w:rFonts w:eastAsia="Calibri"/>
                <w:lang w:eastAsia="ru-RU"/>
              </w:rPr>
            </w:pPr>
          </w:p>
        </w:tc>
      </w:tr>
      <w:tr w:rsidR="003B4092" w:rsidRPr="00550CBE" w:rsidTr="00EA3EC3">
        <w:trPr>
          <w:trHeight w:val="70"/>
        </w:trPr>
        <w:tc>
          <w:tcPr>
            <w:tcW w:w="547" w:type="dxa"/>
            <w:gridSpan w:val="2"/>
            <w:tcBorders>
              <w:top w:val="single" w:sz="4" w:space="0" w:color="auto"/>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contextualSpacing/>
              <w:outlineLvl w:val="1"/>
              <w:rPr>
                <w:rFonts w:eastAsia="Calibri"/>
                <w:bCs/>
                <w:lang w:eastAsia="ru-RU"/>
              </w:rPr>
            </w:pPr>
            <w:r w:rsidRPr="00550CBE">
              <w:rPr>
                <w:rFonts w:eastAsia="Calibri"/>
                <w:bCs/>
                <w:lang w:eastAsia="ru-RU"/>
              </w:rPr>
              <w:t>4.4.</w:t>
            </w:r>
          </w:p>
        </w:tc>
        <w:tc>
          <w:tcPr>
            <w:tcW w:w="4547" w:type="dxa"/>
            <w:tcBorders>
              <w:top w:val="single" w:sz="4" w:space="0" w:color="auto"/>
              <w:left w:val="single" w:sz="4" w:space="0" w:color="auto"/>
              <w:right w:val="single" w:sz="4" w:space="0" w:color="auto"/>
            </w:tcBorders>
            <w:shd w:val="clear" w:color="auto" w:fill="auto"/>
          </w:tcPr>
          <w:p w:rsidR="003B4092" w:rsidRPr="00550CBE" w:rsidRDefault="00EA3EC3" w:rsidP="00EA3EC3">
            <w:pPr>
              <w:widowControl w:val="0"/>
              <w:suppressAutoHyphens w:val="0"/>
              <w:autoSpaceDE w:val="0"/>
              <w:autoSpaceDN w:val="0"/>
              <w:adjustRightInd w:val="0"/>
              <w:contextualSpacing/>
              <w:rPr>
                <w:rFonts w:eastAsia="Calibri"/>
                <w:color w:val="000000"/>
                <w:lang w:eastAsia="en-US"/>
              </w:rPr>
            </w:pPr>
            <w:r w:rsidRPr="00550CBE">
              <w:rPr>
                <w:rFonts w:eastAsia="Calibri"/>
                <w:color w:val="000000"/>
                <w:lang w:eastAsia="en-US"/>
              </w:rPr>
              <w:t>Участие в формировании  реестра организаций, осуществляющих деятельность на рынке выполнения работ по благоустройству городской среды, включая информацию о наличии хозяйствующих субъектов с государственным и муниципальным участием (по запросу основного исполнителя)</w:t>
            </w:r>
          </w:p>
        </w:tc>
        <w:tc>
          <w:tcPr>
            <w:tcW w:w="1134" w:type="dxa"/>
            <w:gridSpan w:val="2"/>
            <w:vMerge/>
            <w:tcBorders>
              <w:left w:val="single" w:sz="4" w:space="0" w:color="auto"/>
              <w:right w:val="single" w:sz="4" w:space="0" w:color="auto"/>
            </w:tcBorders>
            <w:shd w:val="clear" w:color="auto" w:fill="auto"/>
            <w:vAlign w:val="center"/>
          </w:tcPr>
          <w:p w:rsidR="003B4092" w:rsidRPr="00550CBE" w:rsidRDefault="003B4092" w:rsidP="00775DB7">
            <w:pPr>
              <w:widowControl w:val="0"/>
              <w:ind w:left="113" w:right="113"/>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3B4092" w:rsidRPr="00550CBE" w:rsidRDefault="003B4092" w:rsidP="006F5412">
            <w:pPr>
              <w:widowControl w:val="0"/>
              <w:suppressAutoHyphens w:val="0"/>
              <w:autoSpaceDE w:val="0"/>
              <w:autoSpaceDN w:val="0"/>
              <w:ind w:firstLine="35"/>
              <w:contextualSpacing/>
              <w:jc w:val="center"/>
              <w:rPr>
                <w:rFonts w:eastAsia="Calibri"/>
                <w:lang w:eastAsia="ru-RU"/>
              </w:rPr>
            </w:pPr>
          </w:p>
        </w:tc>
        <w:tc>
          <w:tcPr>
            <w:tcW w:w="825" w:type="dxa"/>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3B4092" w:rsidRPr="00550CBE" w:rsidRDefault="003B4092" w:rsidP="006F5412">
            <w:pPr>
              <w:widowControl w:val="0"/>
              <w:suppressAutoHyphens w:val="0"/>
              <w:contextualSpacing/>
              <w:jc w:val="center"/>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572" w:type="dxa"/>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3B4092" w:rsidRPr="00550CBE" w:rsidRDefault="003B4092" w:rsidP="006F5412">
            <w:pPr>
              <w:widowControl w:val="0"/>
              <w:suppressAutoHyphens w:val="0"/>
              <w:contextualSpacing/>
              <w:jc w:val="center"/>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3B4092" w:rsidRPr="00550CBE" w:rsidRDefault="003B4092" w:rsidP="00C61814">
            <w:pPr>
              <w:widowControl w:val="0"/>
              <w:contextualSpacing/>
              <w:jc w:val="center"/>
              <w:outlineLvl w:val="1"/>
              <w:rPr>
                <w:rFonts w:eastAsia="Calibri"/>
                <w:lang w:eastAsia="ru-RU"/>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contextualSpacing/>
              <w:jc w:val="center"/>
              <w:outlineLvl w:val="1"/>
              <w:rPr>
                <w:rFonts w:eastAsia="Calibri"/>
                <w:b/>
                <w:color w:val="000000"/>
                <w:lang w:eastAsia="en-US"/>
              </w:rPr>
            </w:pPr>
            <w:r w:rsidRPr="00550CBE">
              <w:rPr>
                <w:rFonts w:eastAsia="Calibri"/>
                <w:b/>
                <w:color w:val="000000"/>
                <w:lang w:val="en-US" w:eastAsia="en-US"/>
              </w:rPr>
              <w:t>V</w:t>
            </w:r>
            <w:r w:rsidRPr="00550CBE">
              <w:rPr>
                <w:rFonts w:eastAsia="Calibri"/>
                <w:b/>
                <w:color w:val="000000"/>
                <w:lang w:eastAsia="en-US"/>
              </w:rPr>
              <w:t xml:space="preserve">. Рынок выполнения работ по содержанию и текущему ремонту общего имущества собственников помещений в многоквартирном доме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color w:val="000000"/>
                <w:lang w:eastAsia="en-US"/>
              </w:rPr>
            </w:pPr>
            <w:r w:rsidRPr="00550CBE">
              <w:rPr>
                <w:rFonts w:eastAsia="Calibri"/>
                <w:b/>
                <w:bCs/>
                <w:color w:val="000000"/>
                <w:lang w:eastAsia="en-US"/>
              </w:rPr>
              <w:t xml:space="preserve">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EA3EC3"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Основным ключевым показателем, данного товарного рынка,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которая в настоящее время составляет по муниципальному образованию г. Саяногорск - 100%.</w:t>
            </w:r>
          </w:p>
          <w:p w:rsidR="00EA3EC3"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На территории муниципального образования г. Саяногорск 347 многоквартирных дома (без учета 5-ти домов блокированной застройки) общей площадью 1 402,31 тыс.м2 , в которых собственники помещений реализовали (по состоянию на 01.10.2022) следующие способы управления:</w:t>
            </w:r>
          </w:p>
          <w:p w:rsidR="00EA3EC3"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- 15 управляющих компаний (299 дома);</w:t>
            </w:r>
          </w:p>
          <w:p w:rsidR="00EA3EC3"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- 5 ТСЖ, ТСН (15 дом);</w:t>
            </w:r>
          </w:p>
          <w:p w:rsidR="00EA3EC3"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 xml:space="preserve">- 1 ТСН (1 дом). </w:t>
            </w:r>
          </w:p>
          <w:p w:rsidR="00884D88" w:rsidRPr="00550CBE" w:rsidRDefault="00EA3EC3" w:rsidP="00EA3EC3">
            <w:pPr>
              <w:widowControl w:val="0"/>
              <w:suppressAutoHyphens w:val="0"/>
              <w:ind w:firstLine="600"/>
              <w:contextualSpacing/>
              <w:jc w:val="both"/>
              <w:outlineLvl w:val="1"/>
              <w:rPr>
                <w:rFonts w:eastAsia="Calibri"/>
                <w:color w:val="000000"/>
                <w:lang w:eastAsia="en-US"/>
              </w:rPr>
            </w:pPr>
            <w:r w:rsidRPr="00550CBE">
              <w:rPr>
                <w:rFonts w:eastAsia="Calibri"/>
                <w:color w:val="000000"/>
                <w:lang w:eastAsia="en-US"/>
              </w:rPr>
              <w:t>- непосредственное управление собственниками (32 дома).</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
                <w:bCs/>
                <w:color w:val="000000"/>
                <w:lang w:eastAsia="en-US"/>
              </w:rPr>
            </w:pPr>
            <w:r w:rsidRPr="00550CBE">
              <w:rPr>
                <w:rFonts w:eastAsia="Calibri"/>
                <w:b/>
                <w:bCs/>
                <w:color w:val="000000"/>
                <w:lang w:eastAsia="en-US"/>
              </w:rPr>
              <w:t xml:space="preserve">Проблематика ситуации на рынке выполнения работ по содержанию и текущему ремонту общего имущества собственников помещений в многоквартирном доме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CA4352" w:rsidP="006F5412">
            <w:pPr>
              <w:widowControl w:val="0"/>
              <w:suppressAutoHyphens w:val="0"/>
              <w:contextualSpacing/>
              <w:outlineLvl w:val="1"/>
              <w:rPr>
                <w:rFonts w:eastAsia="Calibri"/>
                <w:bCs/>
                <w:color w:val="000000"/>
                <w:lang w:eastAsia="en-US"/>
              </w:rPr>
            </w:pPr>
            <w:r w:rsidRPr="00550CBE">
              <w:rPr>
                <w:rFonts w:eastAsia="Calibri"/>
                <w:bCs/>
                <w:color w:val="000000"/>
                <w:lang w:eastAsia="en-US"/>
              </w:rPr>
              <w:t xml:space="preserve">Проблемы данного рынка заключаются в отсутствии самоорганизованности  собствнников МКД, их слабой правовой грамотности, недостаточностью финансового обеспечения.  </w:t>
            </w:r>
          </w:p>
        </w:tc>
      </w:tr>
      <w:tr w:rsidR="00884D88" w:rsidRPr="00550CBE" w:rsidTr="007F36B9">
        <w:trPr>
          <w:trHeight w:val="2343"/>
        </w:trPr>
        <w:tc>
          <w:tcPr>
            <w:tcW w:w="547" w:type="dxa"/>
            <w:gridSpan w:val="2"/>
            <w:tcBorders>
              <w:top w:val="single" w:sz="4" w:space="0" w:color="auto"/>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5.1.</w:t>
            </w:r>
          </w:p>
        </w:tc>
        <w:tc>
          <w:tcPr>
            <w:tcW w:w="4547" w:type="dxa"/>
            <w:tcBorders>
              <w:top w:val="single" w:sz="4" w:space="0" w:color="auto"/>
              <w:left w:val="single" w:sz="4" w:space="0" w:color="auto"/>
              <w:right w:val="single" w:sz="4" w:space="0" w:color="auto"/>
            </w:tcBorders>
            <w:shd w:val="clear" w:color="auto" w:fill="auto"/>
          </w:tcPr>
          <w:p w:rsidR="00884D88" w:rsidRPr="00550CBE" w:rsidRDefault="00884D88" w:rsidP="00791A2C">
            <w:pPr>
              <w:widowControl w:val="0"/>
              <w:suppressAutoHyphens w:val="0"/>
              <w:contextualSpacing/>
              <w:outlineLvl w:val="1"/>
              <w:rPr>
                <w:rFonts w:eastAsia="Calibri"/>
                <w:lang w:eastAsia="ru-RU"/>
              </w:rPr>
            </w:pPr>
            <w:r w:rsidRPr="00550CBE">
              <w:rPr>
                <w:rFonts w:eastAsia="Calibri"/>
                <w:lang w:eastAsia="ru-RU"/>
              </w:rPr>
              <w:t xml:space="preserve">Мониторинг реализации непосредственного способа управления многоквартирными домами, выявление многоквартирных домов, собственники помещений в которых не заключили договора на предоставление </w:t>
            </w:r>
          </w:p>
          <w:p w:rsidR="00884D88" w:rsidRPr="00550CBE" w:rsidRDefault="00884D88" w:rsidP="00791A2C">
            <w:pPr>
              <w:widowControl w:val="0"/>
              <w:suppressAutoHyphens w:val="0"/>
              <w:contextualSpacing/>
              <w:outlineLvl w:val="1"/>
              <w:rPr>
                <w:rFonts w:eastAsia="Calibri"/>
                <w:lang w:eastAsia="ru-RU"/>
              </w:rPr>
            </w:pPr>
            <w:r w:rsidRPr="00550CBE">
              <w:rPr>
                <w:rFonts w:eastAsia="Calibri"/>
                <w:lang w:eastAsia="ru-RU"/>
              </w:rPr>
              <w:t>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w:t>
            </w:r>
          </w:p>
        </w:tc>
        <w:tc>
          <w:tcPr>
            <w:tcW w:w="1134" w:type="dxa"/>
            <w:gridSpan w:val="2"/>
            <w:tcBorders>
              <w:left w:val="single" w:sz="4" w:space="0" w:color="auto"/>
              <w:right w:val="single" w:sz="4" w:space="0" w:color="auto"/>
            </w:tcBorders>
            <w:shd w:val="clear" w:color="auto" w:fill="auto"/>
            <w:textDirection w:val="btLr"/>
            <w:vAlign w:val="center"/>
          </w:tcPr>
          <w:p w:rsidR="00884D88" w:rsidRPr="00550CBE" w:rsidRDefault="00884D88" w:rsidP="000C6215">
            <w:pPr>
              <w:widowControl w:val="0"/>
              <w:ind w:left="113" w:right="113"/>
              <w:contextualSpacing/>
              <w:jc w:val="center"/>
              <w:outlineLvl w:val="1"/>
              <w:rPr>
                <w:rFonts w:eastAsia="Calibri"/>
                <w:bCs/>
                <w:lang w:eastAsia="ru-RU"/>
              </w:rPr>
            </w:pPr>
            <w:r w:rsidRPr="00550CBE">
              <w:rPr>
                <w:rFonts w:eastAsia="Calibri"/>
                <w:bCs/>
                <w:lang w:eastAsia="ru-RU"/>
              </w:rPr>
              <w:t>ежегодно</w:t>
            </w:r>
          </w:p>
        </w:tc>
        <w:tc>
          <w:tcPr>
            <w:tcW w:w="2832" w:type="dxa"/>
            <w:gridSpan w:val="2"/>
            <w:tcBorders>
              <w:left w:val="single" w:sz="4" w:space="0" w:color="auto"/>
              <w:right w:val="single" w:sz="4" w:space="0" w:color="auto"/>
            </w:tcBorders>
            <w:shd w:val="clear" w:color="auto" w:fill="auto"/>
          </w:tcPr>
          <w:p w:rsidR="00884D88" w:rsidRPr="00550CBE" w:rsidRDefault="00884D88" w:rsidP="00791A2C">
            <w:pPr>
              <w:widowControl w:val="0"/>
              <w:suppressAutoHyphens w:val="0"/>
              <w:autoSpaceDE w:val="0"/>
              <w:autoSpaceDN w:val="0"/>
              <w:ind w:firstLine="35"/>
              <w:contextualSpacing/>
              <w:jc w:val="center"/>
              <w:rPr>
                <w:rFonts w:eastAsia="Calibri"/>
                <w:lang w:eastAsia="ru-RU"/>
              </w:rPr>
            </w:pPr>
          </w:p>
          <w:p w:rsidR="00884D88" w:rsidRPr="00550CBE" w:rsidRDefault="00884D88" w:rsidP="00791A2C">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 xml:space="preserve">Доля организаций частной формы собственности в сфере выполнения работ по </w:t>
            </w:r>
            <w:r w:rsidRPr="00550CBE">
              <w:rPr>
                <w:rFonts w:eastAsia="Calibri"/>
                <w:bCs/>
                <w:lang w:eastAsia="ru-RU"/>
              </w:rPr>
              <w:t>содержанию и текущему ремонту общего имущества собственников помещений в многоквартирном доме</w:t>
            </w:r>
          </w:p>
        </w:tc>
        <w:tc>
          <w:tcPr>
            <w:tcW w:w="856" w:type="dxa"/>
            <w:gridSpan w:val="2"/>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tcBorders>
              <w:left w:val="single" w:sz="4" w:space="0" w:color="auto"/>
              <w:right w:val="single" w:sz="4" w:space="0" w:color="auto"/>
            </w:tcBorders>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left w:val="single" w:sz="4" w:space="0" w:color="auto"/>
              <w:right w:val="single" w:sz="4" w:space="0" w:color="auto"/>
            </w:tcBorders>
            <w:shd w:val="clear" w:color="auto" w:fill="auto"/>
            <w:vAlign w:val="center"/>
          </w:tcPr>
          <w:p w:rsidR="00884D88" w:rsidRPr="00550CBE" w:rsidRDefault="00884D88" w:rsidP="00883169">
            <w:pPr>
              <w:widowControl w:val="0"/>
              <w:suppressAutoHyphens w:val="0"/>
              <w:contextualSpacing/>
              <w:jc w:val="center"/>
              <w:outlineLvl w:val="1"/>
              <w:rPr>
                <w:rFonts w:eastAsia="Calibri"/>
                <w:bCs/>
                <w:lang w:eastAsia="ru-RU"/>
              </w:rPr>
            </w:pPr>
          </w:p>
          <w:p w:rsidR="00884D88" w:rsidRPr="00550CBE" w:rsidRDefault="00884D88" w:rsidP="00883169">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tcBorders>
              <w:left w:val="single" w:sz="4" w:space="0" w:color="auto"/>
              <w:right w:val="single" w:sz="4" w:space="0" w:color="auto"/>
            </w:tcBorders>
            <w:shd w:val="clear" w:color="auto" w:fill="auto"/>
          </w:tcPr>
          <w:p w:rsidR="00884D88" w:rsidRPr="00550CBE" w:rsidRDefault="00884D88" w:rsidP="00791A2C">
            <w:pPr>
              <w:widowControl w:val="0"/>
              <w:suppressAutoHyphens w:val="0"/>
              <w:contextualSpacing/>
              <w:jc w:val="center"/>
              <w:outlineLvl w:val="1"/>
              <w:rPr>
                <w:rFonts w:eastAsia="Calibri"/>
                <w:color w:val="000000"/>
                <w:lang w:eastAsia="en-US"/>
              </w:rPr>
            </w:pPr>
          </w:p>
          <w:p w:rsidR="00884D88" w:rsidRPr="00550CBE" w:rsidRDefault="00884D88" w:rsidP="00791A2C">
            <w:pPr>
              <w:widowControl w:val="0"/>
              <w:suppressAutoHyphens w:val="0"/>
              <w:contextualSpacing/>
              <w:jc w:val="center"/>
              <w:outlineLvl w:val="1"/>
              <w:rPr>
                <w:rFonts w:eastAsia="Calibri"/>
                <w:color w:val="000000"/>
                <w:lang w:eastAsia="en-US"/>
              </w:rPr>
            </w:pPr>
          </w:p>
          <w:p w:rsidR="00884D88" w:rsidRPr="00550CBE" w:rsidRDefault="00884D88" w:rsidP="00791A2C">
            <w:pPr>
              <w:widowControl w:val="0"/>
              <w:suppressAutoHyphens w:val="0"/>
              <w:contextualSpacing/>
              <w:jc w:val="center"/>
              <w:outlineLvl w:val="1"/>
              <w:rPr>
                <w:rFonts w:eastAsia="Calibri"/>
                <w:bCs/>
                <w:lang w:eastAsia="ru-RU"/>
              </w:rPr>
            </w:pPr>
            <w:r w:rsidRPr="00550CBE">
              <w:rPr>
                <w:rFonts w:eastAsia="Calibri"/>
                <w:color w:val="000000"/>
                <w:lang w:eastAsia="en-US"/>
              </w:rPr>
              <w:t>Комитет по жилищно-коммунальному хозяйству и транспорту г.Саяногорска</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contextualSpacing/>
              <w:jc w:val="center"/>
              <w:outlineLvl w:val="1"/>
              <w:rPr>
                <w:rFonts w:eastAsia="Calibri"/>
                <w:b/>
                <w:bCs/>
                <w:color w:val="000000"/>
                <w:lang w:eastAsia="en-US"/>
              </w:rPr>
            </w:pPr>
            <w:r w:rsidRPr="00550CBE">
              <w:rPr>
                <w:rFonts w:eastAsia="Calibri"/>
                <w:b/>
                <w:bCs/>
                <w:color w:val="000000"/>
                <w:lang w:val="en-US" w:eastAsia="en-US"/>
              </w:rPr>
              <w:t>VI</w:t>
            </w:r>
            <w:r w:rsidRPr="00550CBE">
              <w:rPr>
                <w:rFonts w:eastAsia="Calibri"/>
                <w:b/>
                <w:bCs/>
                <w:color w:val="000000"/>
                <w:lang w:eastAsia="en-US"/>
              </w:rPr>
              <w:t>. Рынок оказания услуг по перевозке пассажиров автомобильным транспортом по муниципальным маршрутам регулярных перевозок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
                <w:bCs/>
                <w:color w:val="000000"/>
                <w:lang w:eastAsia="en-US"/>
              </w:rPr>
            </w:pPr>
            <w:r w:rsidRPr="00550CBE">
              <w:rPr>
                <w:rFonts w:eastAsia="Calibri"/>
                <w:b/>
                <w:bCs/>
                <w:color w:val="000000"/>
                <w:lang w:eastAsia="en-US"/>
              </w:rPr>
              <w:t>Исходная фактическая информация по ситуации на рынке оказания услуг по перевозке пассажиров автомобильным транспортом по муниципальным маршрутам регулярных перевозок на территории муниципального образования город Саяногорск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581439" w:rsidRPr="00550CBE" w:rsidRDefault="00581439" w:rsidP="00581439">
            <w:pPr>
              <w:widowControl w:val="0"/>
              <w:suppressAutoHyphens w:val="0"/>
              <w:contextualSpacing/>
              <w:jc w:val="both"/>
              <w:outlineLvl w:val="1"/>
              <w:rPr>
                <w:rFonts w:eastAsia="Calibri"/>
                <w:lang w:eastAsia="en-US"/>
              </w:rPr>
            </w:pPr>
            <w:r w:rsidRPr="00550CBE">
              <w:rPr>
                <w:rFonts w:eastAsia="Calibri"/>
                <w:lang w:eastAsia="en-US"/>
              </w:rPr>
              <w:t>Система пассажирского транспорта муниципального образования город Саяногорск представлена частным транспортным сектором. Регулярные пассажирские перевозки в городском округе, на основании заключенных договоров осуществляют 6 индивидуальных предпринимателей. Маршрутную сеть муниципального образования город Саяногорск представлена 10 маршрутами, из которых два маршрута являются сезонными. Маршрутная сеть обслуживается 18 автобусами, кроме того, осуществляется перевозка персонала предприятий заказными автобусами. Благодаря ряду организационно-структурных преобразований, осуществленных в сфере управления работой городского пассажирского транспорта, потребности населения в услугах городского пассажирского транспорта полностью удовлетворены. В настоящее время 100% населения обеспечены регулярным транспортным сообщением.</w:t>
            </w:r>
          </w:p>
          <w:p w:rsidR="00CA4352" w:rsidRPr="00550CBE" w:rsidRDefault="00581439" w:rsidP="00581439">
            <w:pPr>
              <w:widowControl w:val="0"/>
              <w:suppressAutoHyphens w:val="0"/>
              <w:contextualSpacing/>
              <w:jc w:val="both"/>
              <w:outlineLvl w:val="1"/>
              <w:rPr>
                <w:rFonts w:eastAsia="Calibri"/>
                <w:lang w:eastAsia="en-US"/>
              </w:rPr>
            </w:pPr>
            <w:r w:rsidRPr="00550CBE">
              <w:rPr>
                <w:rFonts w:eastAsia="Calibri"/>
                <w:lang w:eastAsia="en-US"/>
              </w:rPr>
              <w:t xml:space="preserve">Согласно ст.39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Администрация муниципального образования город Саяногорск юридическим лицам и индивидуальным предпринимателям, осуществляющим регулярные перевозки по муниципальным </w:t>
            </w:r>
            <w:r w:rsidRPr="00550CBE">
              <w:rPr>
                <w:rFonts w:eastAsia="Calibri"/>
                <w:lang w:eastAsia="en-US"/>
              </w:rPr>
              <w:lastRenderedPageBreak/>
              <w:t>маршрутам, выдает свидетельства об осуществлении перевозок по каждому маршруту и карты маршрута.</w:t>
            </w:r>
          </w:p>
          <w:p w:rsidR="00884D88" w:rsidRPr="00550CBE" w:rsidRDefault="00884D88" w:rsidP="00515875">
            <w:pPr>
              <w:widowControl w:val="0"/>
              <w:suppressAutoHyphens w:val="0"/>
              <w:contextualSpacing/>
              <w:jc w:val="both"/>
              <w:outlineLvl w:val="1"/>
              <w:rPr>
                <w:rFonts w:eastAsia="Calibri"/>
                <w:lang w:eastAsia="en-US"/>
              </w:rPr>
            </w:pPr>
            <w:r w:rsidRPr="00550CBE">
              <w:rPr>
                <w:rFonts w:eastAsia="Calibri"/>
                <w:lang w:eastAsia="en-US"/>
              </w:rPr>
              <w:t xml:space="preserve">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color w:val="000000"/>
                <w:lang w:eastAsia="en-US"/>
              </w:rPr>
            </w:pPr>
            <w:r w:rsidRPr="00550CBE">
              <w:rPr>
                <w:rFonts w:eastAsia="Calibri"/>
                <w:b/>
                <w:color w:val="000000"/>
                <w:lang w:eastAsia="en-US"/>
              </w:rPr>
              <w:t>Проблематика ситуации на рынке</w:t>
            </w:r>
            <w:r w:rsidRPr="00550CBE">
              <w:rPr>
                <w:rFonts w:eastAsia="Calibri"/>
                <w:b/>
                <w:bCs/>
                <w:color w:val="000000"/>
                <w:lang w:eastAsia="en-US"/>
              </w:rPr>
              <w:t xml:space="preserve"> оказания услуг по перевозке пассажиров автомобильным транспортом по муниципальным маршрутам регулярных перевозок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453897" w:rsidRPr="00550CBE" w:rsidRDefault="00453897" w:rsidP="00453897">
            <w:pPr>
              <w:widowControl w:val="0"/>
              <w:suppressAutoHyphens w:val="0"/>
              <w:contextualSpacing/>
              <w:jc w:val="both"/>
              <w:outlineLvl w:val="1"/>
              <w:rPr>
                <w:rFonts w:eastAsia="Calibri"/>
                <w:color w:val="000000"/>
                <w:lang w:eastAsia="en-US"/>
              </w:rPr>
            </w:pPr>
            <w:r w:rsidRPr="00550CBE">
              <w:rPr>
                <w:rFonts w:eastAsia="Calibri"/>
                <w:color w:val="000000"/>
                <w:lang w:eastAsia="en-US"/>
              </w:rPr>
              <w:t>Проведение оптимизации единой маршрутной сети при сохранении рентабельности для перевозчиков;</w:t>
            </w:r>
          </w:p>
          <w:p w:rsidR="00453897" w:rsidRPr="00550CBE" w:rsidRDefault="00453897" w:rsidP="00453897">
            <w:pPr>
              <w:widowControl w:val="0"/>
              <w:suppressAutoHyphens w:val="0"/>
              <w:contextualSpacing/>
              <w:jc w:val="both"/>
              <w:outlineLvl w:val="1"/>
              <w:rPr>
                <w:rFonts w:eastAsia="Calibri"/>
                <w:color w:val="000000"/>
                <w:lang w:eastAsia="en-US"/>
              </w:rPr>
            </w:pPr>
            <w:r w:rsidRPr="00550CBE">
              <w:rPr>
                <w:rFonts w:eastAsia="Calibri"/>
                <w:color w:val="000000"/>
                <w:lang w:eastAsia="en-US"/>
              </w:rPr>
              <w:t>Улучшение качества обслуживания пассажирских перевозок;</w:t>
            </w:r>
          </w:p>
          <w:p w:rsidR="00884D88" w:rsidRPr="00550CBE" w:rsidRDefault="00453897" w:rsidP="00453897">
            <w:pPr>
              <w:widowControl w:val="0"/>
              <w:suppressAutoHyphens w:val="0"/>
              <w:contextualSpacing/>
              <w:jc w:val="both"/>
              <w:outlineLvl w:val="1"/>
              <w:rPr>
                <w:rFonts w:eastAsia="Calibri"/>
                <w:color w:val="000000"/>
                <w:lang w:eastAsia="en-US"/>
              </w:rPr>
            </w:pPr>
            <w:r w:rsidRPr="00550CBE">
              <w:rPr>
                <w:rFonts w:eastAsia="Calibri"/>
                <w:color w:val="000000"/>
                <w:lang w:eastAsia="en-US"/>
              </w:rPr>
              <w:t>Улучшение качества автомобильных дорог по муниципальным маршрутам</w:t>
            </w:r>
            <w:r w:rsidR="008322F0" w:rsidRPr="00550CBE">
              <w:rPr>
                <w:rFonts w:eastAsia="Calibri"/>
                <w:color w:val="000000"/>
                <w:lang w:eastAsia="en-US"/>
              </w:rPr>
              <w:t>;</w:t>
            </w:r>
          </w:p>
          <w:p w:rsidR="008322F0" w:rsidRPr="00550CBE" w:rsidRDefault="008322F0" w:rsidP="00453897">
            <w:pPr>
              <w:widowControl w:val="0"/>
              <w:suppressAutoHyphens w:val="0"/>
              <w:contextualSpacing/>
              <w:jc w:val="both"/>
              <w:outlineLvl w:val="1"/>
              <w:rPr>
                <w:rFonts w:eastAsia="Calibri"/>
                <w:color w:val="000000"/>
                <w:lang w:eastAsia="en-US"/>
              </w:rPr>
            </w:pPr>
            <w:r w:rsidRPr="00550CBE">
              <w:rPr>
                <w:rFonts w:eastAsia="Calibri"/>
                <w:color w:val="000000"/>
                <w:lang w:eastAsia="en-US"/>
              </w:rPr>
              <w:t>Использование перевозчиками приемов недобросовестной конкуренции.</w:t>
            </w:r>
          </w:p>
        </w:tc>
      </w:tr>
      <w:tr w:rsidR="00884D88" w:rsidRPr="00550CBE" w:rsidTr="007F36B9">
        <w:trPr>
          <w:trHeight w:val="1184"/>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6.1.</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lang w:eastAsia="ru-RU"/>
              </w:rPr>
            </w:pPr>
            <w:r w:rsidRPr="00550CBE">
              <w:rPr>
                <w:rFonts w:eastAsia="Calibri"/>
                <w:lang w:eastAsia="ru-RU"/>
              </w:rPr>
              <w:t xml:space="preserve">Оказание консультативной помощи </w:t>
            </w:r>
            <w:r w:rsidR="008322F0" w:rsidRPr="00550CBE">
              <w:rPr>
                <w:rFonts w:eastAsia="Calibri"/>
                <w:lang w:eastAsia="ru-RU"/>
              </w:rPr>
              <w:t xml:space="preserve">пассажироперевозчикам </w:t>
            </w:r>
            <w:r w:rsidRPr="00550CBE">
              <w:rPr>
                <w:rFonts w:eastAsia="Calibri"/>
                <w:lang w:eastAsia="ru-RU"/>
              </w:rPr>
              <w:t xml:space="preserve">по вопросам организации регулярных перевозок пассажиров автомобильным транспортом  по муниципальным маршрутам </w:t>
            </w:r>
          </w:p>
        </w:tc>
        <w:tc>
          <w:tcPr>
            <w:tcW w:w="1134" w:type="dxa"/>
            <w:gridSpan w:val="2"/>
            <w:vMerge w:val="restart"/>
            <w:tcBorders>
              <w:left w:val="single" w:sz="4" w:space="0" w:color="auto"/>
              <w:right w:val="single" w:sz="4" w:space="0" w:color="auto"/>
            </w:tcBorders>
            <w:shd w:val="clear" w:color="auto" w:fill="auto"/>
            <w:textDirection w:val="btLr"/>
            <w:vAlign w:val="center"/>
          </w:tcPr>
          <w:p w:rsidR="00884D88" w:rsidRPr="00550CBE" w:rsidRDefault="00884D88" w:rsidP="000C6215">
            <w:pPr>
              <w:widowControl w:val="0"/>
              <w:ind w:left="113" w:right="113"/>
              <w:contextualSpacing/>
              <w:jc w:val="center"/>
              <w:outlineLvl w:val="1"/>
              <w:rPr>
                <w:rFonts w:eastAsia="Calibri"/>
                <w:bCs/>
                <w:lang w:eastAsia="ru-RU"/>
              </w:rPr>
            </w:pPr>
            <w:r w:rsidRPr="00550CBE">
              <w:rPr>
                <w:rFonts w:eastAsia="Calibri"/>
                <w:bCs/>
                <w:lang w:eastAsia="ru-RU"/>
              </w:rPr>
              <w:t>ежегодно</w:t>
            </w:r>
          </w:p>
          <w:p w:rsidR="00884D88" w:rsidRPr="00550CBE" w:rsidRDefault="00884D88" w:rsidP="006F5412">
            <w:pPr>
              <w:widowControl w:val="0"/>
              <w:contextualSpacing/>
              <w:outlineLvl w:val="1"/>
              <w:rPr>
                <w:rFonts w:eastAsia="Calibri"/>
                <w:bCs/>
                <w:lang w:eastAsia="ru-RU"/>
              </w:rPr>
            </w:pPr>
          </w:p>
        </w:tc>
        <w:tc>
          <w:tcPr>
            <w:tcW w:w="2863" w:type="dxa"/>
            <w:gridSpan w:val="3"/>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vMerge w:val="restart"/>
            <w:tcBorders>
              <w:left w:val="single" w:sz="4" w:space="0" w:color="auto"/>
              <w:right w:val="single" w:sz="4" w:space="0" w:color="auto"/>
            </w:tcBorders>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lang w:eastAsia="en-US"/>
              </w:rPr>
            </w:pPr>
            <w:r w:rsidRPr="00550CBE">
              <w:rPr>
                <w:rFonts w:eastAsia="Calibri"/>
                <w:lang w:eastAsia="en-US"/>
              </w:rPr>
              <w:t xml:space="preserve">Комитет по жилищно-коммунальному хозяйству и транспорту </w:t>
            </w:r>
          </w:p>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lang w:eastAsia="en-US"/>
              </w:rPr>
              <w:t>г. Саяногорска</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6.2.</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515875">
            <w:pPr>
              <w:widowControl w:val="0"/>
              <w:suppressAutoHyphens w:val="0"/>
              <w:contextualSpacing/>
              <w:outlineLvl w:val="1"/>
              <w:rPr>
                <w:rFonts w:eastAsia="Calibri"/>
                <w:lang w:eastAsia="ru-RU"/>
              </w:rPr>
            </w:pPr>
            <w:r w:rsidRPr="00550CBE">
              <w:rPr>
                <w:rFonts w:eastAsia="Calibri"/>
                <w:lang w:eastAsia="ru-RU"/>
              </w:rPr>
              <w:t>Актуализация реестра маршрутов регулярных перевозок на сайте муниципального образования город Саяногорск в информационно- телекоммуникационной сети "Интернет"</w:t>
            </w:r>
          </w:p>
        </w:tc>
        <w:tc>
          <w:tcPr>
            <w:tcW w:w="1134" w:type="dxa"/>
            <w:gridSpan w:val="2"/>
            <w:vMerge/>
            <w:tcBorders>
              <w:left w:val="single" w:sz="4" w:space="0" w:color="auto"/>
              <w:right w:val="single" w:sz="4" w:space="0" w:color="auto"/>
            </w:tcBorders>
            <w:shd w:val="clear" w:color="auto" w:fill="auto"/>
            <w:vAlign w:val="center"/>
          </w:tcPr>
          <w:p w:rsidR="00884D88" w:rsidRPr="00550CBE" w:rsidRDefault="00884D88" w:rsidP="006F5412">
            <w:pPr>
              <w:widowControl w:val="0"/>
              <w:contextualSpacing/>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color w:val="000000"/>
                <w:lang w:eastAsia="en-US"/>
              </w:rPr>
            </w:pPr>
          </w:p>
        </w:tc>
      </w:tr>
      <w:tr w:rsidR="00884D88" w:rsidRPr="00550CBE" w:rsidTr="007F36B9">
        <w:trPr>
          <w:trHeight w:val="7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6.3.</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textAlignment w:val="baseline"/>
              <w:rPr>
                <w:rFonts w:eastAsia="Calibri"/>
                <w:color w:val="2D2D2D"/>
                <w:lang w:eastAsia="en-US"/>
              </w:rPr>
            </w:pPr>
            <w:r w:rsidRPr="00550CBE">
              <w:rPr>
                <w:rFonts w:eastAsia="Calibri"/>
                <w:lang w:eastAsia="ru-RU"/>
              </w:rPr>
              <w:t>Совершенствование маршрутной сети городского транспорта</w:t>
            </w:r>
          </w:p>
        </w:tc>
        <w:tc>
          <w:tcPr>
            <w:tcW w:w="1134" w:type="dxa"/>
            <w:gridSpan w:val="2"/>
            <w:vMerge/>
            <w:tcBorders>
              <w:left w:val="single" w:sz="4" w:space="0" w:color="auto"/>
              <w:right w:val="single" w:sz="4" w:space="0" w:color="auto"/>
            </w:tcBorders>
            <w:shd w:val="clear" w:color="auto" w:fill="auto"/>
            <w:vAlign w:val="center"/>
          </w:tcPr>
          <w:p w:rsidR="00884D88" w:rsidRPr="00550CBE" w:rsidRDefault="00884D88" w:rsidP="006F5412">
            <w:pPr>
              <w:widowControl w:val="0"/>
              <w:contextualSpacing/>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ind w:firstLine="35"/>
              <w:contextualSpacing/>
              <w:rPr>
                <w:rFonts w:eastAsia="Calibri"/>
                <w:lang w:eastAsia="ru-RU"/>
              </w:rPr>
            </w:pPr>
          </w:p>
        </w:tc>
        <w:tc>
          <w:tcPr>
            <w:tcW w:w="825"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72"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567"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color w:val="000000"/>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6.4.</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textAlignment w:val="baseline"/>
              <w:rPr>
                <w:rFonts w:eastAsia="Calibri"/>
                <w:lang w:eastAsia="ru-RU"/>
              </w:rPr>
            </w:pPr>
            <w:r w:rsidRPr="00550CBE">
              <w:rPr>
                <w:rFonts w:eastAsia="Calibri"/>
                <w:lang w:eastAsia="ru-RU"/>
              </w:rPr>
              <w:t>Участие (по мере обращения ответственного исполнителя) в разработке акта, регламентирующего размещение информации о критериях конкурсного отбора перевозчиков в открытом доступе в информационно-телекоммуникационной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w:t>
            </w:r>
          </w:p>
        </w:tc>
        <w:tc>
          <w:tcPr>
            <w:tcW w:w="1134" w:type="dxa"/>
            <w:gridSpan w:val="2"/>
            <w:vMerge/>
            <w:tcBorders>
              <w:left w:val="single" w:sz="4" w:space="0" w:color="auto"/>
              <w:right w:val="single" w:sz="4" w:space="0" w:color="auto"/>
            </w:tcBorders>
            <w:shd w:val="clear" w:color="auto" w:fill="auto"/>
            <w:vAlign w:val="center"/>
          </w:tcPr>
          <w:p w:rsidR="00884D88" w:rsidRPr="00550CBE" w:rsidRDefault="00884D88" w:rsidP="006F5412">
            <w:pPr>
              <w:widowControl w:val="0"/>
              <w:contextualSpacing/>
              <w:outlineLvl w:val="1"/>
              <w:rPr>
                <w:rFonts w:eastAsia="Calibri"/>
                <w:bCs/>
                <w:lang w:eastAsia="ru-RU"/>
              </w:rPr>
            </w:pPr>
          </w:p>
        </w:tc>
        <w:tc>
          <w:tcPr>
            <w:tcW w:w="2863" w:type="dxa"/>
            <w:gridSpan w:val="3"/>
            <w:vMerge w:val="restart"/>
            <w:tcBorders>
              <w:left w:val="single" w:sz="4" w:space="0" w:color="auto"/>
              <w:right w:val="single" w:sz="4" w:space="0" w:color="auto"/>
            </w:tcBorders>
            <w:shd w:val="clear" w:color="auto" w:fill="auto"/>
          </w:tcPr>
          <w:p w:rsidR="00884D88" w:rsidRPr="00550CBE" w:rsidRDefault="00884D88" w:rsidP="00C462E4">
            <w:pPr>
              <w:widowControl w:val="0"/>
              <w:suppressAutoHyphens w:val="0"/>
              <w:autoSpaceDE w:val="0"/>
              <w:autoSpaceDN w:val="0"/>
              <w:ind w:firstLine="35"/>
              <w:contextualSpacing/>
              <w:jc w:val="center"/>
              <w:rPr>
                <w:rFonts w:eastAsia="Calibri"/>
                <w:lang w:eastAsia="ru-RU"/>
              </w:rPr>
            </w:pPr>
          </w:p>
          <w:p w:rsidR="00884D88" w:rsidRPr="00550CBE" w:rsidRDefault="00884D88" w:rsidP="00C462E4">
            <w:pPr>
              <w:widowControl w:val="0"/>
              <w:suppressAutoHyphens w:val="0"/>
              <w:autoSpaceDE w:val="0"/>
              <w:autoSpaceDN w:val="0"/>
              <w:ind w:firstLine="35"/>
              <w:contextualSpacing/>
              <w:jc w:val="center"/>
              <w:rPr>
                <w:rFonts w:eastAsia="Calibri"/>
                <w:lang w:eastAsia="ru-RU"/>
              </w:rPr>
            </w:pPr>
          </w:p>
          <w:p w:rsidR="00884D88" w:rsidRPr="00550CBE" w:rsidRDefault="00884D88" w:rsidP="00C462E4">
            <w:pPr>
              <w:widowControl w:val="0"/>
              <w:suppressAutoHyphens w:val="0"/>
              <w:autoSpaceDE w:val="0"/>
              <w:autoSpaceDN w:val="0"/>
              <w:ind w:firstLine="35"/>
              <w:contextualSpacing/>
              <w:jc w:val="center"/>
              <w:rPr>
                <w:rFonts w:eastAsia="Calibri"/>
                <w:lang w:eastAsia="ru-RU"/>
              </w:rPr>
            </w:pPr>
            <w:r w:rsidRPr="00550CBE">
              <w:rPr>
                <w:rFonts w:eastAsia="Calibri"/>
                <w:lang w:eastAsia="ru-RU"/>
              </w:rPr>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eastAsia="ru-RU"/>
              </w:rPr>
            </w:pPr>
          </w:p>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w:t>
            </w:r>
          </w:p>
          <w:p w:rsidR="00884D88" w:rsidRPr="00550CBE" w:rsidRDefault="00884D88" w:rsidP="00C462E4">
            <w:pPr>
              <w:widowControl w:val="0"/>
              <w:contextualSpacing/>
              <w:jc w:val="center"/>
              <w:outlineLvl w:val="1"/>
              <w:rPr>
                <w:rFonts w:eastAsia="Calibri"/>
                <w:bCs/>
                <w:lang w:eastAsia="ru-RU"/>
              </w:rPr>
            </w:pPr>
          </w:p>
        </w:tc>
        <w:tc>
          <w:tcPr>
            <w:tcW w:w="696" w:type="dxa"/>
            <w:gridSpan w:val="2"/>
            <w:vMerge w:val="restart"/>
            <w:tcBorders>
              <w:left w:val="single" w:sz="4" w:space="0" w:color="auto"/>
              <w:right w:val="single" w:sz="4" w:space="0" w:color="auto"/>
            </w:tcBorders>
            <w:vAlign w:val="center"/>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vMerge w:val="restart"/>
            <w:tcBorders>
              <w:left w:val="single" w:sz="4" w:space="0" w:color="auto"/>
              <w:right w:val="single" w:sz="4" w:space="0" w:color="auto"/>
            </w:tcBorders>
            <w:shd w:val="clear" w:color="auto" w:fill="auto"/>
            <w:vAlign w:val="center"/>
          </w:tcPr>
          <w:p w:rsidR="00884D88" w:rsidRPr="00550CBE" w:rsidRDefault="00884D88" w:rsidP="00C462E4">
            <w:pPr>
              <w:widowControl w:val="0"/>
              <w:suppressAutoHyphens w:val="0"/>
              <w:contextualSpacing/>
              <w:jc w:val="center"/>
              <w:outlineLvl w:val="1"/>
              <w:rPr>
                <w:rFonts w:eastAsia="Calibri"/>
                <w:b/>
                <w:color w:val="000000"/>
                <w:lang w:eastAsia="en-US"/>
              </w:rPr>
            </w:pPr>
            <w:r w:rsidRPr="00550CBE">
              <w:rPr>
                <w:rFonts w:eastAsia="Calibri"/>
                <w:lang w:eastAsia="en-US"/>
              </w:rPr>
              <w:t>Комитет по жилищно-коммунальному хозяйству и транспорту г.Саяногорска</w:t>
            </w:r>
          </w:p>
          <w:p w:rsidR="00884D88" w:rsidRPr="00550CBE" w:rsidRDefault="00884D88" w:rsidP="00C462E4">
            <w:pPr>
              <w:widowControl w:val="0"/>
              <w:suppressAutoHyphens w:val="0"/>
              <w:contextualSpacing/>
              <w:jc w:val="center"/>
              <w:outlineLvl w:val="1"/>
              <w:rPr>
                <w:rFonts w:eastAsia="Calibri"/>
                <w:b/>
                <w:i/>
                <w:color w:val="000000"/>
                <w:lang w:eastAsia="en-US"/>
              </w:rPr>
            </w:pPr>
            <w:r w:rsidRPr="00550CBE">
              <w:rPr>
                <w:rFonts w:eastAsia="Calibri"/>
                <w:b/>
                <w:i/>
                <w:color w:val="000000"/>
                <w:lang w:eastAsia="en-US"/>
              </w:rPr>
              <w:t>(в качестве соисполнителя)</w:t>
            </w:r>
          </w:p>
          <w:p w:rsidR="00884D88" w:rsidRPr="00550CBE" w:rsidRDefault="00884D88" w:rsidP="00C462E4">
            <w:pPr>
              <w:widowControl w:val="0"/>
              <w:suppressAutoHyphens w:val="0"/>
              <w:contextualSpacing/>
              <w:jc w:val="center"/>
              <w:outlineLvl w:val="1"/>
              <w:rPr>
                <w:rFonts w:eastAsia="Calibri"/>
                <w:color w:val="000000"/>
                <w:lang w:eastAsia="en-US"/>
              </w:rPr>
            </w:pPr>
          </w:p>
          <w:p w:rsidR="00884D88" w:rsidRPr="00550CBE" w:rsidRDefault="00884D88" w:rsidP="00C462E4">
            <w:pPr>
              <w:widowControl w:val="0"/>
              <w:contextualSpacing/>
              <w:jc w:val="center"/>
              <w:outlineLvl w:val="1"/>
              <w:rPr>
                <w:rFonts w:eastAsia="Calibri"/>
                <w:b/>
                <w:i/>
                <w:color w:val="000000"/>
                <w:lang w:eastAsia="en-US"/>
              </w:rPr>
            </w:pPr>
          </w:p>
        </w:tc>
      </w:tr>
      <w:tr w:rsidR="00884D88" w:rsidRPr="00550CBE" w:rsidTr="007F36B9">
        <w:trPr>
          <w:trHeight w:val="896"/>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r w:rsidRPr="00550CBE">
              <w:rPr>
                <w:rFonts w:eastAsia="Calibri"/>
                <w:bCs/>
                <w:lang w:eastAsia="ru-RU"/>
              </w:rPr>
              <w:t>6.5.</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textAlignment w:val="baseline"/>
              <w:rPr>
                <w:rFonts w:eastAsia="Calibri"/>
                <w:lang w:eastAsia="ru-RU"/>
              </w:rPr>
            </w:pPr>
            <w:r w:rsidRPr="00550CBE">
              <w:rPr>
                <w:rFonts w:eastAsia="Calibri"/>
                <w:lang w:eastAsia="ru-RU"/>
              </w:rPr>
              <w:t>Участие в мониторинге пассажиропотока и потребностей региона в корректировке существующей маршрутной сети и создание новых маршрутов</w:t>
            </w:r>
          </w:p>
        </w:tc>
        <w:tc>
          <w:tcPr>
            <w:tcW w:w="1134" w:type="dxa"/>
            <w:gridSpan w:val="2"/>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autoSpaceDE w:val="0"/>
              <w:autoSpaceDN w:val="0"/>
              <w:ind w:firstLine="35"/>
              <w:contextualSpacing/>
              <w:jc w:val="center"/>
              <w:rPr>
                <w:rFonts w:eastAsia="Calibri"/>
                <w:lang w:eastAsia="ru-RU"/>
              </w:rPr>
            </w:pPr>
          </w:p>
        </w:tc>
        <w:tc>
          <w:tcPr>
            <w:tcW w:w="825"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right w:val="single" w:sz="4" w:space="0" w:color="auto"/>
            </w:tcBorders>
          </w:tcPr>
          <w:p w:rsidR="00884D88" w:rsidRPr="00550CBE" w:rsidRDefault="00884D88" w:rsidP="00C462E4">
            <w:pPr>
              <w:widowControl w:val="0"/>
              <w:suppressAutoHyphens w:val="0"/>
              <w:contextualSpacing/>
              <w:jc w:val="center"/>
              <w:outlineLvl w:val="1"/>
              <w:rPr>
                <w:rFonts w:eastAsia="Calibri"/>
                <w:bCs/>
                <w:lang w:eastAsia="ru-RU"/>
              </w:rPr>
            </w:pPr>
          </w:p>
        </w:tc>
        <w:tc>
          <w:tcPr>
            <w:tcW w:w="582" w:type="dxa"/>
            <w:gridSpan w:val="3"/>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572"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bCs/>
                <w:lang w:eastAsia="ru-RU"/>
              </w:rPr>
            </w:pPr>
          </w:p>
        </w:tc>
        <w:tc>
          <w:tcPr>
            <w:tcW w:w="2126" w:type="dxa"/>
            <w:vMerge/>
            <w:tcBorders>
              <w:left w:val="single" w:sz="4" w:space="0" w:color="auto"/>
              <w:right w:val="single" w:sz="4" w:space="0" w:color="auto"/>
            </w:tcBorders>
            <w:shd w:val="clear" w:color="auto" w:fill="auto"/>
          </w:tcPr>
          <w:p w:rsidR="00884D88" w:rsidRPr="00550CBE" w:rsidRDefault="00884D88" w:rsidP="00C462E4">
            <w:pPr>
              <w:widowControl w:val="0"/>
              <w:suppressAutoHyphens w:val="0"/>
              <w:contextualSpacing/>
              <w:jc w:val="center"/>
              <w:outlineLvl w:val="1"/>
              <w:rPr>
                <w:rFonts w:eastAsia="Calibri"/>
                <w:color w:val="000000"/>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contextualSpacing/>
              <w:jc w:val="center"/>
              <w:outlineLvl w:val="1"/>
              <w:rPr>
                <w:rFonts w:eastAsia="Calibri"/>
                <w:b/>
                <w:bCs/>
                <w:color w:val="000000"/>
                <w:lang w:eastAsia="en-US"/>
              </w:rPr>
            </w:pPr>
            <w:r w:rsidRPr="00550CBE">
              <w:rPr>
                <w:rFonts w:eastAsia="Calibri"/>
                <w:b/>
                <w:color w:val="000000"/>
                <w:lang w:val="en-US" w:eastAsia="en-US"/>
              </w:rPr>
              <w:t>VII</w:t>
            </w:r>
            <w:r w:rsidRPr="00550CBE">
              <w:rPr>
                <w:rFonts w:eastAsia="Calibri"/>
                <w:b/>
                <w:color w:val="000000"/>
                <w:lang w:eastAsia="en-US"/>
              </w:rPr>
              <w:t>.</w:t>
            </w:r>
            <w:r w:rsidRPr="00550CBE">
              <w:rPr>
                <w:rFonts w:eastAsia="Calibri"/>
                <w:b/>
                <w:bCs/>
                <w:color w:val="000000"/>
                <w:lang w:eastAsia="ru-RU"/>
              </w:rPr>
              <w:t xml:space="preserve"> </w:t>
            </w:r>
            <w:r w:rsidRPr="00550CBE">
              <w:rPr>
                <w:rFonts w:eastAsia="Calibri"/>
                <w:b/>
                <w:bCs/>
                <w:color w:val="000000"/>
                <w:lang w:eastAsia="en-US"/>
              </w:rPr>
              <w:t>Рынок дорожной деятельности (за исключением проектирования)</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515875">
            <w:pPr>
              <w:widowControl w:val="0"/>
              <w:suppressAutoHyphens w:val="0"/>
              <w:contextualSpacing/>
              <w:jc w:val="center"/>
              <w:outlineLvl w:val="1"/>
              <w:rPr>
                <w:rFonts w:eastAsia="Calibri"/>
                <w:b/>
                <w:bCs/>
                <w:color w:val="000000"/>
                <w:lang w:eastAsia="en-US"/>
              </w:rPr>
            </w:pPr>
            <w:r w:rsidRPr="00550CBE">
              <w:rPr>
                <w:rFonts w:eastAsia="Calibri"/>
                <w:b/>
                <w:bCs/>
                <w:lang w:eastAsia="en-US"/>
              </w:rPr>
              <w:t xml:space="preserve">Исходная фактическая информация по ситуации на рынке дорожной деятельности </w:t>
            </w:r>
            <w:r w:rsidRPr="00550CBE">
              <w:rPr>
                <w:rFonts w:eastAsia="Calibri"/>
                <w:b/>
                <w:bCs/>
                <w:color w:val="000000"/>
                <w:lang w:eastAsia="en-US"/>
              </w:rPr>
              <w:t>(за исключением проектирования)</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jc w:val="both"/>
              <w:outlineLvl w:val="1"/>
              <w:rPr>
                <w:rFonts w:eastAsia="Calibri"/>
                <w:lang w:eastAsia="en-US"/>
              </w:rPr>
            </w:pPr>
            <w:r w:rsidRPr="00550CBE">
              <w:rPr>
                <w:rFonts w:eastAsia="Calibri"/>
                <w:lang w:eastAsia="en-US"/>
              </w:rPr>
              <w:t>Рынок дорожной деятельности в муниципальном образовании город Саяногорск охвачен организациями частной формы собственности на 100%.</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lang w:eastAsia="en-US"/>
              </w:rPr>
            </w:pPr>
            <w:r w:rsidRPr="00550CBE">
              <w:rPr>
                <w:rFonts w:eastAsia="Calibri"/>
                <w:b/>
                <w:lang w:eastAsia="en-US"/>
              </w:rPr>
              <w:t>Проблематика ситуации на рынке дорожной деятельности (за исключением проектирования)</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lang w:eastAsia="en-US"/>
              </w:rPr>
            </w:pPr>
            <w:r w:rsidRPr="00550CBE">
              <w:rPr>
                <w:rFonts w:eastAsia="Calibri"/>
                <w:lang w:eastAsia="en-US"/>
              </w:rPr>
              <w:t>Несоблюдение подрядчиками сроков выполнения работ, некачественное проведение работ, небольшое количество подрядчиков и  как следствие: несостоявшиеся аукционы, переоценка организациями дорожной деятельности своих мощностей.</w:t>
            </w:r>
          </w:p>
        </w:tc>
      </w:tr>
      <w:tr w:rsidR="00884D88" w:rsidRPr="00550CBE" w:rsidTr="007F36B9">
        <w:trPr>
          <w:trHeight w:val="705"/>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7.1.</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0C6215">
            <w:pPr>
              <w:widowControl w:val="0"/>
              <w:suppressAutoHyphens w:val="0"/>
              <w:contextualSpacing/>
              <w:outlineLvl w:val="1"/>
              <w:rPr>
                <w:rFonts w:eastAsia="Calibri"/>
                <w:lang w:eastAsia="ru-RU"/>
              </w:rPr>
            </w:pPr>
            <w:r w:rsidRPr="00550CBE">
              <w:rPr>
                <w:rFonts w:eastAsia="Calibri"/>
                <w:lang w:eastAsia="ru-RU"/>
              </w:rPr>
              <w:t xml:space="preserve">Применение конкурентных способов при размещении заказов на дорожную </w:t>
            </w:r>
            <w:r w:rsidRPr="00550CBE">
              <w:rPr>
                <w:rFonts w:eastAsia="Calibri"/>
                <w:lang w:eastAsia="en-US"/>
              </w:rPr>
              <w:t xml:space="preserve">деятельность </w:t>
            </w:r>
            <w:r w:rsidRPr="00550CBE">
              <w:rPr>
                <w:rFonts w:eastAsia="Calibri"/>
                <w:lang w:eastAsia="ru-RU"/>
              </w:rPr>
              <w:t>для обеспечения муниципальных нужд</w:t>
            </w:r>
          </w:p>
        </w:tc>
        <w:tc>
          <w:tcPr>
            <w:tcW w:w="1134" w:type="dxa"/>
            <w:gridSpan w:val="2"/>
            <w:vMerge w:val="restart"/>
            <w:tcBorders>
              <w:left w:val="single" w:sz="4" w:space="0" w:color="auto"/>
              <w:right w:val="single" w:sz="4" w:space="0" w:color="auto"/>
            </w:tcBorders>
            <w:shd w:val="clear" w:color="auto" w:fill="auto"/>
            <w:textDirection w:val="btLr"/>
            <w:vAlign w:val="center"/>
          </w:tcPr>
          <w:p w:rsidR="00884D88" w:rsidRPr="00550CBE" w:rsidRDefault="00884D88" w:rsidP="000C6215">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tc>
        <w:tc>
          <w:tcPr>
            <w:tcW w:w="2863" w:type="dxa"/>
            <w:gridSpan w:val="3"/>
            <w:vMerge w:val="restart"/>
            <w:tcBorders>
              <w:left w:val="single" w:sz="4" w:space="0" w:color="auto"/>
              <w:right w:val="single" w:sz="4" w:space="0" w:color="auto"/>
            </w:tcBorders>
            <w:shd w:val="clear" w:color="auto" w:fill="auto"/>
            <w:vAlign w:val="center"/>
          </w:tcPr>
          <w:p w:rsidR="00884D88" w:rsidRPr="00550CBE" w:rsidRDefault="00884D88" w:rsidP="00C61814">
            <w:pPr>
              <w:widowControl w:val="0"/>
              <w:suppressAutoHyphens w:val="0"/>
              <w:autoSpaceDE w:val="0"/>
              <w:autoSpaceDN w:val="0"/>
              <w:contextualSpacing/>
              <w:jc w:val="center"/>
              <w:rPr>
                <w:rFonts w:eastAsia="Calibri"/>
                <w:lang w:eastAsia="ru-RU"/>
              </w:rPr>
            </w:pPr>
            <w:r w:rsidRPr="00550CBE">
              <w:rPr>
                <w:rFonts w:eastAsia="Calibri"/>
                <w:lang w:eastAsia="ru-RU"/>
              </w:rPr>
              <w:t>Доля организаций частной формы собственности в сфере дорожной деятельности (за исключением проектирования)</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96" w:type="dxa"/>
            <w:gridSpan w:val="2"/>
            <w:vMerge w:val="restart"/>
            <w:tcBorders>
              <w:left w:val="single" w:sz="4" w:space="0" w:color="auto"/>
              <w:right w:val="single" w:sz="4" w:space="0" w:color="auto"/>
            </w:tcBorders>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lang w:eastAsia="en-US"/>
              </w:rPr>
            </w:pPr>
            <w:r w:rsidRPr="00550CBE">
              <w:rPr>
                <w:rFonts w:eastAsia="Calibri"/>
                <w:lang w:eastAsia="en-US"/>
              </w:rPr>
              <w:t>Комитет по жилищно-коммунальному хозяйству и транспорту г.Саяногорска</w:t>
            </w:r>
          </w:p>
          <w:p w:rsidR="00884D88" w:rsidRPr="00550CBE" w:rsidRDefault="00884D88" w:rsidP="006F5412">
            <w:pPr>
              <w:widowControl w:val="0"/>
              <w:suppressAutoHyphens w:val="0"/>
              <w:contextualSpacing/>
              <w:jc w:val="center"/>
              <w:outlineLvl w:val="1"/>
              <w:rPr>
                <w:rFonts w:eastAsia="Calibri"/>
                <w:lang w:eastAsia="en-US"/>
              </w:rPr>
            </w:pPr>
          </w:p>
        </w:tc>
      </w:tr>
      <w:tr w:rsidR="00884D88" w:rsidRPr="00550CBE" w:rsidTr="007F36B9">
        <w:trPr>
          <w:trHeight w:val="808"/>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7.2.</w:t>
            </w:r>
          </w:p>
        </w:tc>
        <w:tc>
          <w:tcPr>
            <w:tcW w:w="4547"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06679A" w:rsidP="006F5412">
            <w:pPr>
              <w:widowControl w:val="0"/>
              <w:suppressAutoHyphens w:val="0"/>
              <w:contextualSpacing/>
              <w:outlineLvl w:val="1"/>
              <w:rPr>
                <w:rFonts w:eastAsia="Calibri"/>
                <w:lang w:eastAsia="ru-RU"/>
              </w:rPr>
            </w:pPr>
            <w:r w:rsidRPr="00550CBE">
              <w:rPr>
                <w:rFonts w:eastAsia="Calibri"/>
                <w:lang w:eastAsia="ru-RU"/>
              </w:rPr>
              <w:t>Сокращение количества закупок по выполнению работ в сфере дорожной деятельности у «единственного поставщика», увеличение доли закупок у организаций частной формы собственности</w:t>
            </w:r>
          </w:p>
        </w:tc>
        <w:tc>
          <w:tcPr>
            <w:tcW w:w="1134" w:type="dxa"/>
            <w:gridSpan w:val="2"/>
            <w:vMerge/>
            <w:tcBorders>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2863" w:type="dxa"/>
            <w:gridSpan w:val="3"/>
            <w:vMerge/>
            <w:tcBorders>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contextualSpacing/>
              <w:jc w:val="center"/>
              <w:rPr>
                <w:rFonts w:eastAsia="Calibri"/>
                <w:lang w:eastAsia="ru-RU"/>
              </w:rPr>
            </w:pPr>
          </w:p>
        </w:tc>
        <w:tc>
          <w:tcPr>
            <w:tcW w:w="825" w:type="dxa"/>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696" w:type="dxa"/>
            <w:gridSpan w:val="2"/>
            <w:vMerge/>
            <w:tcBorders>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jc w:val="center"/>
              <w:outlineLvl w:val="1"/>
              <w:rPr>
                <w:rFonts w:eastAsia="Calibri"/>
                <w:bCs/>
                <w:lang w:eastAsia="ru-RU"/>
              </w:rPr>
            </w:pPr>
          </w:p>
        </w:tc>
        <w:tc>
          <w:tcPr>
            <w:tcW w:w="582" w:type="dxa"/>
            <w:gridSpan w:val="3"/>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72" w:type="dxa"/>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2126" w:type="dxa"/>
            <w:vMerge/>
            <w:tcBorders>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
                <w:lang w:eastAsia="en-US"/>
              </w:rPr>
            </w:pPr>
          </w:p>
        </w:tc>
      </w:tr>
      <w:tr w:rsidR="00884D88" w:rsidRPr="00550CBE" w:rsidTr="007F36B9">
        <w:trPr>
          <w:trHeight w:val="224"/>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rsidR="00884D88" w:rsidRPr="00550CBE" w:rsidRDefault="00884D88" w:rsidP="00C462E4">
            <w:pPr>
              <w:widowControl w:val="0"/>
              <w:suppressAutoHyphens w:val="0"/>
              <w:contextualSpacing/>
              <w:jc w:val="center"/>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hemeFill="accent5" w:themeFillTint="66"/>
          </w:tcPr>
          <w:p w:rsidR="00884D88" w:rsidRPr="00550CBE" w:rsidRDefault="00884D88" w:rsidP="00C462E4">
            <w:pPr>
              <w:widowControl w:val="0"/>
              <w:suppressAutoHyphens w:val="0"/>
              <w:contextualSpacing/>
              <w:jc w:val="center"/>
              <w:outlineLvl w:val="1"/>
              <w:rPr>
                <w:rFonts w:eastAsia="Calibri"/>
                <w:b/>
                <w:lang w:eastAsia="en-US"/>
              </w:rPr>
            </w:pPr>
            <w:r w:rsidRPr="00550CBE">
              <w:rPr>
                <w:rFonts w:eastAsia="Calibri"/>
                <w:b/>
                <w:lang w:val="en-US" w:eastAsia="en-US"/>
              </w:rPr>
              <w:t>VIII</w:t>
            </w:r>
            <w:r w:rsidRPr="00550CBE">
              <w:rPr>
                <w:rFonts w:eastAsia="Calibri"/>
                <w:b/>
                <w:lang w:eastAsia="en-US"/>
              </w:rPr>
              <w:t>. Рынок по сбору и транспортированию твердых коммунальных отходов</w:t>
            </w:r>
          </w:p>
        </w:tc>
      </w:tr>
      <w:tr w:rsidR="00884D88" w:rsidRPr="00550CBE" w:rsidTr="007F36B9">
        <w:trPr>
          <w:trHeight w:val="368"/>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936D10">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936D10">
            <w:pPr>
              <w:widowControl w:val="0"/>
              <w:suppressAutoHyphens w:val="0"/>
              <w:contextualSpacing/>
              <w:outlineLvl w:val="1"/>
              <w:rPr>
                <w:rFonts w:eastAsia="Calibri"/>
                <w:b/>
                <w:lang w:eastAsia="en-US"/>
              </w:rPr>
            </w:pPr>
            <w:r w:rsidRPr="00550CBE">
              <w:rPr>
                <w:rFonts w:eastAsia="Calibri"/>
                <w:b/>
                <w:lang w:eastAsia="en-US"/>
              </w:rPr>
              <w:t>Исходная фактическая информация по ситуации на рынке по сбору и транспортированию твердых коммунальных отходов</w:t>
            </w:r>
            <w:r w:rsidR="00CC4E49" w:rsidRPr="00550CBE">
              <w:rPr>
                <w:rFonts w:eastAsia="Calibri"/>
                <w:b/>
                <w:lang w:eastAsia="en-US"/>
              </w:rPr>
              <w:t xml:space="preserve"> (далее – ТКО)</w:t>
            </w:r>
          </w:p>
        </w:tc>
      </w:tr>
      <w:tr w:rsidR="00884D88" w:rsidRPr="00550CBE" w:rsidTr="007F36B9">
        <w:trPr>
          <w:trHeight w:val="551"/>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CC4E49">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tcPr>
          <w:p w:rsidR="00DF791F" w:rsidRPr="00550CBE" w:rsidRDefault="00DF791F" w:rsidP="00DF791F">
            <w:pPr>
              <w:widowControl w:val="0"/>
              <w:suppressAutoHyphens w:val="0"/>
              <w:contextualSpacing/>
              <w:outlineLvl w:val="1"/>
              <w:rPr>
                <w:rFonts w:eastAsia="Calibri"/>
                <w:lang w:eastAsia="en-US"/>
              </w:rPr>
            </w:pPr>
            <w:r w:rsidRPr="00550CBE">
              <w:rPr>
                <w:rFonts w:eastAsia="Calibri"/>
                <w:lang w:eastAsia="en-US"/>
              </w:rPr>
              <w:t>С 2019 года на территории муниципального образования город Саяногорск, в соответствии с Территориальной схемой   по обращению с отходами (в том числе с твердыми коммунальными отходами) Республики Хакасия, деятельность по сбору, транспортированию и размещению твердых коммунальных отходов (ТКО)  осуществляет региональный оператор ООО «Аэросити – 2000».</w:t>
            </w:r>
          </w:p>
          <w:p w:rsidR="00DF791F" w:rsidRPr="00550CBE" w:rsidRDefault="00DF791F" w:rsidP="00DF791F">
            <w:pPr>
              <w:widowControl w:val="0"/>
              <w:suppressAutoHyphens w:val="0"/>
              <w:contextualSpacing/>
              <w:outlineLvl w:val="1"/>
              <w:rPr>
                <w:rFonts w:eastAsia="Calibri"/>
                <w:lang w:eastAsia="en-US"/>
              </w:rPr>
            </w:pPr>
            <w:r w:rsidRPr="00550CBE">
              <w:rPr>
                <w:rFonts w:eastAsia="Calibri"/>
                <w:lang w:eastAsia="en-US"/>
              </w:rPr>
              <w:t>Объем транспортируемых ТКО на полигон, составляет примерно 300 тыс. м3.</w:t>
            </w:r>
          </w:p>
          <w:p w:rsidR="00DF791F" w:rsidRPr="00550CBE" w:rsidRDefault="00DF791F" w:rsidP="00DF791F">
            <w:pPr>
              <w:widowControl w:val="0"/>
              <w:suppressAutoHyphens w:val="0"/>
              <w:contextualSpacing/>
              <w:outlineLvl w:val="1"/>
              <w:rPr>
                <w:rFonts w:eastAsia="Calibri"/>
                <w:lang w:eastAsia="en-US"/>
              </w:rPr>
            </w:pPr>
            <w:r w:rsidRPr="00550CBE">
              <w:rPr>
                <w:rFonts w:eastAsia="Calibri"/>
                <w:lang w:eastAsia="en-US"/>
              </w:rPr>
              <w:t>Региональным оператором ООО «Аэросити -2000» не заключены договоры на оказание услуг по сбору и транспортированию ТКО с  другими частными организациями,  организациями с государственным и (или) муниципальным участием. Конкуренции среди хозяйствующих субъектов, в связи с доминирующим положением регионального оператора, который оказывает решающее влияние на общие условия рынка услуг по обращению с ТКО и может устранить с него другие субъекты, затруднять доступ на него, на территории  нет.</w:t>
            </w:r>
          </w:p>
          <w:p w:rsidR="00884D88" w:rsidRPr="00550CBE" w:rsidRDefault="00884D88" w:rsidP="00EA32A2">
            <w:pPr>
              <w:widowControl w:val="0"/>
              <w:suppressAutoHyphens w:val="0"/>
              <w:contextualSpacing/>
              <w:outlineLvl w:val="1"/>
              <w:rPr>
                <w:rFonts w:eastAsia="Calibri"/>
                <w:lang w:eastAsia="en-US"/>
              </w:rPr>
            </w:pPr>
          </w:p>
        </w:tc>
      </w:tr>
      <w:tr w:rsidR="00884D88" w:rsidRPr="00550CBE" w:rsidTr="007F36B9">
        <w:trPr>
          <w:trHeight w:val="281"/>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936D10">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936D10">
            <w:pPr>
              <w:widowControl w:val="0"/>
              <w:suppressAutoHyphens w:val="0"/>
              <w:contextualSpacing/>
              <w:outlineLvl w:val="1"/>
              <w:rPr>
                <w:rFonts w:eastAsia="Calibri"/>
                <w:b/>
                <w:lang w:eastAsia="en-US"/>
              </w:rPr>
            </w:pPr>
            <w:r w:rsidRPr="00550CBE">
              <w:rPr>
                <w:rFonts w:eastAsia="Calibri"/>
                <w:b/>
                <w:lang w:eastAsia="en-US"/>
              </w:rPr>
              <w:t>Проблематика ситуации на рынке по сбору и транспортированию твердых коммунальных отходов</w:t>
            </w:r>
          </w:p>
        </w:tc>
      </w:tr>
      <w:tr w:rsidR="00884D88" w:rsidRPr="00550CBE" w:rsidTr="007F36B9">
        <w:trPr>
          <w:trHeight w:val="551"/>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976FE1" w:rsidP="008322F0">
            <w:pPr>
              <w:widowControl w:val="0"/>
              <w:suppressAutoHyphens w:val="0"/>
              <w:contextualSpacing/>
              <w:outlineLvl w:val="1"/>
              <w:rPr>
                <w:rFonts w:eastAsia="Calibri"/>
                <w:lang w:eastAsia="en-US"/>
              </w:rPr>
            </w:pPr>
            <w:r w:rsidRPr="00550CBE">
              <w:rPr>
                <w:rFonts w:eastAsia="Calibri"/>
                <w:lang w:eastAsia="en-US"/>
              </w:rPr>
              <w:t xml:space="preserve">Отсутствие на территории </w:t>
            </w:r>
            <w:r w:rsidR="008322F0" w:rsidRPr="00550CBE">
              <w:rPr>
                <w:rFonts w:eastAsia="Calibri"/>
                <w:lang w:eastAsia="en-US"/>
              </w:rPr>
              <w:t xml:space="preserve">муниципального образования иных операторов  по сбору и транспортированию твердых коммунальных отходов         кроме регионального </w:t>
            </w:r>
            <w:r w:rsidRPr="00550CBE">
              <w:rPr>
                <w:rFonts w:eastAsia="Calibri"/>
                <w:lang w:eastAsia="en-US"/>
              </w:rPr>
              <w:t xml:space="preserve"> </w:t>
            </w:r>
          </w:p>
        </w:tc>
      </w:tr>
      <w:tr w:rsidR="00884D88" w:rsidRPr="00550CBE" w:rsidTr="007F36B9">
        <w:trPr>
          <w:trHeight w:val="1377"/>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7F36B9">
            <w:pPr>
              <w:widowControl w:val="0"/>
              <w:suppressAutoHyphens w:val="0"/>
              <w:contextualSpacing/>
              <w:jc w:val="center"/>
              <w:outlineLvl w:val="1"/>
              <w:rPr>
                <w:rFonts w:eastAsia="Calibri"/>
                <w:bCs/>
                <w:lang w:eastAsia="ru-RU"/>
              </w:rPr>
            </w:pPr>
            <w:r w:rsidRPr="00550CBE">
              <w:rPr>
                <w:rFonts w:eastAsia="Calibri"/>
                <w:bCs/>
                <w:lang w:val="en-US" w:eastAsia="ru-RU"/>
              </w:rPr>
              <w:t>8</w:t>
            </w:r>
            <w:r w:rsidRPr="00550CBE">
              <w:rPr>
                <w:rFonts w:eastAsia="Calibri"/>
                <w:bCs/>
                <w:lang w:eastAsia="ru-RU"/>
              </w:rPr>
              <w:t>.1.</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7F36B9">
            <w:pPr>
              <w:widowControl w:val="0"/>
              <w:suppressAutoHyphens w:val="0"/>
              <w:contextualSpacing/>
              <w:jc w:val="center"/>
              <w:outlineLvl w:val="1"/>
              <w:rPr>
                <w:rFonts w:eastAsia="Calibri"/>
                <w:lang w:eastAsia="ru-RU"/>
              </w:rPr>
            </w:pPr>
            <w:r w:rsidRPr="00550CBE">
              <w:rPr>
                <w:rFonts w:eastAsia="Calibri"/>
                <w:lang w:eastAsia="ru-RU"/>
              </w:rPr>
              <w:t>Участие в организации деятельности в области обращения с твердыми коммунальными отходами в соответствии с законодательством Российской Федерации, законодательством Республики Хакасия.</w:t>
            </w:r>
          </w:p>
        </w:tc>
        <w:tc>
          <w:tcPr>
            <w:tcW w:w="1134" w:type="dxa"/>
            <w:gridSpan w:val="2"/>
            <w:vMerge w:val="restart"/>
            <w:tcBorders>
              <w:left w:val="single" w:sz="4" w:space="0" w:color="auto"/>
              <w:right w:val="single" w:sz="4" w:space="0" w:color="auto"/>
            </w:tcBorders>
            <w:shd w:val="clear" w:color="auto" w:fill="auto"/>
            <w:textDirection w:val="btLr"/>
          </w:tcPr>
          <w:p w:rsidR="00884D88" w:rsidRPr="00550CBE" w:rsidRDefault="00884D88" w:rsidP="007F36B9">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tc>
        <w:tc>
          <w:tcPr>
            <w:tcW w:w="2863" w:type="dxa"/>
            <w:gridSpan w:val="3"/>
            <w:vMerge w:val="restart"/>
            <w:tcBorders>
              <w:left w:val="single" w:sz="4" w:space="0" w:color="auto"/>
              <w:right w:val="single" w:sz="4" w:space="0" w:color="auto"/>
            </w:tcBorders>
            <w:shd w:val="clear" w:color="auto" w:fill="auto"/>
          </w:tcPr>
          <w:p w:rsidR="007F36B9" w:rsidRPr="00550CBE" w:rsidRDefault="007F36B9" w:rsidP="007F36B9">
            <w:pPr>
              <w:widowControl w:val="0"/>
              <w:suppressAutoHyphens w:val="0"/>
              <w:autoSpaceDE w:val="0"/>
              <w:autoSpaceDN w:val="0"/>
              <w:contextualSpacing/>
              <w:jc w:val="center"/>
              <w:rPr>
                <w:rFonts w:eastAsia="Calibri"/>
                <w:lang w:eastAsia="ru-RU"/>
              </w:rPr>
            </w:pPr>
          </w:p>
          <w:p w:rsidR="007F36B9" w:rsidRPr="00550CBE" w:rsidRDefault="007F36B9" w:rsidP="007F36B9">
            <w:pPr>
              <w:widowControl w:val="0"/>
              <w:suppressAutoHyphens w:val="0"/>
              <w:autoSpaceDE w:val="0"/>
              <w:autoSpaceDN w:val="0"/>
              <w:contextualSpacing/>
              <w:jc w:val="center"/>
              <w:rPr>
                <w:rFonts w:eastAsia="Calibri"/>
                <w:lang w:eastAsia="ru-RU"/>
              </w:rPr>
            </w:pPr>
          </w:p>
          <w:p w:rsidR="006B23FB" w:rsidRPr="00550CBE" w:rsidRDefault="00884D88" w:rsidP="00105708">
            <w:pPr>
              <w:widowControl w:val="0"/>
              <w:suppressAutoHyphens w:val="0"/>
              <w:autoSpaceDE w:val="0"/>
              <w:autoSpaceDN w:val="0"/>
              <w:contextualSpacing/>
              <w:jc w:val="center"/>
              <w:rPr>
                <w:rFonts w:eastAsia="Calibri"/>
                <w:lang w:eastAsia="ru-RU"/>
              </w:rPr>
            </w:pPr>
            <w:r w:rsidRPr="00550CBE">
              <w:rPr>
                <w:rFonts w:eastAsia="Calibri"/>
                <w:lang w:eastAsia="ru-RU"/>
              </w:rPr>
              <w:t>Доля организаций частной формы собственности в сфере по сбору и транспортирова</w:t>
            </w:r>
            <w:r w:rsidR="007F36B9" w:rsidRPr="00550CBE">
              <w:rPr>
                <w:rFonts w:eastAsia="Calibri"/>
                <w:lang w:eastAsia="ru-RU"/>
              </w:rPr>
              <w:t>нию твердых коммунальных отходо</w:t>
            </w:r>
            <w:r w:rsidR="00105708" w:rsidRPr="00550CBE">
              <w:rPr>
                <w:rFonts w:eastAsia="Calibri"/>
                <w:lang w:eastAsia="ru-RU"/>
              </w:rPr>
              <w:t>в</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7F36B9">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716" w:type="dxa"/>
            <w:gridSpan w:val="4"/>
            <w:vMerge w:val="restart"/>
            <w:tcBorders>
              <w:left w:val="single" w:sz="4" w:space="0" w:color="auto"/>
              <w:right w:val="single" w:sz="4" w:space="0" w:color="auto"/>
            </w:tcBorders>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884D88" w:rsidRPr="00550CBE" w:rsidRDefault="007F36B9" w:rsidP="007F36B9">
            <w:pPr>
              <w:widowControl w:val="0"/>
              <w:suppressAutoHyphens w:val="0"/>
              <w:contextualSpacing/>
              <w:jc w:val="center"/>
              <w:outlineLvl w:val="1"/>
              <w:rPr>
                <w:rFonts w:eastAsia="Calibri"/>
                <w:bCs/>
                <w:lang w:eastAsia="ru-RU"/>
              </w:rPr>
            </w:pPr>
            <w:r w:rsidRPr="00550CBE">
              <w:rPr>
                <w:rFonts w:eastAsia="Calibri"/>
                <w:bCs/>
                <w:lang w:eastAsia="ru-RU"/>
              </w:rPr>
              <w:t>1</w:t>
            </w:r>
            <w:r w:rsidR="00951360" w:rsidRPr="00550CBE">
              <w:rPr>
                <w:rFonts w:eastAsia="Calibri"/>
                <w:bCs/>
                <w:lang w:eastAsia="ru-RU"/>
              </w:rPr>
              <w:t>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562" w:type="dxa"/>
            <w:vMerge w:val="restart"/>
            <w:tcBorders>
              <w:left w:val="single" w:sz="4" w:space="0" w:color="auto"/>
              <w:right w:val="single" w:sz="4" w:space="0" w:color="auto"/>
            </w:tcBorders>
            <w:shd w:val="clear" w:color="auto" w:fill="auto"/>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7F36B9" w:rsidRPr="00550CBE" w:rsidRDefault="007F36B9" w:rsidP="007F36B9">
            <w:pPr>
              <w:widowControl w:val="0"/>
              <w:suppressAutoHyphens w:val="0"/>
              <w:contextualSpacing/>
              <w:jc w:val="center"/>
              <w:outlineLvl w:val="1"/>
              <w:rPr>
                <w:rFonts w:eastAsia="Calibri"/>
                <w:bCs/>
                <w:lang w:eastAsia="ru-RU"/>
              </w:rPr>
            </w:pPr>
          </w:p>
          <w:p w:rsidR="00884D88" w:rsidRPr="00550CBE" w:rsidRDefault="00951360" w:rsidP="007F36B9">
            <w:pPr>
              <w:widowControl w:val="0"/>
              <w:suppressAutoHyphens w:val="0"/>
              <w:contextualSpacing/>
              <w:jc w:val="center"/>
              <w:outlineLvl w:val="1"/>
              <w:rPr>
                <w:rFonts w:eastAsia="Calibri"/>
                <w:bCs/>
                <w:lang w:eastAsia="ru-RU"/>
              </w:rPr>
            </w:pPr>
            <w:r w:rsidRPr="00550CBE">
              <w:rPr>
                <w:rFonts w:eastAsia="Calibri"/>
                <w:bCs/>
                <w:lang w:eastAsia="ru-RU"/>
              </w:rPr>
              <w:t>100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572" w:type="dxa"/>
            <w:vMerge w:val="restart"/>
            <w:tcBorders>
              <w:left w:val="single" w:sz="4" w:space="0" w:color="auto"/>
              <w:right w:val="single" w:sz="4" w:space="0" w:color="auto"/>
            </w:tcBorders>
            <w:shd w:val="clear" w:color="auto" w:fill="auto"/>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7F36B9" w:rsidRPr="00550CBE" w:rsidRDefault="007F36B9" w:rsidP="007F36B9">
            <w:pPr>
              <w:widowControl w:val="0"/>
              <w:suppressAutoHyphens w:val="0"/>
              <w:contextualSpacing/>
              <w:jc w:val="center"/>
              <w:outlineLvl w:val="1"/>
              <w:rPr>
                <w:rFonts w:eastAsia="Calibri"/>
                <w:bCs/>
                <w:lang w:eastAsia="ru-RU"/>
              </w:rPr>
            </w:pPr>
          </w:p>
          <w:p w:rsidR="00884D88" w:rsidRPr="00550CBE" w:rsidRDefault="00951360" w:rsidP="007F36B9">
            <w:pPr>
              <w:widowControl w:val="0"/>
              <w:suppressAutoHyphens w:val="0"/>
              <w:contextualSpacing/>
              <w:jc w:val="center"/>
              <w:outlineLvl w:val="1"/>
              <w:rPr>
                <w:rFonts w:eastAsia="Calibri"/>
                <w:bCs/>
                <w:lang w:eastAsia="ru-RU"/>
              </w:rPr>
            </w:pPr>
            <w:r w:rsidRPr="00550CBE">
              <w:rPr>
                <w:rFonts w:eastAsia="Calibri"/>
                <w:bCs/>
                <w:lang w:eastAsia="ru-RU"/>
              </w:rPr>
              <w:t>100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567" w:type="dxa"/>
            <w:vMerge w:val="restart"/>
            <w:tcBorders>
              <w:left w:val="single" w:sz="4" w:space="0" w:color="auto"/>
              <w:right w:val="single" w:sz="4" w:space="0" w:color="auto"/>
            </w:tcBorders>
            <w:shd w:val="clear" w:color="auto" w:fill="auto"/>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7F36B9" w:rsidRPr="00550CBE" w:rsidRDefault="007F36B9" w:rsidP="007F36B9">
            <w:pPr>
              <w:widowControl w:val="0"/>
              <w:suppressAutoHyphens w:val="0"/>
              <w:contextualSpacing/>
              <w:jc w:val="center"/>
              <w:outlineLvl w:val="1"/>
              <w:rPr>
                <w:rFonts w:eastAsia="Calibri"/>
                <w:bCs/>
                <w:lang w:eastAsia="ru-RU"/>
              </w:rPr>
            </w:pPr>
          </w:p>
          <w:p w:rsidR="00884D88" w:rsidRPr="00550CBE" w:rsidRDefault="00951360" w:rsidP="007F36B9">
            <w:pPr>
              <w:widowControl w:val="0"/>
              <w:suppressAutoHyphens w:val="0"/>
              <w:contextualSpacing/>
              <w:jc w:val="center"/>
              <w:outlineLvl w:val="1"/>
              <w:rPr>
                <w:rFonts w:eastAsia="Calibri"/>
                <w:bCs/>
                <w:lang w:eastAsia="ru-RU"/>
              </w:rPr>
            </w:pPr>
            <w:r w:rsidRPr="00550CBE">
              <w:rPr>
                <w:rFonts w:eastAsia="Calibri"/>
                <w:bCs/>
                <w:lang w:eastAsia="ru-RU"/>
              </w:rPr>
              <w:t>100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567" w:type="dxa"/>
            <w:vMerge w:val="restart"/>
            <w:tcBorders>
              <w:left w:val="single" w:sz="4" w:space="0" w:color="auto"/>
              <w:right w:val="single" w:sz="4" w:space="0" w:color="auto"/>
            </w:tcBorders>
            <w:shd w:val="clear" w:color="auto" w:fill="auto"/>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884D88" w:rsidRPr="00550CBE" w:rsidRDefault="00951360" w:rsidP="007F36B9">
            <w:pPr>
              <w:widowControl w:val="0"/>
              <w:suppressAutoHyphens w:val="0"/>
              <w:contextualSpacing/>
              <w:jc w:val="center"/>
              <w:outlineLvl w:val="1"/>
              <w:rPr>
                <w:rFonts w:eastAsia="Calibri"/>
                <w:bCs/>
                <w:lang w:eastAsia="ru-RU"/>
              </w:rPr>
            </w:pPr>
            <w:r w:rsidRPr="00550CBE">
              <w:rPr>
                <w:rFonts w:eastAsia="Calibri"/>
                <w:bCs/>
                <w:lang w:eastAsia="ru-RU"/>
              </w:rPr>
              <w:t>100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567" w:type="dxa"/>
            <w:vMerge w:val="restart"/>
            <w:tcBorders>
              <w:left w:val="single" w:sz="4" w:space="0" w:color="auto"/>
              <w:right w:val="single" w:sz="4" w:space="0" w:color="auto"/>
            </w:tcBorders>
            <w:shd w:val="clear" w:color="auto" w:fill="auto"/>
            <w:vAlign w:val="center"/>
          </w:tcPr>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884D88" w:rsidRPr="00550CBE" w:rsidRDefault="00951360" w:rsidP="007F36B9">
            <w:pPr>
              <w:widowControl w:val="0"/>
              <w:suppressAutoHyphens w:val="0"/>
              <w:contextualSpacing/>
              <w:jc w:val="center"/>
              <w:outlineLvl w:val="1"/>
              <w:rPr>
                <w:rFonts w:eastAsia="Calibri"/>
                <w:bCs/>
                <w:lang w:eastAsia="ru-RU"/>
              </w:rPr>
            </w:pPr>
            <w:r w:rsidRPr="00550CBE">
              <w:rPr>
                <w:rFonts w:eastAsia="Calibri"/>
                <w:bCs/>
                <w:lang w:eastAsia="ru-RU"/>
              </w:rPr>
              <w:t>100</w:t>
            </w: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p w:rsidR="006B23FB" w:rsidRPr="00550CBE" w:rsidRDefault="006B23FB" w:rsidP="007F36B9">
            <w:pPr>
              <w:widowControl w:val="0"/>
              <w:suppressAutoHyphens w:val="0"/>
              <w:contextualSpacing/>
              <w:jc w:val="center"/>
              <w:outlineLvl w:val="1"/>
              <w:rPr>
                <w:rFonts w:eastAsia="Calibri"/>
                <w:bCs/>
                <w:lang w:eastAsia="ru-RU"/>
              </w:rPr>
            </w:pPr>
          </w:p>
        </w:tc>
        <w:tc>
          <w:tcPr>
            <w:tcW w:w="2126" w:type="dxa"/>
            <w:vMerge w:val="restart"/>
            <w:tcBorders>
              <w:left w:val="single" w:sz="4" w:space="0" w:color="auto"/>
              <w:right w:val="single" w:sz="4" w:space="0" w:color="auto"/>
            </w:tcBorders>
            <w:shd w:val="clear" w:color="auto" w:fill="auto"/>
          </w:tcPr>
          <w:p w:rsidR="00976FE1" w:rsidRPr="00550CBE" w:rsidRDefault="00976FE1" w:rsidP="007F36B9">
            <w:pPr>
              <w:widowControl w:val="0"/>
              <w:suppressAutoHyphens w:val="0"/>
              <w:autoSpaceDE w:val="0"/>
              <w:autoSpaceDN w:val="0"/>
              <w:contextualSpacing/>
              <w:jc w:val="center"/>
              <w:rPr>
                <w:rFonts w:eastAsia="Calibri"/>
                <w:lang w:eastAsia="ru-RU"/>
              </w:rPr>
            </w:pPr>
          </w:p>
          <w:p w:rsidR="006B23FB" w:rsidRPr="00550CBE" w:rsidRDefault="006B23FB" w:rsidP="007F36B9">
            <w:pPr>
              <w:widowControl w:val="0"/>
              <w:suppressAutoHyphens w:val="0"/>
              <w:autoSpaceDE w:val="0"/>
              <w:autoSpaceDN w:val="0"/>
              <w:contextualSpacing/>
              <w:jc w:val="center"/>
              <w:rPr>
                <w:rFonts w:eastAsia="Calibri"/>
                <w:lang w:eastAsia="ru-RU"/>
              </w:rPr>
            </w:pPr>
            <w:r w:rsidRPr="00550CBE">
              <w:rPr>
                <w:rFonts w:eastAsia="Calibri"/>
                <w:lang w:eastAsia="ru-RU"/>
              </w:rPr>
              <w:t>Заместитель</w:t>
            </w:r>
          </w:p>
          <w:p w:rsidR="006B23FB" w:rsidRPr="00550CBE" w:rsidRDefault="006B23FB" w:rsidP="007F36B9">
            <w:pPr>
              <w:widowControl w:val="0"/>
              <w:suppressAutoHyphens w:val="0"/>
              <w:autoSpaceDE w:val="0"/>
              <w:autoSpaceDN w:val="0"/>
              <w:contextualSpacing/>
              <w:jc w:val="center"/>
              <w:rPr>
                <w:rFonts w:eastAsia="Calibri"/>
                <w:lang w:eastAsia="ru-RU"/>
              </w:rPr>
            </w:pPr>
            <w:r w:rsidRPr="00550CBE">
              <w:rPr>
                <w:rFonts w:eastAsia="Calibri"/>
                <w:lang w:eastAsia="ru-RU"/>
              </w:rPr>
              <w:t>Главы муниципального образования г.</w:t>
            </w:r>
          </w:p>
          <w:p w:rsidR="006B23FB" w:rsidRPr="00550CBE" w:rsidRDefault="006B23FB" w:rsidP="007F36B9">
            <w:pPr>
              <w:widowControl w:val="0"/>
              <w:suppressAutoHyphens w:val="0"/>
              <w:autoSpaceDE w:val="0"/>
              <w:autoSpaceDN w:val="0"/>
              <w:contextualSpacing/>
              <w:jc w:val="center"/>
              <w:rPr>
                <w:rFonts w:eastAsia="Calibri"/>
                <w:lang w:eastAsia="ru-RU"/>
              </w:rPr>
            </w:pPr>
            <w:r w:rsidRPr="00550CBE">
              <w:rPr>
                <w:rFonts w:eastAsia="Calibri"/>
                <w:lang w:eastAsia="ru-RU"/>
              </w:rPr>
              <w:t>Саяногорск по ЖКХ, транспорту и строительству</w:t>
            </w:r>
          </w:p>
          <w:p w:rsidR="00951360" w:rsidRPr="00550CBE" w:rsidRDefault="00951360" w:rsidP="007F36B9">
            <w:pPr>
              <w:widowControl w:val="0"/>
              <w:suppressAutoHyphens w:val="0"/>
              <w:autoSpaceDE w:val="0"/>
              <w:autoSpaceDN w:val="0"/>
              <w:contextualSpacing/>
              <w:jc w:val="center"/>
              <w:rPr>
                <w:rFonts w:eastAsia="Calibri"/>
                <w:lang w:eastAsia="ru-RU"/>
              </w:rPr>
            </w:pPr>
          </w:p>
          <w:p w:rsidR="00105708" w:rsidRPr="00550CBE" w:rsidRDefault="00105708" w:rsidP="007F36B9">
            <w:pPr>
              <w:widowControl w:val="0"/>
              <w:suppressAutoHyphens w:val="0"/>
              <w:autoSpaceDE w:val="0"/>
              <w:autoSpaceDN w:val="0"/>
              <w:contextualSpacing/>
              <w:jc w:val="center"/>
              <w:rPr>
                <w:rFonts w:eastAsia="Calibri"/>
                <w:lang w:eastAsia="ru-RU"/>
              </w:rPr>
            </w:pPr>
          </w:p>
        </w:tc>
      </w:tr>
      <w:tr w:rsidR="00884D88" w:rsidRPr="00550CBE" w:rsidTr="007F36B9">
        <w:trPr>
          <w:trHeight w:val="834"/>
        </w:trPr>
        <w:tc>
          <w:tcPr>
            <w:tcW w:w="547" w:type="dxa"/>
            <w:gridSpan w:val="2"/>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r w:rsidRPr="00550CBE">
              <w:rPr>
                <w:rFonts w:eastAsia="Calibri"/>
                <w:bCs/>
                <w:lang w:eastAsia="ru-RU"/>
              </w:rPr>
              <w:t>8.2.</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C462E4">
            <w:pPr>
              <w:suppressAutoHyphens w:val="0"/>
              <w:autoSpaceDE w:val="0"/>
              <w:autoSpaceDN w:val="0"/>
              <w:adjustRightInd w:val="0"/>
              <w:rPr>
                <w:rFonts w:eastAsia="Calibri"/>
                <w:lang w:eastAsia="ru-RU"/>
              </w:rPr>
            </w:pPr>
            <w:r w:rsidRPr="00550CBE">
              <w:rPr>
                <w:rFonts w:eastAsia="Calibri"/>
                <w:lang w:eastAsia="ru-RU"/>
              </w:rPr>
              <w:t xml:space="preserve">Определение схемы размещения мест (площадок) накопления твердых коммунальных отходов и осуществление ведения реестра мест (площадок) </w:t>
            </w:r>
            <w:r w:rsidRPr="00550CBE">
              <w:rPr>
                <w:rFonts w:eastAsia="Calibri"/>
                <w:lang w:eastAsia="ru-RU"/>
              </w:rPr>
              <w:lastRenderedPageBreak/>
              <w:t>накопления твердых коммунальных отходов</w:t>
            </w:r>
          </w:p>
        </w:tc>
        <w:tc>
          <w:tcPr>
            <w:tcW w:w="1134" w:type="dxa"/>
            <w:gridSpan w:val="2"/>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2863" w:type="dxa"/>
            <w:gridSpan w:val="3"/>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autoSpaceDE w:val="0"/>
              <w:autoSpaceDN w:val="0"/>
              <w:contextualSpacing/>
              <w:rPr>
                <w:rFonts w:eastAsia="Calibri"/>
                <w:lang w:eastAsia="ru-RU"/>
              </w:rPr>
            </w:pPr>
          </w:p>
        </w:tc>
        <w:tc>
          <w:tcPr>
            <w:tcW w:w="825"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716" w:type="dxa"/>
            <w:gridSpan w:val="4"/>
            <w:vMerge/>
            <w:tcBorders>
              <w:left w:val="single" w:sz="4" w:space="0" w:color="auto"/>
              <w:bottom w:val="single" w:sz="4" w:space="0" w:color="auto"/>
              <w:right w:val="single" w:sz="4" w:space="0" w:color="auto"/>
            </w:tcBorders>
          </w:tcPr>
          <w:p w:rsidR="00884D88" w:rsidRPr="00550CBE" w:rsidRDefault="00884D88" w:rsidP="00C462E4">
            <w:pPr>
              <w:widowControl w:val="0"/>
              <w:suppressAutoHyphens w:val="0"/>
              <w:contextualSpacing/>
              <w:outlineLvl w:val="1"/>
              <w:rPr>
                <w:rFonts w:eastAsia="Calibri"/>
                <w:bCs/>
                <w:lang w:eastAsia="ru-RU"/>
              </w:rPr>
            </w:pPr>
          </w:p>
        </w:tc>
        <w:tc>
          <w:tcPr>
            <w:tcW w:w="562"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572"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567"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Cs/>
                <w:lang w:eastAsia="ru-RU"/>
              </w:rPr>
            </w:pPr>
          </w:p>
        </w:tc>
        <w:tc>
          <w:tcPr>
            <w:tcW w:w="2126" w:type="dxa"/>
            <w:vMerge/>
            <w:tcBorders>
              <w:left w:val="single" w:sz="4" w:space="0" w:color="auto"/>
              <w:bottom w:val="single" w:sz="4" w:space="0" w:color="auto"/>
              <w:right w:val="single" w:sz="4" w:space="0" w:color="auto"/>
            </w:tcBorders>
            <w:shd w:val="clear" w:color="auto" w:fill="auto"/>
          </w:tcPr>
          <w:p w:rsidR="00884D88" w:rsidRPr="00550CBE" w:rsidRDefault="00884D88" w:rsidP="00C462E4">
            <w:pPr>
              <w:widowControl w:val="0"/>
              <w:suppressAutoHyphens w:val="0"/>
              <w:contextualSpacing/>
              <w:outlineLvl w:val="1"/>
              <w:rPr>
                <w:rFonts w:eastAsia="Calibri"/>
                <w:b/>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jc w:val="center"/>
              <w:outlineLvl w:val="1"/>
              <w:rPr>
                <w:rFonts w:eastAsia="Calibri"/>
                <w:b/>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jc w:val="center"/>
              <w:outlineLvl w:val="1"/>
              <w:rPr>
                <w:rFonts w:eastAsia="Calibri"/>
                <w:b/>
                <w:bCs/>
                <w:lang w:eastAsia="ru-RU"/>
              </w:rPr>
            </w:pPr>
            <w:r w:rsidRPr="00550CBE">
              <w:rPr>
                <w:rFonts w:eastAsia="Calibri"/>
                <w:b/>
                <w:bCs/>
                <w:lang w:val="en-US" w:eastAsia="ru-RU"/>
              </w:rPr>
              <w:t>IX</w:t>
            </w:r>
            <w:r w:rsidRPr="00550CBE">
              <w:rPr>
                <w:rFonts w:eastAsia="Calibri"/>
                <w:b/>
                <w:bCs/>
                <w:lang w:eastAsia="ru-RU"/>
              </w:rPr>
              <w:t>. Рынок услуг розничной торговли лекарственными препаратами,</w:t>
            </w:r>
          </w:p>
          <w:p w:rsidR="00884D88" w:rsidRPr="00550CBE" w:rsidRDefault="00884D88" w:rsidP="006F5412">
            <w:pPr>
              <w:widowControl w:val="0"/>
              <w:suppressAutoHyphens w:val="0"/>
              <w:jc w:val="center"/>
              <w:outlineLvl w:val="1"/>
              <w:rPr>
                <w:rFonts w:eastAsia="Calibri"/>
                <w:lang w:eastAsia="en-US"/>
              </w:rPr>
            </w:pPr>
            <w:r w:rsidRPr="00550CBE">
              <w:rPr>
                <w:rFonts w:eastAsia="Calibri"/>
                <w:b/>
                <w:bCs/>
                <w:lang w:eastAsia="ru-RU"/>
              </w:rPr>
              <w:t>медицинскими изделиями и сопутствующими товарами</w:t>
            </w:r>
          </w:p>
        </w:tc>
      </w:tr>
      <w:tr w:rsidR="00884D88" w:rsidRPr="00550CBE" w:rsidTr="007F36B9">
        <w:trPr>
          <w:trHeight w:val="2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57" w:type="dxa"/>
            <w:gridSpan w:val="18"/>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rPr>
                <w:b/>
              </w:rPr>
            </w:pPr>
            <w:r w:rsidRPr="00550CBE">
              <w:rPr>
                <w:b/>
              </w:rPr>
              <w:t>Исходная фактическая информация по ситуации на рынке  розничной торговли лекарственными препаратами, медицинскими изделиями и сопутствующими товарами на территории муниципального образования город Саяногорск</w:t>
            </w:r>
          </w:p>
        </w:tc>
      </w:tr>
      <w:tr w:rsidR="00884D88" w:rsidRPr="00550CBE" w:rsidTr="007F36B9">
        <w:trPr>
          <w:trHeight w:val="2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57" w:type="dxa"/>
            <w:gridSpan w:val="18"/>
            <w:tcBorders>
              <w:top w:val="single" w:sz="4" w:space="0" w:color="auto"/>
              <w:left w:val="single" w:sz="4" w:space="0" w:color="auto"/>
              <w:bottom w:val="single" w:sz="4" w:space="0" w:color="auto"/>
              <w:right w:val="single" w:sz="4" w:space="0" w:color="auto"/>
            </w:tcBorders>
          </w:tcPr>
          <w:p w:rsidR="00712A8E" w:rsidRPr="00550CBE" w:rsidRDefault="00884D88" w:rsidP="00FA14D8">
            <w:pPr>
              <w:widowControl w:val="0"/>
              <w:suppressAutoHyphens w:val="0"/>
            </w:pPr>
            <w:r w:rsidRPr="00550CBE">
              <w:t>На основании сведений Межрайонной ИФНС России №2 по Республике Хакасия на территории муниципального образования г. Саяногорск</w:t>
            </w:r>
            <w:r w:rsidR="006D0C97" w:rsidRPr="00550CBE">
              <w:t xml:space="preserve"> </w:t>
            </w:r>
            <w:r w:rsidR="00FA14D8" w:rsidRPr="00550CBE">
              <w:t xml:space="preserve"> осуществляю</w:t>
            </w:r>
            <w:r w:rsidR="006D0C97" w:rsidRPr="00550CBE">
              <w:t>т</w:t>
            </w:r>
            <w:r w:rsidR="00FA14D8" w:rsidRPr="00550CBE">
              <w:t xml:space="preserve"> </w:t>
            </w:r>
            <w:r w:rsidRPr="00550CBE">
              <w:t xml:space="preserve"> розничную торговлю  лекарственными  препаратами </w:t>
            </w:r>
            <w:r w:rsidR="00FA14D8" w:rsidRPr="00550CBE">
              <w:t>в специализированных магазинах</w:t>
            </w:r>
            <w:r w:rsidR="006D0C97" w:rsidRPr="00550CBE">
              <w:t xml:space="preserve">, розничную торговлю изделиями, применяемыми в медицинских целях, ортопедическими изделиями - 9 ИП. </w:t>
            </w:r>
            <w:r w:rsidR="00FA14D8" w:rsidRPr="00550CBE">
              <w:t xml:space="preserve"> </w:t>
            </w:r>
            <w:r w:rsidRPr="00550CBE">
              <w:t xml:space="preserve">По данным </w:t>
            </w:r>
            <w:r w:rsidR="006D0C97" w:rsidRPr="00550CBE">
              <w:t xml:space="preserve"> территориального органа Федеральной службы по надзору в сфере здравоохранения по РХ 11 юридических лиц</w:t>
            </w:r>
            <w:r w:rsidR="00712A8E" w:rsidRPr="00550CBE">
              <w:t xml:space="preserve"> осуществляют фармацевтическую деятельность    </w:t>
            </w:r>
            <w:r w:rsidRPr="00550CBE">
              <w:t xml:space="preserve">на основании соответствующей лицензии. Общее количество точек продаж </w:t>
            </w:r>
            <w:r w:rsidR="00495A7D" w:rsidRPr="00550CBE">
              <w:t>31.</w:t>
            </w:r>
          </w:p>
          <w:p w:rsidR="00884D88" w:rsidRPr="00550CBE" w:rsidRDefault="00884D88" w:rsidP="00495A7D">
            <w:pPr>
              <w:widowControl w:val="0"/>
              <w:suppressAutoHyphens w:val="0"/>
            </w:pPr>
            <w:r w:rsidRPr="00550CBE">
              <w:t xml:space="preserve">Данный вид деятельности ведется  в </w:t>
            </w:r>
            <w:r w:rsidR="00495A7D" w:rsidRPr="00550CBE">
              <w:t>трех</w:t>
            </w:r>
            <w:r w:rsidRPr="00550CBE">
              <w:t xml:space="preserve">  точках  продаж, принадлежащих  аптечным организациям муниципальной формы собственности. Соответственно доля организаций частной формы собственности  составляет  9</w:t>
            </w:r>
            <w:r w:rsidR="00495A7D" w:rsidRPr="00550CBE">
              <w:t>0</w:t>
            </w:r>
            <w:r w:rsidRPr="00550CBE">
              <w:t>,</w:t>
            </w:r>
            <w:r w:rsidR="00495A7D" w:rsidRPr="00550CBE">
              <w:t>3</w:t>
            </w:r>
            <w:r w:rsidRPr="00550CBE">
              <w:t>% , что значительно превышает целевой показатель</w:t>
            </w:r>
            <w:r w:rsidR="00495A7D" w:rsidRPr="00550CBE">
              <w:t>(60 процентов)</w:t>
            </w:r>
            <w:r w:rsidRPr="00550CBE">
              <w:t xml:space="preserve">, установленный для данного рынка  «Стандартом развития конкуренции в субъектах Российской Федерации». </w:t>
            </w:r>
          </w:p>
        </w:tc>
      </w:tr>
      <w:tr w:rsidR="00884D88" w:rsidRPr="00550CBE" w:rsidTr="007F36B9">
        <w:trPr>
          <w:trHeight w:val="2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57" w:type="dxa"/>
            <w:gridSpan w:val="18"/>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outlineLvl w:val="1"/>
              <w:rPr>
                <w:rFonts w:eastAsia="Calibri"/>
                <w:b/>
                <w:lang w:eastAsia="en-US"/>
              </w:rPr>
            </w:pPr>
            <w:r w:rsidRPr="00550CBE">
              <w:rPr>
                <w:rFonts w:eastAsia="Calibri"/>
                <w:b/>
                <w:lang w:eastAsia="en-US"/>
              </w:rPr>
              <w:t>Проблематика ситуации на рынке услуг розничной торговли лекарственными препаратами, медицинскими изделиями и сопутствующими товарами</w:t>
            </w:r>
          </w:p>
        </w:tc>
      </w:tr>
      <w:tr w:rsidR="00884D88" w:rsidRPr="00550CBE" w:rsidTr="007F36B9">
        <w:trPr>
          <w:trHeight w:val="20"/>
        </w:trPr>
        <w:tc>
          <w:tcPr>
            <w:tcW w:w="536" w:type="dxa"/>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57" w:type="dxa"/>
            <w:gridSpan w:val="18"/>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contextualSpacing/>
              <w:jc w:val="both"/>
              <w:outlineLvl w:val="1"/>
              <w:rPr>
                <w:rFonts w:eastAsia="Calibri"/>
                <w:lang w:eastAsia="en-US"/>
              </w:rPr>
            </w:pPr>
            <w:r w:rsidRPr="00550CBE">
              <w:rPr>
                <w:rFonts w:eastAsia="Calibri"/>
                <w:lang w:eastAsia="en-US"/>
              </w:rPr>
              <w:t>Рынок услуг розничной торговли лекарственными препаратами, медицинскими изделиями и сопутствующими товарами относится к рынкам с развитой конкуренцией.</w:t>
            </w:r>
          </w:p>
          <w:p w:rsidR="00884D88" w:rsidRPr="00550CBE" w:rsidRDefault="00884D88" w:rsidP="006F5412">
            <w:pPr>
              <w:widowControl w:val="0"/>
              <w:suppressAutoHyphens w:val="0"/>
              <w:contextualSpacing/>
              <w:jc w:val="both"/>
              <w:outlineLvl w:val="1"/>
              <w:rPr>
                <w:rFonts w:eastAsia="Calibri"/>
                <w:lang w:eastAsia="en-US"/>
              </w:rPr>
            </w:pPr>
            <w:r w:rsidRPr="00550CBE">
              <w:rPr>
                <w:rFonts w:eastAsia="Calibri"/>
                <w:lang w:eastAsia="en-US"/>
              </w:rPr>
              <w:t>.</w:t>
            </w:r>
          </w:p>
        </w:tc>
      </w:tr>
      <w:tr w:rsidR="00884D88" w:rsidRPr="00550CBE" w:rsidTr="007F36B9">
        <w:trPr>
          <w:trHeight w:val="1160"/>
        </w:trPr>
        <w:tc>
          <w:tcPr>
            <w:tcW w:w="536" w:type="dxa"/>
            <w:tcBorders>
              <w:top w:val="single" w:sz="4" w:space="0" w:color="auto"/>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r w:rsidRPr="00550CBE">
              <w:rPr>
                <w:rFonts w:eastAsia="Calibri"/>
                <w:bCs/>
                <w:lang w:eastAsia="ru-RU"/>
              </w:rPr>
              <w:t>9.1.</w:t>
            </w:r>
          </w:p>
        </w:tc>
        <w:tc>
          <w:tcPr>
            <w:tcW w:w="4558" w:type="dxa"/>
            <w:gridSpan w:val="2"/>
            <w:tcBorders>
              <w:top w:val="single" w:sz="4" w:space="0" w:color="auto"/>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rPr>
                <w:rFonts w:eastAsia="Calibri"/>
                <w:lang w:eastAsia="ru-RU"/>
              </w:rPr>
            </w:pPr>
            <w:r w:rsidRPr="00550CBE">
              <w:rPr>
                <w:rFonts w:eastAsia="Calibri"/>
                <w:lang w:eastAsia="ru-RU"/>
              </w:rPr>
              <w:t>Участие в мониторинге количества аптечных организаций, осуществляющих деятельность на территории муниципального образования город Саяногорск</w:t>
            </w:r>
            <w:r w:rsidR="00401D9D">
              <w:rPr>
                <w:rFonts w:eastAsia="Calibri"/>
                <w:lang w:eastAsia="ru-RU"/>
              </w:rPr>
              <w:t xml:space="preserve"> </w:t>
            </w:r>
            <w:r w:rsidR="00401D9D" w:rsidRPr="00401D9D">
              <w:rPr>
                <w:rFonts w:eastAsia="Calibri"/>
                <w:i/>
                <w:lang w:eastAsia="ru-RU"/>
              </w:rPr>
              <w:t>(в качестве соисполнителя)</w:t>
            </w:r>
          </w:p>
        </w:tc>
        <w:tc>
          <w:tcPr>
            <w:tcW w:w="1083" w:type="dxa"/>
            <w:tcBorders>
              <w:left w:val="single" w:sz="4" w:space="0" w:color="auto"/>
              <w:right w:val="single" w:sz="4" w:space="0" w:color="auto"/>
            </w:tcBorders>
            <w:shd w:val="clear" w:color="auto" w:fill="auto"/>
            <w:textDirection w:val="btLr"/>
            <w:vAlign w:val="center"/>
          </w:tcPr>
          <w:p w:rsidR="00884D88" w:rsidRPr="00550CBE" w:rsidRDefault="00884D88" w:rsidP="008F1FF6">
            <w:pPr>
              <w:widowControl w:val="0"/>
              <w:suppressAutoHyphens w:val="0"/>
              <w:ind w:left="113" w:right="113"/>
              <w:contextualSpacing/>
              <w:jc w:val="center"/>
              <w:outlineLvl w:val="1"/>
              <w:rPr>
                <w:rFonts w:eastAsia="Calibri"/>
                <w:bCs/>
                <w:lang w:eastAsia="ru-RU"/>
              </w:rPr>
            </w:pPr>
            <w:r w:rsidRPr="00550CBE">
              <w:rPr>
                <w:rFonts w:eastAsia="Calibri"/>
                <w:bCs/>
                <w:lang w:eastAsia="ru-RU"/>
              </w:rPr>
              <w:t>ежегодно</w:t>
            </w:r>
          </w:p>
        </w:tc>
        <w:tc>
          <w:tcPr>
            <w:tcW w:w="2914" w:type="dxa"/>
            <w:gridSpan w:val="4"/>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contextualSpacing/>
              <w:jc w:val="center"/>
              <w:rPr>
                <w:rFonts w:eastAsia="Calibri"/>
                <w:lang w:eastAsia="ru-RU"/>
              </w:rPr>
            </w:pPr>
            <w:r w:rsidRPr="00550CBE">
              <w:rPr>
                <w:rFonts w:eastAsia="Calibri"/>
                <w:lang w:eastAsia="ru-RU"/>
              </w:rPr>
              <w:t>Доля организаций частной формы собственности</w:t>
            </w:r>
          </w:p>
        </w:tc>
        <w:tc>
          <w:tcPr>
            <w:tcW w:w="825" w:type="dxa"/>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w:t>
            </w:r>
          </w:p>
        </w:tc>
        <w:tc>
          <w:tcPr>
            <w:tcW w:w="666" w:type="dxa"/>
            <w:tcBorders>
              <w:left w:val="single" w:sz="4" w:space="0" w:color="auto"/>
              <w:right w:val="single" w:sz="4" w:space="0" w:color="auto"/>
            </w:tcBorders>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94,1</w:t>
            </w:r>
          </w:p>
        </w:tc>
        <w:tc>
          <w:tcPr>
            <w:tcW w:w="612" w:type="dxa"/>
            <w:gridSpan w:val="4"/>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t>94,1</w:t>
            </w:r>
          </w:p>
        </w:tc>
        <w:tc>
          <w:tcPr>
            <w:tcW w:w="572" w:type="dxa"/>
            <w:tcBorders>
              <w:left w:val="single" w:sz="4" w:space="0" w:color="auto"/>
              <w:right w:val="single" w:sz="4" w:space="0" w:color="auto"/>
            </w:tcBorders>
            <w:shd w:val="clear" w:color="auto" w:fill="auto"/>
            <w:vAlign w:val="center"/>
          </w:tcPr>
          <w:p w:rsidR="00884D88" w:rsidRPr="00550CBE" w:rsidRDefault="00495A7D" w:rsidP="006F5412">
            <w:pPr>
              <w:widowControl w:val="0"/>
              <w:suppressAutoHyphens w:val="0"/>
              <w:contextualSpacing/>
              <w:jc w:val="center"/>
              <w:outlineLvl w:val="1"/>
              <w:rPr>
                <w:rFonts w:eastAsia="Calibri"/>
                <w:bCs/>
                <w:lang w:eastAsia="ru-RU"/>
              </w:rPr>
            </w:pPr>
            <w:r w:rsidRPr="00550CBE">
              <w:rPr>
                <w:rFonts w:eastAsia="Calibri"/>
                <w:bCs/>
                <w:lang w:eastAsia="ru-RU"/>
              </w:rPr>
              <w:t>90,3</w:t>
            </w:r>
          </w:p>
        </w:tc>
        <w:tc>
          <w:tcPr>
            <w:tcW w:w="567" w:type="dxa"/>
            <w:tcBorders>
              <w:left w:val="single" w:sz="4" w:space="0" w:color="auto"/>
              <w:right w:val="single" w:sz="4" w:space="0" w:color="auto"/>
            </w:tcBorders>
            <w:shd w:val="clear" w:color="auto" w:fill="auto"/>
            <w:vAlign w:val="center"/>
          </w:tcPr>
          <w:p w:rsidR="00884D88" w:rsidRPr="00550CBE" w:rsidRDefault="00495A7D" w:rsidP="006F5412">
            <w:pPr>
              <w:widowControl w:val="0"/>
              <w:suppressAutoHyphens w:val="0"/>
              <w:contextualSpacing/>
              <w:jc w:val="center"/>
              <w:outlineLvl w:val="1"/>
              <w:rPr>
                <w:rFonts w:eastAsia="Calibri"/>
                <w:bCs/>
                <w:lang w:eastAsia="ru-RU"/>
              </w:rPr>
            </w:pPr>
            <w:r w:rsidRPr="00550CBE">
              <w:rPr>
                <w:rFonts w:eastAsia="Calibri"/>
                <w:bCs/>
                <w:lang w:eastAsia="ru-RU"/>
              </w:rPr>
              <w:t>90,3</w:t>
            </w:r>
          </w:p>
        </w:tc>
        <w:tc>
          <w:tcPr>
            <w:tcW w:w="567" w:type="dxa"/>
            <w:tcBorders>
              <w:left w:val="single" w:sz="4" w:space="0" w:color="auto"/>
              <w:right w:val="single" w:sz="4" w:space="0" w:color="auto"/>
            </w:tcBorders>
            <w:shd w:val="clear" w:color="auto" w:fill="auto"/>
            <w:vAlign w:val="center"/>
          </w:tcPr>
          <w:p w:rsidR="00884D88" w:rsidRPr="00550CBE" w:rsidRDefault="00495A7D" w:rsidP="006F5412">
            <w:pPr>
              <w:widowControl w:val="0"/>
              <w:suppressAutoHyphens w:val="0"/>
              <w:contextualSpacing/>
              <w:jc w:val="center"/>
              <w:outlineLvl w:val="1"/>
              <w:rPr>
                <w:rFonts w:eastAsia="Calibri"/>
                <w:bCs/>
                <w:sz w:val="18"/>
                <w:szCs w:val="18"/>
                <w:lang w:eastAsia="ru-RU"/>
              </w:rPr>
            </w:pPr>
            <w:r w:rsidRPr="00550CBE">
              <w:rPr>
                <w:rFonts w:eastAsia="Calibri"/>
                <w:bCs/>
                <w:sz w:val="18"/>
                <w:szCs w:val="18"/>
                <w:lang w:eastAsia="ru-RU"/>
              </w:rPr>
              <w:t>90,3</w:t>
            </w:r>
          </w:p>
        </w:tc>
        <w:tc>
          <w:tcPr>
            <w:tcW w:w="567" w:type="dxa"/>
            <w:tcBorders>
              <w:left w:val="single" w:sz="4" w:space="0" w:color="auto"/>
              <w:right w:val="single" w:sz="4" w:space="0" w:color="auto"/>
            </w:tcBorders>
            <w:shd w:val="clear" w:color="auto" w:fill="auto"/>
            <w:vAlign w:val="center"/>
          </w:tcPr>
          <w:p w:rsidR="00884D88" w:rsidRPr="00550CBE" w:rsidRDefault="00495A7D" w:rsidP="006F5412">
            <w:pPr>
              <w:widowControl w:val="0"/>
              <w:suppressAutoHyphens w:val="0"/>
              <w:contextualSpacing/>
              <w:jc w:val="center"/>
              <w:outlineLvl w:val="1"/>
              <w:rPr>
                <w:rFonts w:eastAsia="Calibri"/>
                <w:bCs/>
                <w:sz w:val="18"/>
                <w:szCs w:val="18"/>
                <w:lang w:eastAsia="ru-RU"/>
              </w:rPr>
            </w:pPr>
            <w:r w:rsidRPr="00550CBE">
              <w:rPr>
                <w:rFonts w:eastAsia="Calibri"/>
                <w:bCs/>
                <w:sz w:val="18"/>
                <w:szCs w:val="18"/>
                <w:lang w:eastAsia="ru-RU"/>
              </w:rPr>
              <w:t>90,3</w:t>
            </w:r>
          </w:p>
        </w:tc>
        <w:tc>
          <w:tcPr>
            <w:tcW w:w="2126" w:type="dxa"/>
            <w:tcBorders>
              <w:left w:val="single" w:sz="4" w:space="0" w:color="auto"/>
              <w:right w:val="single" w:sz="4" w:space="0" w:color="auto"/>
            </w:tcBorders>
            <w:shd w:val="clear" w:color="auto" w:fill="auto"/>
            <w:vAlign w:val="center"/>
          </w:tcPr>
          <w:p w:rsidR="00884D88" w:rsidRPr="00550CBE" w:rsidRDefault="00884D88" w:rsidP="00720B25">
            <w:pPr>
              <w:widowControl w:val="0"/>
              <w:suppressAutoHyphens w:val="0"/>
              <w:contextualSpacing/>
              <w:jc w:val="center"/>
              <w:outlineLvl w:val="1"/>
              <w:rPr>
                <w:rFonts w:eastAsia="Calibri"/>
                <w:b/>
                <w:i/>
                <w:lang w:eastAsia="en-US"/>
              </w:rPr>
            </w:pPr>
            <w:r w:rsidRPr="00550CBE">
              <w:rPr>
                <w:rFonts w:eastAsia="Calibri"/>
                <w:lang w:eastAsia="en-US"/>
              </w:rPr>
              <w:t xml:space="preserve">Отдел экономики и развития </w:t>
            </w:r>
          </w:p>
          <w:p w:rsidR="00884D88" w:rsidRPr="00550CBE" w:rsidRDefault="00884D88" w:rsidP="006F5412">
            <w:pPr>
              <w:widowControl w:val="0"/>
              <w:suppressAutoHyphens w:val="0"/>
              <w:contextualSpacing/>
              <w:jc w:val="center"/>
              <w:outlineLvl w:val="1"/>
              <w:rPr>
                <w:rFonts w:eastAsia="Calibri"/>
                <w:b/>
                <w:i/>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tcPr>
          <w:p w:rsidR="00884D88" w:rsidRPr="00550CBE" w:rsidRDefault="00884D88" w:rsidP="006F5412">
            <w:pPr>
              <w:widowControl w:val="0"/>
              <w:suppressAutoHyphens w:val="0"/>
              <w:jc w:val="center"/>
              <w:outlineLvl w:val="1"/>
              <w:rPr>
                <w:rFonts w:eastAsia="Calibri"/>
                <w:b/>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vAlign w:val="center"/>
          </w:tcPr>
          <w:p w:rsidR="00884D88" w:rsidRPr="00550CBE" w:rsidRDefault="00884D88" w:rsidP="006F5412">
            <w:pPr>
              <w:widowControl w:val="0"/>
              <w:suppressAutoHyphens w:val="0"/>
              <w:jc w:val="center"/>
              <w:outlineLvl w:val="1"/>
              <w:rPr>
                <w:rFonts w:eastAsia="Calibri"/>
                <w:b/>
                <w:bCs/>
                <w:lang w:eastAsia="ru-RU"/>
              </w:rPr>
            </w:pPr>
            <w:r w:rsidRPr="00550CBE">
              <w:rPr>
                <w:rFonts w:eastAsia="Calibri"/>
                <w:b/>
                <w:bCs/>
                <w:lang w:val="en-US" w:eastAsia="ru-RU"/>
              </w:rPr>
              <w:t>X</w:t>
            </w:r>
            <w:r w:rsidRPr="00550CBE">
              <w:rPr>
                <w:rFonts w:eastAsia="Calibri"/>
                <w:b/>
                <w:bCs/>
                <w:lang w:eastAsia="ru-RU"/>
              </w:rPr>
              <w:t>. Рынок оказания услуг по ремонту автотранспортных средств</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rPr>
                <w:b/>
              </w:rPr>
            </w:pPr>
            <w:r w:rsidRPr="00550CBE">
              <w:rPr>
                <w:b/>
              </w:rPr>
              <w:t>Исходная фактическая информация по ситуации на рынке  оказания услуг по ремонту автотранспортных средств муниципального образования город Саяногорск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5412">
            <w:pPr>
              <w:widowControl w:val="0"/>
              <w:suppressAutoHyphens w:val="0"/>
            </w:pPr>
            <w:r w:rsidRPr="00550CBE">
              <w:t>Согласно Единому реестру субъектов малого и среднего предпринимательства Федеральной налоговой службы  на территории муниципального образования город Саяногорск  по виду деятельности 45.20. «Техническое обслуживание и ремонт автотранспортных средств» осуществляют деятельность 2</w:t>
            </w:r>
            <w:r w:rsidR="00FA230C" w:rsidRPr="00550CBE">
              <w:t>3</w:t>
            </w:r>
            <w:r w:rsidRPr="00550CBE">
              <w:t xml:space="preserve"> хозяйствующих субъекта, в том числе одно юридическое лицо</w:t>
            </w:r>
            <w:r w:rsidR="00FA230C" w:rsidRPr="00550CBE">
              <w:t>.</w:t>
            </w:r>
            <w:r w:rsidRPr="00550CBE">
              <w:t xml:space="preserve">  Доля организаций частной формы собственности в общем количестве хозяйствующих субъектов, осуществляющих деятельность на данном рынке, составляет 100%.  </w:t>
            </w:r>
          </w:p>
          <w:p w:rsidR="00884D88" w:rsidRPr="00550CBE" w:rsidRDefault="00884D88" w:rsidP="006F5412">
            <w:pPr>
              <w:widowControl w:val="0"/>
              <w:suppressAutoHyphens w:val="0"/>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884D88" w:rsidRPr="00550CBE" w:rsidRDefault="00884D88" w:rsidP="006F4598">
            <w:pPr>
              <w:widowControl w:val="0"/>
              <w:suppressAutoHyphens w:val="0"/>
              <w:contextualSpacing/>
              <w:outlineLvl w:val="1"/>
              <w:rPr>
                <w:rFonts w:eastAsia="Calibri"/>
                <w:b/>
                <w:lang w:eastAsia="en-US"/>
              </w:rPr>
            </w:pPr>
            <w:r w:rsidRPr="00550CBE">
              <w:rPr>
                <w:rFonts w:eastAsia="Calibri"/>
                <w:b/>
                <w:lang w:eastAsia="en-US"/>
              </w:rPr>
              <w:t xml:space="preserve">Проблематика ситуации на рынке услуг </w:t>
            </w:r>
            <w:r w:rsidRPr="00550CBE">
              <w:rPr>
                <w:b/>
              </w:rPr>
              <w:t>по ремонту автотранспортных средств муниципального образования город Саяногорск</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A00C90" w:rsidRPr="00550CBE" w:rsidRDefault="00884D88" w:rsidP="00A00C90">
            <w:pPr>
              <w:widowControl w:val="0"/>
              <w:suppressAutoHyphens w:val="0"/>
            </w:pPr>
            <w:r w:rsidRPr="00550CBE">
              <w:rPr>
                <w:rFonts w:eastAsia="Calibri"/>
                <w:lang w:eastAsia="en-US"/>
              </w:rPr>
              <w:t xml:space="preserve"> </w:t>
            </w:r>
            <w:r w:rsidR="00401D9D">
              <w:t>- П</w:t>
            </w:r>
            <w:r w:rsidR="00A00C90" w:rsidRPr="00550CBE">
              <w:t>овышение качества и уровня обслуживания;</w:t>
            </w:r>
          </w:p>
          <w:p w:rsidR="00A00C90" w:rsidRPr="00550CBE" w:rsidRDefault="00A00C90" w:rsidP="00A00C90">
            <w:pPr>
              <w:widowControl w:val="0"/>
              <w:suppressAutoHyphens w:val="0"/>
            </w:pPr>
            <w:r w:rsidRPr="00550CBE">
              <w:t>- Соблюдение экологических требований при проведении работ;</w:t>
            </w:r>
          </w:p>
          <w:p w:rsidR="00884D88" w:rsidRPr="00550CBE" w:rsidRDefault="00A00C90" w:rsidP="00A00C90">
            <w:pPr>
              <w:widowControl w:val="0"/>
              <w:suppressAutoHyphens w:val="0"/>
              <w:contextualSpacing/>
              <w:jc w:val="both"/>
              <w:outlineLvl w:val="1"/>
              <w:rPr>
                <w:rFonts w:eastAsia="Calibri"/>
                <w:lang w:eastAsia="en-US"/>
              </w:rPr>
            </w:pPr>
            <w:r w:rsidRPr="00550CBE">
              <w:t xml:space="preserve">- Автоматизация и цифровизация оказания услуг.  </w:t>
            </w: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773F2D" w:rsidP="006F5412">
            <w:pPr>
              <w:widowControl w:val="0"/>
              <w:suppressAutoHyphens w:val="0"/>
              <w:contextualSpacing/>
              <w:outlineLvl w:val="1"/>
              <w:rPr>
                <w:rFonts w:eastAsia="Calibri"/>
                <w:bCs/>
                <w:sz w:val="16"/>
                <w:szCs w:val="16"/>
                <w:lang w:eastAsia="ru-RU"/>
              </w:rPr>
            </w:pPr>
            <w:r w:rsidRPr="00550CBE">
              <w:rPr>
                <w:rFonts w:eastAsia="Calibri"/>
                <w:bCs/>
                <w:sz w:val="16"/>
                <w:szCs w:val="16"/>
                <w:lang w:eastAsia="ru-RU"/>
              </w:rPr>
              <w:t>10</w:t>
            </w:r>
            <w:r w:rsidR="00884D88" w:rsidRPr="00550CBE">
              <w:rPr>
                <w:rFonts w:eastAsia="Calibri"/>
                <w:bCs/>
                <w:sz w:val="16"/>
                <w:szCs w:val="16"/>
                <w:lang w:eastAsia="ru-RU"/>
              </w:rPr>
              <w:t>.1.</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A00C90">
            <w:r w:rsidRPr="00550CBE">
              <w:t xml:space="preserve">Оказание организационно-методической и </w:t>
            </w:r>
            <w:r w:rsidRPr="00550CBE">
              <w:lastRenderedPageBreak/>
              <w:t xml:space="preserve">информационно-консультативной помощи субъектам предпринимательства, </w:t>
            </w:r>
            <w:r w:rsidR="00A00C90" w:rsidRPr="00550CBE">
              <w:t>оказывающим (планирующим оказывать) услуги по ремонту автотранспортных средств</w:t>
            </w:r>
          </w:p>
        </w:tc>
        <w:tc>
          <w:tcPr>
            <w:tcW w:w="1134" w:type="dxa"/>
            <w:gridSpan w:val="2"/>
            <w:vMerge w:val="restart"/>
            <w:tcBorders>
              <w:left w:val="single" w:sz="4" w:space="0" w:color="auto"/>
              <w:right w:val="single" w:sz="4" w:space="0" w:color="auto"/>
            </w:tcBorders>
            <w:shd w:val="clear" w:color="auto" w:fill="auto"/>
            <w:textDirection w:val="btLr"/>
            <w:vAlign w:val="center"/>
          </w:tcPr>
          <w:p w:rsidR="00884D88" w:rsidRPr="00550CBE" w:rsidRDefault="00884D88" w:rsidP="00F75378">
            <w:pPr>
              <w:widowControl w:val="0"/>
              <w:suppressAutoHyphens w:val="0"/>
              <w:ind w:left="113" w:right="113"/>
              <w:contextualSpacing/>
              <w:jc w:val="center"/>
              <w:outlineLvl w:val="1"/>
              <w:rPr>
                <w:rFonts w:eastAsia="Calibri"/>
                <w:bCs/>
                <w:lang w:eastAsia="ru-RU"/>
              </w:rPr>
            </w:pPr>
            <w:r w:rsidRPr="00550CBE">
              <w:rPr>
                <w:rFonts w:eastAsia="Calibri"/>
                <w:bCs/>
                <w:lang w:eastAsia="ru-RU"/>
              </w:rPr>
              <w:lastRenderedPageBreak/>
              <w:t>ежегодно</w:t>
            </w:r>
          </w:p>
        </w:tc>
        <w:tc>
          <w:tcPr>
            <w:tcW w:w="2863" w:type="dxa"/>
            <w:gridSpan w:val="3"/>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contextualSpacing/>
              <w:jc w:val="center"/>
              <w:rPr>
                <w:rFonts w:eastAsia="Calibri"/>
                <w:lang w:eastAsia="ru-RU"/>
              </w:rPr>
            </w:pPr>
            <w:r w:rsidRPr="00550CBE">
              <w:rPr>
                <w:rFonts w:eastAsia="Calibri"/>
                <w:lang w:eastAsia="ru-RU"/>
              </w:rPr>
              <w:t xml:space="preserve">Доля организаций частной </w:t>
            </w:r>
            <w:r w:rsidRPr="00550CBE">
              <w:rPr>
                <w:rFonts w:eastAsia="Calibri"/>
                <w:lang w:eastAsia="ru-RU"/>
              </w:rPr>
              <w:lastRenderedPageBreak/>
              <w:t>формы собственности</w:t>
            </w:r>
          </w:p>
        </w:tc>
        <w:tc>
          <w:tcPr>
            <w:tcW w:w="825"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r w:rsidRPr="00550CBE">
              <w:rPr>
                <w:rFonts w:eastAsia="Calibri"/>
                <w:bCs/>
                <w:lang w:eastAsia="ru-RU"/>
              </w:rPr>
              <w:lastRenderedPageBreak/>
              <w:t>%</w:t>
            </w:r>
          </w:p>
        </w:tc>
        <w:tc>
          <w:tcPr>
            <w:tcW w:w="708" w:type="dxa"/>
            <w:gridSpan w:val="3"/>
            <w:vMerge w:val="restart"/>
            <w:tcBorders>
              <w:left w:val="single" w:sz="4" w:space="0" w:color="auto"/>
              <w:right w:val="single" w:sz="4" w:space="0" w:color="auto"/>
            </w:tcBorders>
            <w:vAlign w:val="center"/>
          </w:tcPr>
          <w:p w:rsidR="00884D88" w:rsidRPr="00550CBE" w:rsidRDefault="00884D88" w:rsidP="006F5412">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70" w:type="dxa"/>
            <w:gridSpan w:val="2"/>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72"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val="en-US" w:eastAsia="ru-RU"/>
              </w:rPr>
            </w:pPr>
            <w:r w:rsidRPr="00550CBE">
              <w:rPr>
                <w:rFonts w:eastAsia="Calibri"/>
                <w:bCs/>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sz w:val="18"/>
                <w:szCs w:val="18"/>
                <w:lang w:val="en-US" w:eastAsia="ru-RU"/>
              </w:rPr>
            </w:pPr>
            <w:r w:rsidRPr="00550CBE">
              <w:rPr>
                <w:rFonts w:eastAsia="Calibri"/>
                <w:bCs/>
                <w:sz w:val="18"/>
                <w:szCs w:val="18"/>
                <w:lang w:val="en-US" w:eastAsia="ru-RU"/>
              </w:rPr>
              <w:t>100</w:t>
            </w:r>
          </w:p>
        </w:tc>
        <w:tc>
          <w:tcPr>
            <w:tcW w:w="567"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sz w:val="18"/>
                <w:szCs w:val="18"/>
                <w:lang w:eastAsia="ru-RU"/>
              </w:rPr>
            </w:pPr>
            <w:r w:rsidRPr="00550CBE">
              <w:rPr>
                <w:rFonts w:eastAsia="Calibri"/>
                <w:bCs/>
                <w:sz w:val="18"/>
                <w:szCs w:val="18"/>
                <w:lang w:eastAsia="ru-RU"/>
              </w:rPr>
              <w:t>100</w:t>
            </w:r>
          </w:p>
        </w:tc>
        <w:tc>
          <w:tcPr>
            <w:tcW w:w="2126" w:type="dxa"/>
            <w:vMerge w:val="restart"/>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lang w:eastAsia="en-US"/>
              </w:rPr>
            </w:pPr>
            <w:r w:rsidRPr="00550CBE">
              <w:rPr>
                <w:rFonts w:eastAsia="Calibri"/>
                <w:lang w:eastAsia="en-US"/>
              </w:rPr>
              <w:t xml:space="preserve">Сектор </w:t>
            </w:r>
            <w:r w:rsidRPr="00550CBE">
              <w:rPr>
                <w:rFonts w:eastAsia="Calibri"/>
                <w:lang w:eastAsia="en-US"/>
              </w:rPr>
              <w:lastRenderedPageBreak/>
              <w:t>потребительского рынка и поддержки предпринимательства</w:t>
            </w:r>
          </w:p>
          <w:p w:rsidR="00884D88" w:rsidRPr="00550CBE" w:rsidRDefault="00884D88" w:rsidP="00C462E4">
            <w:pPr>
              <w:widowControl w:val="0"/>
              <w:suppressAutoHyphens w:val="0"/>
              <w:contextualSpacing/>
              <w:jc w:val="center"/>
              <w:outlineLvl w:val="1"/>
              <w:rPr>
                <w:rFonts w:eastAsia="Calibri"/>
                <w:lang w:eastAsia="en-US"/>
              </w:rPr>
            </w:pPr>
            <w:r w:rsidRPr="00550CBE">
              <w:rPr>
                <w:rFonts w:eastAsia="Calibri"/>
                <w:lang w:eastAsia="en-US"/>
              </w:rPr>
              <w:t xml:space="preserve">Отдела экономики и развития </w:t>
            </w:r>
          </w:p>
          <w:p w:rsidR="00884D88" w:rsidRPr="00550CBE" w:rsidRDefault="00884D88" w:rsidP="006F5412">
            <w:pPr>
              <w:widowControl w:val="0"/>
              <w:suppressAutoHyphens w:val="0"/>
              <w:contextualSpacing/>
              <w:jc w:val="center"/>
              <w:outlineLvl w:val="1"/>
              <w:rPr>
                <w:rFonts w:eastAsia="Calibri"/>
                <w:lang w:eastAsia="en-US"/>
              </w:rPr>
            </w:pPr>
          </w:p>
        </w:tc>
      </w:tr>
      <w:tr w:rsidR="00884D88" w:rsidRPr="00550CBE" w:rsidTr="007F36B9">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84D88" w:rsidRPr="00550CBE" w:rsidRDefault="00773F2D" w:rsidP="006F5412">
            <w:pPr>
              <w:widowControl w:val="0"/>
              <w:suppressAutoHyphens w:val="0"/>
              <w:contextualSpacing/>
              <w:outlineLvl w:val="1"/>
              <w:rPr>
                <w:rFonts w:eastAsia="Calibri"/>
                <w:bCs/>
                <w:sz w:val="16"/>
                <w:szCs w:val="16"/>
                <w:lang w:eastAsia="ru-RU"/>
              </w:rPr>
            </w:pPr>
            <w:r w:rsidRPr="00550CBE">
              <w:rPr>
                <w:rFonts w:eastAsia="Calibri"/>
                <w:bCs/>
                <w:sz w:val="16"/>
                <w:szCs w:val="16"/>
                <w:lang w:eastAsia="ru-RU"/>
              </w:rPr>
              <w:lastRenderedPageBreak/>
              <w:t>10</w:t>
            </w:r>
            <w:r w:rsidR="00884D88" w:rsidRPr="00550CBE">
              <w:rPr>
                <w:rFonts w:eastAsia="Calibri"/>
                <w:bCs/>
                <w:sz w:val="16"/>
                <w:szCs w:val="16"/>
                <w:lang w:eastAsia="ru-RU"/>
              </w:rPr>
              <w:t>.2.</w:t>
            </w: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884D88" w:rsidRPr="00550CBE" w:rsidRDefault="00884D88" w:rsidP="006F5412">
            <w:r w:rsidRPr="00550CBE">
              <w:t>Проведение мониторинга хозяйствующих субъектов, осуществляющих деятельность на рынке по ремонту автотранспортных средств</w:t>
            </w:r>
          </w:p>
        </w:tc>
        <w:tc>
          <w:tcPr>
            <w:tcW w:w="1134" w:type="dxa"/>
            <w:gridSpan w:val="2"/>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bCs/>
                <w:lang w:eastAsia="ru-RU"/>
              </w:rPr>
            </w:pPr>
          </w:p>
        </w:tc>
        <w:tc>
          <w:tcPr>
            <w:tcW w:w="2863" w:type="dxa"/>
            <w:gridSpan w:val="3"/>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autoSpaceDE w:val="0"/>
              <w:autoSpaceDN w:val="0"/>
              <w:contextualSpacing/>
              <w:jc w:val="center"/>
              <w:rPr>
                <w:rFonts w:eastAsia="Calibri"/>
                <w:lang w:eastAsia="ru-RU"/>
              </w:rPr>
            </w:pPr>
          </w:p>
        </w:tc>
        <w:tc>
          <w:tcPr>
            <w:tcW w:w="825" w:type="dxa"/>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708" w:type="dxa"/>
            <w:gridSpan w:val="3"/>
            <w:vMerge/>
            <w:tcBorders>
              <w:left w:val="single" w:sz="4" w:space="0" w:color="auto"/>
              <w:right w:val="single" w:sz="4" w:space="0" w:color="auto"/>
            </w:tcBorders>
          </w:tcPr>
          <w:p w:rsidR="00884D88" w:rsidRPr="00550CBE" w:rsidRDefault="00884D88" w:rsidP="006F5412">
            <w:pPr>
              <w:widowControl w:val="0"/>
              <w:suppressAutoHyphens w:val="0"/>
              <w:contextualSpacing/>
              <w:jc w:val="center"/>
              <w:outlineLvl w:val="1"/>
              <w:rPr>
                <w:rFonts w:eastAsia="Calibri"/>
                <w:bCs/>
                <w:lang w:eastAsia="ru-RU"/>
              </w:rPr>
            </w:pPr>
          </w:p>
        </w:tc>
        <w:tc>
          <w:tcPr>
            <w:tcW w:w="570" w:type="dxa"/>
            <w:gridSpan w:val="2"/>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72" w:type="dxa"/>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567" w:type="dxa"/>
            <w:vMerge/>
            <w:tcBorders>
              <w:left w:val="single" w:sz="4" w:space="0" w:color="auto"/>
              <w:right w:val="single" w:sz="4" w:space="0" w:color="auto"/>
            </w:tcBorders>
            <w:shd w:val="clear" w:color="auto" w:fill="auto"/>
          </w:tcPr>
          <w:p w:rsidR="00884D88" w:rsidRPr="00550CBE" w:rsidRDefault="00884D88" w:rsidP="006F5412">
            <w:pPr>
              <w:widowControl w:val="0"/>
              <w:suppressAutoHyphens w:val="0"/>
              <w:contextualSpacing/>
              <w:jc w:val="center"/>
              <w:outlineLvl w:val="1"/>
              <w:rPr>
                <w:rFonts w:eastAsia="Calibri"/>
                <w:bCs/>
                <w:lang w:eastAsia="ru-RU"/>
              </w:rPr>
            </w:pPr>
          </w:p>
        </w:tc>
        <w:tc>
          <w:tcPr>
            <w:tcW w:w="2126" w:type="dxa"/>
            <w:vMerge/>
            <w:tcBorders>
              <w:left w:val="single" w:sz="4" w:space="0" w:color="auto"/>
              <w:right w:val="single" w:sz="4" w:space="0" w:color="auto"/>
            </w:tcBorders>
            <w:shd w:val="clear" w:color="auto" w:fill="auto"/>
            <w:vAlign w:val="center"/>
          </w:tcPr>
          <w:p w:rsidR="00884D88" w:rsidRPr="00550CBE" w:rsidRDefault="00884D88" w:rsidP="006F5412">
            <w:pPr>
              <w:widowControl w:val="0"/>
              <w:suppressAutoHyphens w:val="0"/>
              <w:contextualSpacing/>
              <w:jc w:val="center"/>
              <w:outlineLvl w:val="1"/>
              <w:rPr>
                <w:rFonts w:eastAsia="Calibri"/>
                <w:lang w:eastAsia="en-US"/>
              </w:rPr>
            </w:pP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6DDE8"/>
            <w:vAlign w:val="center"/>
          </w:tcPr>
          <w:p w:rsidR="00A00C90" w:rsidRPr="00550CBE" w:rsidRDefault="00A00C90" w:rsidP="006106B6">
            <w:pPr>
              <w:widowControl w:val="0"/>
              <w:suppressAutoHyphens w:val="0"/>
              <w:contextualSpacing/>
              <w:jc w:val="center"/>
              <w:outlineLvl w:val="1"/>
              <w:rPr>
                <w:rFonts w:eastAsia="Calibri"/>
                <w:b/>
                <w:bCs/>
                <w:sz w:val="22"/>
                <w:szCs w:val="22"/>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6DDE8"/>
          </w:tcPr>
          <w:p w:rsidR="00A00C90" w:rsidRPr="00550CBE" w:rsidRDefault="00A00C90" w:rsidP="006106B6">
            <w:pPr>
              <w:widowControl w:val="0"/>
              <w:suppressAutoHyphens w:val="0"/>
              <w:contextualSpacing/>
              <w:jc w:val="center"/>
              <w:outlineLvl w:val="1"/>
              <w:rPr>
                <w:rFonts w:eastAsia="Calibri"/>
                <w:b/>
                <w:bCs/>
                <w:lang w:eastAsia="ru-RU"/>
              </w:rPr>
            </w:pPr>
            <w:r w:rsidRPr="00550CBE">
              <w:rPr>
                <w:rFonts w:eastAsia="Calibri"/>
                <w:b/>
                <w:bCs/>
                <w:lang w:eastAsia="ru-RU"/>
              </w:rPr>
              <w:t>XI. Рынок  услуг связи, в том числе   по предоставлению широкополосного доступа к информационно-телекоммуникационной сети Интернет</w:t>
            </w: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A00C90" w:rsidP="006106B6">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A00C90" w:rsidRPr="00550CBE" w:rsidRDefault="00A00C90" w:rsidP="006106B6">
            <w:pPr>
              <w:widowControl w:val="0"/>
              <w:suppressAutoHyphens w:val="0"/>
              <w:contextualSpacing/>
              <w:rPr>
                <w:rFonts w:eastAsia="Calibri"/>
                <w:b/>
                <w:bCs/>
                <w:color w:val="000000"/>
                <w:lang w:eastAsia="ru-RU"/>
              </w:rPr>
            </w:pPr>
            <w:r w:rsidRPr="00550CBE">
              <w:rPr>
                <w:rFonts w:eastAsia="Calibri"/>
                <w:b/>
                <w:bCs/>
                <w:color w:val="000000"/>
                <w:lang w:eastAsia="ru-RU"/>
              </w:rPr>
              <w:t>Исходная фактическая информация на рынке услуг связи,  в том числе   по предоставлению широкополосного доступа к информационно-телекоммуникационной сети Интернет</w:t>
            </w: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A00C90" w:rsidP="006106B6">
            <w:pPr>
              <w:widowControl w:val="0"/>
              <w:suppressAutoHyphens w:val="0"/>
              <w:contextualSpacing/>
              <w:outlineLvl w:val="1"/>
              <w:rPr>
                <w:rFonts w:eastAsia="Calibri"/>
                <w:b/>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29007A" w:rsidRPr="00550CBE" w:rsidRDefault="005644BD" w:rsidP="006106B6">
            <w:pPr>
              <w:widowControl w:val="0"/>
              <w:suppressAutoHyphens w:val="0"/>
              <w:ind w:firstLine="600"/>
              <w:contextualSpacing/>
              <w:jc w:val="both"/>
              <w:rPr>
                <w:rFonts w:eastAsia="Calibri"/>
                <w:b/>
                <w:bCs/>
                <w:lang w:eastAsia="ru-RU"/>
              </w:rPr>
            </w:pPr>
            <w:r w:rsidRPr="00550CBE">
              <w:rPr>
                <w:rFonts w:eastAsia="Calibri"/>
                <w:b/>
                <w:bCs/>
                <w:lang w:eastAsia="ru-RU"/>
              </w:rPr>
              <w:t xml:space="preserve">По сведениям из Единого реестра субъектов малого и среднего предпринимательства </w:t>
            </w:r>
            <w:r w:rsidR="000D0ECD" w:rsidRPr="00550CBE">
              <w:rPr>
                <w:rFonts w:eastAsia="Calibri"/>
                <w:b/>
                <w:bCs/>
                <w:lang w:eastAsia="ru-RU"/>
              </w:rPr>
              <w:t>на территории муниципального образования г.Саяногорск зарегистрировано 3 хозяйствующих субъекта, осуществляющих деятельность в области связи. Из них: 2 индивидуальных предпринимателя, 1 юридическое лицо.</w:t>
            </w:r>
          </w:p>
          <w:p w:rsidR="00A00C90" w:rsidRPr="00550CBE" w:rsidRDefault="0029007A" w:rsidP="006106B6">
            <w:pPr>
              <w:widowControl w:val="0"/>
              <w:suppressAutoHyphens w:val="0"/>
              <w:ind w:firstLine="600"/>
              <w:contextualSpacing/>
              <w:jc w:val="both"/>
              <w:rPr>
                <w:rFonts w:eastAsia="Calibri"/>
                <w:b/>
                <w:bCs/>
                <w:lang w:eastAsia="ru-RU"/>
              </w:rPr>
            </w:pPr>
            <w:r w:rsidRPr="00550CBE">
              <w:rPr>
                <w:rFonts w:eastAsia="Calibri"/>
                <w:b/>
                <w:bCs/>
                <w:lang w:eastAsia="ru-RU"/>
              </w:rPr>
              <w:t xml:space="preserve">Хозяйствующие субъекты с государственным и муниципальным участием </w:t>
            </w:r>
            <w:r w:rsidR="000D0ECD" w:rsidRPr="00550CBE">
              <w:rPr>
                <w:rFonts w:eastAsia="Calibri"/>
                <w:b/>
                <w:bCs/>
                <w:lang w:eastAsia="ru-RU"/>
              </w:rPr>
              <w:t xml:space="preserve"> </w:t>
            </w:r>
            <w:r w:rsidRPr="00550CBE">
              <w:rPr>
                <w:rFonts w:eastAsia="Calibri"/>
                <w:b/>
                <w:bCs/>
                <w:lang w:eastAsia="ru-RU"/>
              </w:rPr>
              <w:t>отсутствуют.</w:t>
            </w:r>
          </w:p>
          <w:p w:rsidR="00A00C90" w:rsidRPr="00550CBE" w:rsidRDefault="00A00C90" w:rsidP="006106B6">
            <w:pPr>
              <w:widowControl w:val="0"/>
              <w:suppressAutoHyphens w:val="0"/>
              <w:ind w:firstLine="600"/>
              <w:contextualSpacing/>
              <w:jc w:val="both"/>
              <w:rPr>
                <w:rFonts w:eastAsia="Calibri"/>
                <w:b/>
                <w:bCs/>
                <w:lang w:eastAsia="ru-RU"/>
              </w:rPr>
            </w:pP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00C90" w:rsidRPr="00550CBE" w:rsidRDefault="00A00C90" w:rsidP="006106B6">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shd w:val="clear" w:color="auto" w:fill="B8CCE4" w:themeFill="accent1" w:themeFillTint="66"/>
          </w:tcPr>
          <w:p w:rsidR="00A00C90" w:rsidRPr="00550CBE" w:rsidRDefault="00A00C90" w:rsidP="006106B6">
            <w:pPr>
              <w:widowControl w:val="0"/>
              <w:suppressAutoHyphens w:val="0"/>
              <w:ind w:firstLine="600"/>
              <w:contextualSpacing/>
              <w:jc w:val="both"/>
              <w:rPr>
                <w:rFonts w:eastAsia="Calibri"/>
                <w:b/>
                <w:bCs/>
                <w:lang w:eastAsia="ru-RU"/>
              </w:rPr>
            </w:pPr>
            <w:r w:rsidRPr="00550CBE">
              <w:rPr>
                <w:rFonts w:eastAsia="Calibri"/>
                <w:b/>
                <w:bCs/>
                <w:lang w:eastAsia="ru-RU"/>
              </w:rPr>
              <w:t>Проблематика на рынке услуг связи,  в том числе   по предоставлению широкополосного доступа к информационно-телекоммуникационной сети Интернет</w:t>
            </w: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A00C90" w:rsidP="006106B6">
            <w:pPr>
              <w:widowControl w:val="0"/>
              <w:suppressAutoHyphens w:val="0"/>
              <w:contextualSpacing/>
              <w:outlineLvl w:val="1"/>
              <w:rPr>
                <w:rFonts w:eastAsia="Calibri"/>
                <w:bCs/>
                <w:lang w:eastAsia="ru-RU"/>
              </w:rPr>
            </w:pPr>
          </w:p>
        </w:tc>
        <w:tc>
          <w:tcPr>
            <w:tcW w:w="15046" w:type="dxa"/>
            <w:gridSpan w:val="17"/>
            <w:tcBorders>
              <w:top w:val="single" w:sz="4" w:space="0" w:color="auto"/>
              <w:left w:val="single" w:sz="4" w:space="0" w:color="auto"/>
              <w:bottom w:val="single" w:sz="4" w:space="0" w:color="auto"/>
              <w:right w:val="single" w:sz="4" w:space="0" w:color="auto"/>
            </w:tcBorders>
          </w:tcPr>
          <w:p w:rsidR="00A00C90" w:rsidRPr="00550CBE" w:rsidRDefault="000D0ECD" w:rsidP="006106B6">
            <w:pPr>
              <w:widowControl w:val="0"/>
              <w:suppressAutoHyphens w:val="0"/>
              <w:ind w:firstLine="600"/>
              <w:contextualSpacing/>
              <w:outlineLvl w:val="1"/>
              <w:rPr>
                <w:rFonts w:eastAsia="Calibri"/>
                <w:bCs/>
                <w:lang w:eastAsia="ru-RU"/>
              </w:rPr>
            </w:pPr>
            <w:r w:rsidRPr="00550CBE">
              <w:rPr>
                <w:rFonts w:eastAsia="Calibri"/>
                <w:bCs/>
                <w:lang w:eastAsia="ru-RU"/>
              </w:rPr>
              <w:t xml:space="preserve">Проблема заключается в </w:t>
            </w:r>
            <w:r w:rsidR="00550CBE" w:rsidRPr="00550CBE">
              <w:rPr>
                <w:rFonts w:eastAsia="Calibri"/>
                <w:bCs/>
                <w:lang w:eastAsia="ru-RU"/>
              </w:rPr>
              <w:t>слабой заинтересованности операторов, имеющих сети  широкополосного доступа Интернет, заходить на территории не охваченные сетями доступа. Причина заключается в размерах финансовой прибыли.</w:t>
            </w:r>
          </w:p>
          <w:p w:rsidR="00A00C90" w:rsidRPr="00550CBE" w:rsidRDefault="00A00C90" w:rsidP="006106B6">
            <w:pPr>
              <w:widowControl w:val="0"/>
              <w:suppressAutoHyphens w:val="0"/>
              <w:ind w:firstLine="600"/>
              <w:contextualSpacing/>
              <w:outlineLvl w:val="1"/>
              <w:rPr>
                <w:rFonts w:eastAsia="Calibri"/>
                <w:bCs/>
                <w:lang w:eastAsia="ru-RU"/>
              </w:rPr>
            </w:pPr>
          </w:p>
        </w:tc>
      </w:tr>
      <w:tr w:rsidR="00A00C90" w:rsidRPr="00550CBE" w:rsidTr="006106B6">
        <w:trPr>
          <w:trHeight w:val="20"/>
        </w:trPr>
        <w:tc>
          <w:tcPr>
            <w:tcW w:w="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A00C90" w:rsidP="006106B6">
            <w:pPr>
              <w:widowControl w:val="0"/>
              <w:suppressAutoHyphens w:val="0"/>
              <w:contextualSpacing/>
              <w:outlineLvl w:val="1"/>
              <w:rPr>
                <w:rFonts w:eastAsia="Calibri"/>
                <w:bCs/>
                <w:lang w:eastAsia="ru-RU"/>
              </w:rPr>
            </w:pPr>
          </w:p>
        </w:tc>
        <w:tc>
          <w:tcPr>
            <w:tcW w:w="4547" w:type="dxa"/>
            <w:tcBorders>
              <w:top w:val="single" w:sz="4" w:space="0" w:color="auto"/>
              <w:left w:val="single" w:sz="4" w:space="0" w:color="auto"/>
              <w:bottom w:val="single" w:sz="4" w:space="0" w:color="auto"/>
              <w:right w:val="single" w:sz="4" w:space="0" w:color="auto"/>
            </w:tcBorders>
            <w:shd w:val="clear" w:color="auto" w:fill="auto"/>
          </w:tcPr>
          <w:p w:rsidR="00A00C90" w:rsidRPr="00550CBE" w:rsidRDefault="00F1090D" w:rsidP="006106B6">
            <w:r w:rsidRPr="00550CBE">
              <w:t>Упрощение доступа операторов связи к объектам инфраструктуры , находящимся в муниципальной собственности, путем удовлетворения заявок операторов связи на размещение сетей и сооружений связи на объектах муниципальной собственности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A00C90" w:rsidRPr="00550CBE" w:rsidRDefault="00A00C90" w:rsidP="006106B6"/>
          <w:p w:rsidR="00A00C90" w:rsidRPr="00550CBE" w:rsidRDefault="00A00C90" w:rsidP="006106B6">
            <w:r w:rsidRPr="00550CBE">
              <w:t>2022-2023</w:t>
            </w:r>
          </w:p>
        </w:tc>
        <w:tc>
          <w:tcPr>
            <w:tcW w:w="2863" w:type="dxa"/>
            <w:gridSpan w:val="3"/>
            <w:tcBorders>
              <w:top w:val="single" w:sz="4" w:space="0" w:color="auto"/>
              <w:left w:val="single" w:sz="4" w:space="0" w:color="auto"/>
              <w:bottom w:val="single" w:sz="4" w:space="0" w:color="auto"/>
              <w:right w:val="single" w:sz="4" w:space="0" w:color="auto"/>
            </w:tcBorders>
            <w:shd w:val="clear" w:color="auto" w:fill="auto"/>
          </w:tcPr>
          <w:p w:rsidR="00A00C90" w:rsidRPr="00550CBE" w:rsidRDefault="00A00C90" w:rsidP="006106B6">
            <w:r w:rsidRPr="00550CBE">
              <w:t>Доля организаций  частной формы собственности в сфере оказания услуг связи,  в том числе   по предоставлению широкополосного доступа к информационно-телекоммуникационной сети Интернет</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A00C90" w:rsidP="006106B6">
            <w:pPr>
              <w:widowControl w:val="0"/>
              <w:suppressAutoHyphens w:val="0"/>
              <w:contextualSpacing/>
              <w:jc w:val="center"/>
              <w:outlineLvl w:val="1"/>
              <w:rPr>
                <w:rFonts w:eastAsia="Calibri"/>
                <w:bCs/>
                <w:lang w:val="en-US" w:eastAsia="ru-RU"/>
              </w:rPr>
            </w:pPr>
            <w:r w:rsidRPr="00550CBE">
              <w:rPr>
                <w:rFonts w:eastAsia="Calibri"/>
                <w:bCs/>
                <w:lang w:val="en-US" w:eastAsia="ru-RU"/>
              </w:rPr>
              <w:t>%</w:t>
            </w:r>
          </w:p>
        </w:tc>
        <w:tc>
          <w:tcPr>
            <w:tcW w:w="696" w:type="dxa"/>
            <w:gridSpan w:val="2"/>
            <w:tcBorders>
              <w:top w:val="single" w:sz="4" w:space="0" w:color="auto"/>
              <w:left w:val="single" w:sz="4" w:space="0" w:color="auto"/>
              <w:right w:val="single" w:sz="4" w:space="0" w:color="auto"/>
            </w:tcBorders>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outlineLvl w:val="1"/>
              <w:rPr>
                <w:rFonts w:eastAsia="Calibri"/>
                <w:bCs/>
                <w:lang w:eastAsia="ru-RU"/>
              </w:rPr>
            </w:pPr>
            <w:r w:rsidRPr="00550CBE">
              <w:rPr>
                <w:rFonts w:eastAsia="Calibri"/>
                <w:bCs/>
                <w:lang w:eastAsia="ru-RU"/>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00C90" w:rsidRPr="00550CBE" w:rsidRDefault="00F1090D" w:rsidP="006106B6">
            <w:pPr>
              <w:widowControl w:val="0"/>
              <w:suppressAutoHyphens w:val="0"/>
              <w:contextualSpacing/>
              <w:jc w:val="center"/>
              <w:rPr>
                <w:rFonts w:eastAsia="Calibri"/>
                <w:color w:val="000000"/>
                <w:lang w:eastAsia="ru-RU"/>
              </w:rPr>
            </w:pPr>
            <w:r w:rsidRPr="00550CBE">
              <w:rPr>
                <w:rFonts w:eastAsia="Calibri"/>
                <w:color w:val="000000"/>
                <w:lang w:eastAsia="ru-RU"/>
              </w:rPr>
              <w:t>ДАГН г. Саяногорска</w:t>
            </w:r>
          </w:p>
        </w:tc>
      </w:tr>
    </w:tbl>
    <w:p w:rsidR="00946307" w:rsidRPr="00550CBE" w:rsidRDefault="00946307" w:rsidP="00946307"/>
    <w:p w:rsidR="004F00B2" w:rsidRPr="00550CBE" w:rsidRDefault="004F00B2" w:rsidP="004F00B2">
      <w:pPr>
        <w:keepNext/>
        <w:numPr>
          <w:ilvl w:val="0"/>
          <w:numId w:val="1"/>
        </w:numPr>
        <w:suppressLineNumbers/>
        <w:tabs>
          <w:tab w:val="left" w:pos="709"/>
        </w:tabs>
        <w:contextualSpacing/>
        <w:jc w:val="center"/>
        <w:outlineLvl w:val="1"/>
        <w:rPr>
          <w:sz w:val="24"/>
          <w:szCs w:val="24"/>
        </w:rPr>
      </w:pPr>
      <w:r w:rsidRPr="00550CBE">
        <w:rPr>
          <w:b/>
          <w:bCs/>
          <w:sz w:val="24"/>
          <w:szCs w:val="24"/>
          <w:lang w:eastAsia="ru-RU"/>
        </w:rPr>
        <w:t xml:space="preserve">Системные мероприятия, направленные на развитие конкуренции  на территории </w:t>
      </w:r>
    </w:p>
    <w:p w:rsidR="004F00B2" w:rsidRPr="00550CBE" w:rsidRDefault="004F00B2" w:rsidP="004F00B2">
      <w:pPr>
        <w:keepNext/>
        <w:suppressLineNumbers/>
        <w:tabs>
          <w:tab w:val="left" w:pos="709"/>
        </w:tabs>
        <w:contextualSpacing/>
        <w:jc w:val="center"/>
        <w:outlineLvl w:val="1"/>
        <w:rPr>
          <w:sz w:val="24"/>
          <w:szCs w:val="24"/>
        </w:rPr>
      </w:pPr>
      <w:r w:rsidRPr="00550CBE">
        <w:rPr>
          <w:b/>
          <w:bCs/>
          <w:sz w:val="24"/>
          <w:szCs w:val="24"/>
          <w:lang w:eastAsia="ru-RU"/>
        </w:rPr>
        <w:t>муниципального образования город Саяногорск</w:t>
      </w:r>
    </w:p>
    <w:p w:rsidR="004F00B2" w:rsidRPr="00550CBE" w:rsidRDefault="004F00B2" w:rsidP="004F00B2">
      <w:pPr>
        <w:widowControl w:val="0"/>
        <w:tabs>
          <w:tab w:val="left" w:pos="5387"/>
        </w:tabs>
        <w:suppressAutoHyphens w:val="0"/>
        <w:contextualSpacing/>
        <w:jc w:val="center"/>
        <w:outlineLvl w:val="1"/>
        <w:rPr>
          <w:b/>
          <w:bCs/>
          <w:lang w:eastAsia="ru-RU"/>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74"/>
        <w:gridCol w:w="3270"/>
        <w:gridCol w:w="11"/>
        <w:gridCol w:w="2823"/>
        <w:gridCol w:w="1700"/>
        <w:gridCol w:w="6"/>
        <w:gridCol w:w="12"/>
        <w:gridCol w:w="3246"/>
      </w:tblGrid>
      <w:tr w:rsidR="004F00B2" w:rsidRPr="00550CBE" w:rsidTr="00542583">
        <w:trPr>
          <w:trHeight w:val="470"/>
          <w:tblHeader/>
        </w:trPr>
        <w:tc>
          <w:tcPr>
            <w:tcW w:w="567" w:type="dxa"/>
            <w:shd w:val="clear" w:color="auto" w:fill="auto"/>
            <w:vAlign w:val="center"/>
          </w:tcPr>
          <w:p w:rsidR="004F00B2" w:rsidRPr="00550CBE" w:rsidRDefault="004F00B2" w:rsidP="00056F64">
            <w:pPr>
              <w:widowControl w:val="0"/>
              <w:suppressAutoHyphens w:val="0"/>
              <w:contextualSpacing/>
              <w:jc w:val="center"/>
              <w:rPr>
                <w:rFonts w:eastAsia="Calibri"/>
                <w:lang w:eastAsia="en-US"/>
              </w:rPr>
            </w:pPr>
            <w:r w:rsidRPr="00550CBE">
              <w:rPr>
                <w:rFonts w:eastAsia="Calibri"/>
                <w:lang w:eastAsia="en-US"/>
              </w:rPr>
              <w:t>№</w:t>
            </w:r>
          </w:p>
        </w:tc>
        <w:tc>
          <w:tcPr>
            <w:tcW w:w="3674" w:type="dxa"/>
            <w:shd w:val="clear" w:color="auto" w:fill="auto"/>
            <w:vAlign w:val="center"/>
          </w:tcPr>
          <w:p w:rsidR="004F00B2" w:rsidRPr="00550CBE" w:rsidRDefault="004F00B2" w:rsidP="00056F64">
            <w:pPr>
              <w:widowControl w:val="0"/>
              <w:suppressAutoHyphens w:val="0"/>
              <w:contextualSpacing/>
              <w:jc w:val="center"/>
              <w:rPr>
                <w:rFonts w:eastAsia="Calibri"/>
                <w:lang w:eastAsia="en-US"/>
              </w:rPr>
            </w:pPr>
            <w:r w:rsidRPr="00550CBE">
              <w:rPr>
                <w:rFonts w:eastAsia="Calibri"/>
                <w:lang w:eastAsia="en-US"/>
              </w:rPr>
              <w:t>Наименование мероприятия**</w:t>
            </w:r>
          </w:p>
        </w:tc>
        <w:tc>
          <w:tcPr>
            <w:tcW w:w="3281" w:type="dxa"/>
            <w:gridSpan w:val="2"/>
            <w:shd w:val="clear" w:color="auto" w:fill="auto"/>
            <w:vAlign w:val="center"/>
          </w:tcPr>
          <w:p w:rsidR="004F00B2" w:rsidRPr="00550CBE" w:rsidRDefault="004F00B2" w:rsidP="00056F64">
            <w:pPr>
              <w:widowControl w:val="0"/>
              <w:suppressAutoHyphens w:val="0"/>
              <w:contextualSpacing/>
              <w:jc w:val="center"/>
              <w:rPr>
                <w:rFonts w:eastAsia="Calibri"/>
                <w:lang w:eastAsia="en-US"/>
              </w:rPr>
            </w:pPr>
            <w:r w:rsidRPr="00550CBE">
              <w:rPr>
                <w:rFonts w:eastAsia="Calibri"/>
                <w:lang w:eastAsia="en-US"/>
              </w:rPr>
              <w:t>Конечный результат</w:t>
            </w:r>
          </w:p>
        </w:tc>
        <w:tc>
          <w:tcPr>
            <w:tcW w:w="2823" w:type="dxa"/>
            <w:shd w:val="clear" w:color="auto" w:fill="auto"/>
            <w:vAlign w:val="center"/>
          </w:tcPr>
          <w:p w:rsidR="004F00B2" w:rsidRPr="00550CBE" w:rsidRDefault="004F00B2" w:rsidP="00056F64">
            <w:pPr>
              <w:widowControl w:val="0"/>
              <w:suppressAutoHyphens w:val="0"/>
              <w:contextualSpacing/>
              <w:jc w:val="center"/>
              <w:rPr>
                <w:rFonts w:eastAsia="Calibri"/>
                <w:lang w:eastAsia="en-US"/>
              </w:rPr>
            </w:pPr>
            <w:r w:rsidRPr="00550CBE">
              <w:rPr>
                <w:rFonts w:eastAsia="Calibri"/>
                <w:lang w:eastAsia="en-US"/>
              </w:rPr>
              <w:t>Наименование показателя</w:t>
            </w:r>
          </w:p>
        </w:tc>
        <w:tc>
          <w:tcPr>
            <w:tcW w:w="1706" w:type="dxa"/>
            <w:gridSpan w:val="2"/>
            <w:shd w:val="clear" w:color="auto" w:fill="auto"/>
            <w:vAlign w:val="center"/>
          </w:tcPr>
          <w:p w:rsidR="004F00B2" w:rsidRPr="00550CBE" w:rsidRDefault="004F00B2" w:rsidP="004F00B2">
            <w:pPr>
              <w:widowControl w:val="0"/>
              <w:suppressAutoHyphens w:val="0"/>
              <w:contextualSpacing/>
              <w:jc w:val="center"/>
              <w:rPr>
                <w:rFonts w:eastAsia="Calibri"/>
                <w:lang w:eastAsia="en-US"/>
              </w:rPr>
            </w:pPr>
            <w:r w:rsidRPr="00550CBE">
              <w:rPr>
                <w:rFonts w:eastAsia="Calibri"/>
                <w:lang w:eastAsia="en-US"/>
              </w:rPr>
              <w:t>Срок исполнения</w:t>
            </w:r>
          </w:p>
        </w:tc>
        <w:tc>
          <w:tcPr>
            <w:tcW w:w="3258" w:type="dxa"/>
            <w:gridSpan w:val="2"/>
            <w:shd w:val="clear" w:color="auto" w:fill="auto"/>
            <w:vAlign w:val="center"/>
          </w:tcPr>
          <w:p w:rsidR="004F00B2" w:rsidRPr="00550CBE" w:rsidRDefault="004F00B2" w:rsidP="00056F64">
            <w:pPr>
              <w:widowControl w:val="0"/>
              <w:suppressAutoHyphens w:val="0"/>
              <w:contextualSpacing/>
              <w:jc w:val="center"/>
              <w:rPr>
                <w:rFonts w:eastAsia="Calibri"/>
                <w:lang w:eastAsia="en-US"/>
              </w:rPr>
            </w:pPr>
            <w:r w:rsidRPr="00550CBE">
              <w:rPr>
                <w:rFonts w:eastAsia="Calibri"/>
                <w:lang w:eastAsia="en-US"/>
              </w:rPr>
              <w:t>Исполнители</w:t>
            </w:r>
          </w:p>
        </w:tc>
      </w:tr>
      <w:tr w:rsidR="004F00B2" w:rsidRPr="00550CBE" w:rsidTr="009C398F">
        <w:tc>
          <w:tcPr>
            <w:tcW w:w="15309" w:type="dxa"/>
            <w:gridSpan w:val="9"/>
            <w:shd w:val="clear" w:color="auto" w:fill="auto"/>
            <w:vAlign w:val="center"/>
          </w:tcPr>
          <w:p w:rsidR="004F00B2" w:rsidRPr="00550CBE" w:rsidRDefault="004F00B2" w:rsidP="00056F64">
            <w:pPr>
              <w:widowControl w:val="0"/>
              <w:suppressAutoHyphens w:val="0"/>
              <w:contextualSpacing/>
              <w:rPr>
                <w:rFonts w:eastAsia="Calibri"/>
                <w:b/>
                <w:lang w:eastAsia="en-US"/>
              </w:rPr>
            </w:pPr>
            <w:r w:rsidRPr="00550CBE">
              <w:rPr>
                <w:rFonts w:eastAsia="Calibri"/>
                <w:b/>
                <w:lang w:eastAsia="en-US"/>
              </w:rPr>
              <w:t>а) развитие конкурентоспособности товаров, работ, услуг субъектов малого и среднего предпринимательства</w:t>
            </w:r>
          </w:p>
        </w:tc>
      </w:tr>
      <w:tr w:rsidR="004F00B2" w:rsidRPr="00550CBE" w:rsidTr="00542583">
        <w:tc>
          <w:tcPr>
            <w:tcW w:w="567" w:type="dxa"/>
            <w:shd w:val="clear" w:color="auto" w:fill="auto"/>
          </w:tcPr>
          <w:p w:rsidR="004F00B2" w:rsidRPr="00550CBE" w:rsidRDefault="004F00B2" w:rsidP="001C23F7">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4F00B2" w:rsidRPr="00550CBE" w:rsidRDefault="004F00B2" w:rsidP="002E5437">
            <w:pPr>
              <w:keepNext/>
              <w:suppressLineNumbers/>
              <w:contextualSpacing/>
              <w:rPr>
                <w:rFonts w:eastAsia="Calibri"/>
                <w:lang w:eastAsia="en-US"/>
              </w:rPr>
            </w:pPr>
            <w:r w:rsidRPr="00550CBE">
              <w:rPr>
                <w:rFonts w:eastAsia="Calibri"/>
                <w:lang w:eastAsia="en-US"/>
              </w:rPr>
              <w:t>Информационн</w:t>
            </w:r>
            <w:r w:rsidR="00DF5C80" w:rsidRPr="00550CBE">
              <w:rPr>
                <w:rFonts w:eastAsia="Calibri"/>
                <w:lang w:eastAsia="en-US"/>
              </w:rPr>
              <w:t>о - консультационная поддержка</w:t>
            </w:r>
            <w:r w:rsidRPr="00550CBE">
              <w:rPr>
                <w:rFonts w:eastAsia="Calibri"/>
                <w:lang w:eastAsia="en-US"/>
              </w:rPr>
              <w:t xml:space="preserve"> </w:t>
            </w:r>
            <w:r w:rsidR="002E5437" w:rsidRPr="00550CBE">
              <w:rPr>
                <w:rFonts w:eastAsia="Calibri"/>
                <w:lang w:eastAsia="en-US"/>
              </w:rPr>
              <w:t>СМСП</w:t>
            </w:r>
            <w:r w:rsidRPr="00550CBE">
              <w:rPr>
                <w:rFonts w:eastAsia="Calibri"/>
                <w:lang w:eastAsia="en-US"/>
              </w:rPr>
              <w:t xml:space="preserve">, в том числе </w:t>
            </w:r>
            <w:r w:rsidRPr="00550CBE">
              <w:rPr>
                <w:rFonts w:eastAsia="Calibri"/>
                <w:lang w:eastAsia="en-US"/>
              </w:rPr>
              <w:lastRenderedPageBreak/>
              <w:t>физических лиц, применяющих специальный налоговый режим</w:t>
            </w:r>
          </w:p>
        </w:tc>
        <w:tc>
          <w:tcPr>
            <w:tcW w:w="3281" w:type="dxa"/>
            <w:gridSpan w:val="2"/>
            <w:shd w:val="clear" w:color="auto" w:fill="auto"/>
          </w:tcPr>
          <w:p w:rsidR="004F00B2" w:rsidRPr="00550CBE" w:rsidRDefault="00A16E5E" w:rsidP="001C23F7">
            <w:pPr>
              <w:widowControl w:val="0"/>
              <w:autoSpaceDE w:val="0"/>
              <w:ind w:firstLine="1"/>
              <w:rPr>
                <w:rFonts w:eastAsia="Calibri"/>
                <w:lang w:eastAsia="en-US"/>
              </w:rPr>
            </w:pPr>
            <w:r w:rsidRPr="00550CBE">
              <w:rPr>
                <w:rFonts w:eastAsia="Calibri"/>
                <w:lang w:eastAsia="en-US"/>
              </w:rPr>
              <w:lastRenderedPageBreak/>
              <w:t xml:space="preserve">Повышение информированности </w:t>
            </w:r>
          </w:p>
          <w:p w:rsidR="00A16E5E" w:rsidRPr="00550CBE" w:rsidRDefault="002E5437" w:rsidP="002E5437">
            <w:pPr>
              <w:widowControl w:val="0"/>
              <w:autoSpaceDE w:val="0"/>
              <w:ind w:firstLine="1"/>
              <w:rPr>
                <w:rFonts w:eastAsia="Calibri"/>
                <w:lang w:eastAsia="en-US"/>
              </w:rPr>
            </w:pPr>
            <w:r w:rsidRPr="00550CBE">
              <w:rPr>
                <w:rFonts w:eastAsia="Calibri"/>
                <w:lang w:eastAsia="en-US"/>
              </w:rPr>
              <w:t>СМСП</w:t>
            </w:r>
            <w:r w:rsidR="00A16E5E" w:rsidRPr="00550CBE">
              <w:rPr>
                <w:rFonts w:eastAsia="Calibri"/>
                <w:lang w:eastAsia="en-US"/>
              </w:rPr>
              <w:t xml:space="preserve">, в том числе физических </w:t>
            </w:r>
            <w:r w:rsidR="00A16E5E" w:rsidRPr="00550CBE">
              <w:rPr>
                <w:rFonts w:eastAsia="Calibri"/>
                <w:lang w:eastAsia="en-US"/>
              </w:rPr>
              <w:lastRenderedPageBreak/>
              <w:t>лиц, применяющих специальный налоговый режим</w:t>
            </w:r>
            <w:r w:rsidR="00AC084A" w:rsidRPr="00550CBE">
              <w:rPr>
                <w:rFonts w:eastAsia="Calibri"/>
                <w:lang w:eastAsia="en-US"/>
              </w:rPr>
              <w:t xml:space="preserve">, в части возможности продвижения товаров, работ, услуг,  </w:t>
            </w:r>
            <w:r w:rsidR="00806E79" w:rsidRPr="00550CBE">
              <w:rPr>
                <w:rFonts w:eastAsia="Calibri"/>
                <w:lang w:eastAsia="en-US"/>
              </w:rPr>
              <w:t>финансовой грамотности</w:t>
            </w:r>
          </w:p>
        </w:tc>
        <w:tc>
          <w:tcPr>
            <w:tcW w:w="2823" w:type="dxa"/>
            <w:shd w:val="clear" w:color="auto" w:fill="auto"/>
          </w:tcPr>
          <w:p w:rsidR="004F00B2" w:rsidRPr="00550CBE" w:rsidRDefault="00A16E5E" w:rsidP="00DF5C80">
            <w:pPr>
              <w:widowControl w:val="0"/>
              <w:autoSpaceDE w:val="0"/>
              <w:ind w:firstLine="1"/>
              <w:rPr>
                <w:rFonts w:eastAsia="Calibri"/>
                <w:lang w:eastAsia="en-US"/>
              </w:rPr>
            </w:pPr>
            <w:r w:rsidRPr="00550CBE">
              <w:rPr>
                <w:rFonts w:eastAsia="Calibri"/>
                <w:lang w:eastAsia="en-US"/>
              </w:rPr>
              <w:lastRenderedPageBreak/>
              <w:t xml:space="preserve">Количество информационных сообщений размещенных на </w:t>
            </w:r>
            <w:r w:rsidRPr="00550CBE">
              <w:rPr>
                <w:rFonts w:eastAsia="Calibri"/>
                <w:lang w:eastAsia="en-US"/>
              </w:rPr>
              <w:lastRenderedPageBreak/>
              <w:t xml:space="preserve">официальном сайте в информационно-телекоммуникационной сети "Интернет" </w:t>
            </w:r>
          </w:p>
        </w:tc>
        <w:tc>
          <w:tcPr>
            <w:tcW w:w="1706" w:type="dxa"/>
            <w:gridSpan w:val="2"/>
            <w:shd w:val="clear" w:color="auto" w:fill="auto"/>
          </w:tcPr>
          <w:p w:rsidR="004F00B2" w:rsidRPr="00550CBE" w:rsidRDefault="00A16E5E" w:rsidP="00096056">
            <w:pPr>
              <w:widowControl w:val="0"/>
              <w:suppressAutoHyphens w:val="0"/>
              <w:contextualSpacing/>
              <w:jc w:val="center"/>
              <w:rPr>
                <w:rFonts w:eastAsia="Calibri"/>
                <w:lang w:eastAsia="en-US"/>
              </w:rPr>
            </w:pPr>
            <w:r w:rsidRPr="00550CBE">
              <w:rPr>
                <w:rFonts w:eastAsia="Calibri"/>
                <w:lang w:eastAsia="en-US"/>
              </w:rPr>
              <w:lastRenderedPageBreak/>
              <w:t>постоянно</w:t>
            </w:r>
          </w:p>
        </w:tc>
        <w:tc>
          <w:tcPr>
            <w:tcW w:w="3258" w:type="dxa"/>
            <w:gridSpan w:val="2"/>
            <w:shd w:val="clear" w:color="auto" w:fill="auto"/>
          </w:tcPr>
          <w:p w:rsidR="004F00B2" w:rsidRPr="00550CBE" w:rsidRDefault="004F00B2" w:rsidP="001C23F7">
            <w:pPr>
              <w:widowControl w:val="0"/>
              <w:suppressAutoHyphens w:val="0"/>
              <w:contextualSpacing/>
              <w:rPr>
                <w:rFonts w:eastAsia="Calibri"/>
                <w:lang w:eastAsia="en-US"/>
              </w:rPr>
            </w:pPr>
            <w:r w:rsidRPr="00550CBE">
              <w:rPr>
                <w:rFonts w:eastAsia="Calibri"/>
                <w:lang w:eastAsia="en-US"/>
              </w:rPr>
              <w:t xml:space="preserve">Сектор потребительского рынка и поддержки предпринимательства </w:t>
            </w:r>
            <w:r w:rsidRPr="00550CBE">
              <w:rPr>
                <w:rFonts w:eastAsia="Calibri"/>
                <w:lang w:eastAsia="en-US"/>
              </w:rPr>
              <w:lastRenderedPageBreak/>
              <w:t xml:space="preserve">Отдела экономики и развития </w:t>
            </w:r>
          </w:p>
        </w:tc>
      </w:tr>
      <w:tr w:rsidR="00806E79" w:rsidRPr="00550CBE" w:rsidTr="00542583">
        <w:tc>
          <w:tcPr>
            <w:tcW w:w="567" w:type="dxa"/>
            <w:shd w:val="clear" w:color="auto" w:fill="auto"/>
          </w:tcPr>
          <w:p w:rsidR="00806E79" w:rsidRPr="00550CBE" w:rsidRDefault="00806E79" w:rsidP="001C23F7">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2E5437" w:rsidRPr="00550CBE" w:rsidRDefault="002E5437" w:rsidP="002E5437">
            <w:pPr>
              <w:keepNext/>
              <w:suppressLineNumbers/>
              <w:contextualSpacing/>
              <w:rPr>
                <w:rFonts w:eastAsia="Calibri"/>
                <w:lang w:eastAsia="en-US"/>
              </w:rPr>
            </w:pPr>
            <w:r w:rsidRPr="00550CBE">
              <w:rPr>
                <w:rFonts w:eastAsia="Calibri"/>
                <w:lang w:eastAsia="en-US"/>
              </w:rPr>
              <w:t xml:space="preserve">Оказание содействия СМСП по участию в мероприятиях регионального, межрегионального, местного значения </w:t>
            </w:r>
          </w:p>
          <w:p w:rsidR="00806E79" w:rsidRPr="00550CBE" w:rsidRDefault="00806E79" w:rsidP="002E5437">
            <w:pPr>
              <w:keepNext/>
              <w:suppressLineNumbers/>
              <w:contextualSpacing/>
              <w:rPr>
                <w:rFonts w:eastAsia="Calibri"/>
                <w:lang w:eastAsia="en-US"/>
              </w:rPr>
            </w:pPr>
          </w:p>
        </w:tc>
        <w:tc>
          <w:tcPr>
            <w:tcW w:w="3281" w:type="dxa"/>
            <w:gridSpan w:val="2"/>
            <w:shd w:val="clear" w:color="auto" w:fill="auto"/>
          </w:tcPr>
          <w:p w:rsidR="00806E79" w:rsidRPr="00550CBE" w:rsidRDefault="002E5437" w:rsidP="001C23F7">
            <w:pPr>
              <w:widowControl w:val="0"/>
              <w:autoSpaceDE w:val="0"/>
              <w:ind w:firstLine="1"/>
              <w:rPr>
                <w:rFonts w:eastAsia="Calibri"/>
                <w:lang w:eastAsia="en-US"/>
              </w:rPr>
            </w:pPr>
            <w:r w:rsidRPr="00550CBE">
              <w:rPr>
                <w:rFonts w:eastAsia="Calibri"/>
                <w:lang w:eastAsia="en-US"/>
              </w:rPr>
              <w:t>Стимулирование деловой активности СМСП</w:t>
            </w:r>
            <w:r w:rsidR="00F86A36" w:rsidRPr="00550CBE">
              <w:rPr>
                <w:rFonts w:eastAsia="Calibri"/>
                <w:lang w:eastAsia="en-US"/>
              </w:rPr>
              <w:t>, наполнение рынка  качественными конкурентоспособными товарами</w:t>
            </w:r>
          </w:p>
        </w:tc>
        <w:tc>
          <w:tcPr>
            <w:tcW w:w="2823" w:type="dxa"/>
            <w:shd w:val="clear" w:color="auto" w:fill="auto"/>
          </w:tcPr>
          <w:p w:rsidR="00806E79" w:rsidRPr="00550CBE" w:rsidRDefault="00F86A36" w:rsidP="00DF5C80">
            <w:pPr>
              <w:widowControl w:val="0"/>
              <w:autoSpaceDE w:val="0"/>
              <w:ind w:firstLine="1"/>
              <w:rPr>
                <w:rFonts w:eastAsia="Calibri"/>
                <w:lang w:eastAsia="en-US"/>
              </w:rPr>
            </w:pPr>
            <w:r w:rsidRPr="00550CBE">
              <w:rPr>
                <w:rFonts w:eastAsia="Calibri"/>
                <w:lang w:eastAsia="en-US"/>
              </w:rPr>
              <w:t>Количество мероприятий и участников</w:t>
            </w:r>
          </w:p>
        </w:tc>
        <w:tc>
          <w:tcPr>
            <w:tcW w:w="1706" w:type="dxa"/>
            <w:gridSpan w:val="2"/>
            <w:shd w:val="clear" w:color="auto" w:fill="auto"/>
          </w:tcPr>
          <w:p w:rsidR="00806E79" w:rsidRPr="00550CBE" w:rsidRDefault="00F86A36" w:rsidP="00096056">
            <w:pPr>
              <w:widowControl w:val="0"/>
              <w:suppressAutoHyphens w:val="0"/>
              <w:contextualSpacing/>
              <w:jc w:val="center"/>
              <w:rPr>
                <w:rFonts w:eastAsia="Calibri"/>
                <w:lang w:eastAsia="en-US"/>
              </w:rPr>
            </w:pPr>
            <w:r w:rsidRPr="00550CBE">
              <w:rPr>
                <w:rFonts w:eastAsia="Calibri"/>
                <w:lang w:eastAsia="en-US"/>
              </w:rPr>
              <w:t>По мере проведения</w:t>
            </w:r>
          </w:p>
        </w:tc>
        <w:tc>
          <w:tcPr>
            <w:tcW w:w="3258" w:type="dxa"/>
            <w:gridSpan w:val="2"/>
            <w:shd w:val="clear" w:color="auto" w:fill="auto"/>
          </w:tcPr>
          <w:p w:rsidR="00806E79" w:rsidRPr="00550CBE" w:rsidRDefault="00F86A36" w:rsidP="001C23F7">
            <w:pPr>
              <w:widowControl w:val="0"/>
              <w:suppressAutoHyphens w:val="0"/>
              <w:contextualSpacing/>
              <w:rPr>
                <w:rFonts w:eastAsia="Calibri"/>
                <w:lang w:eastAsia="en-US"/>
              </w:rPr>
            </w:pPr>
            <w:r w:rsidRPr="00550CBE">
              <w:rPr>
                <w:rFonts w:eastAsia="Calibri"/>
                <w:lang w:eastAsia="en-US"/>
              </w:rPr>
              <w:t>Сектор потребительского рынка и поддержки предпринимательства Отдела экономики и развития</w:t>
            </w:r>
          </w:p>
        </w:tc>
      </w:tr>
      <w:tr w:rsidR="00096056" w:rsidRPr="00550CBE" w:rsidTr="00096056">
        <w:tc>
          <w:tcPr>
            <w:tcW w:w="15309" w:type="dxa"/>
            <w:gridSpan w:val="9"/>
            <w:shd w:val="clear" w:color="auto" w:fill="auto"/>
            <w:vAlign w:val="center"/>
          </w:tcPr>
          <w:p w:rsidR="00096056" w:rsidRPr="00550CBE" w:rsidRDefault="00096056" w:rsidP="00056F64">
            <w:pPr>
              <w:widowControl w:val="0"/>
              <w:suppressAutoHyphens w:val="0"/>
              <w:contextualSpacing/>
              <w:rPr>
                <w:rFonts w:eastAsia="Calibri"/>
                <w:b/>
                <w:lang w:eastAsia="en-US"/>
              </w:rPr>
            </w:pPr>
            <w:r w:rsidRPr="00550CBE">
              <w:rPr>
                <w:rFonts w:eastAsia="Calibri"/>
                <w:b/>
                <w:lang w:eastAsia="en-US"/>
              </w:rPr>
              <w:t>б)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w:t>
            </w:r>
          </w:p>
        </w:tc>
      </w:tr>
      <w:tr w:rsidR="00A16E5E" w:rsidRPr="00550CBE" w:rsidTr="00542583">
        <w:tc>
          <w:tcPr>
            <w:tcW w:w="567" w:type="dxa"/>
            <w:shd w:val="clear" w:color="auto" w:fill="auto"/>
            <w:vAlign w:val="center"/>
          </w:tcPr>
          <w:p w:rsidR="00A16E5E" w:rsidRPr="00550CBE" w:rsidRDefault="00A16E5E"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A16E5E" w:rsidRPr="00550CBE" w:rsidRDefault="00A16E5E" w:rsidP="00056F64">
            <w:pPr>
              <w:widowControl w:val="0"/>
              <w:suppressAutoHyphens w:val="0"/>
              <w:contextualSpacing/>
              <w:rPr>
                <w:rFonts w:eastAsia="Calibri"/>
                <w:lang w:eastAsia="en-US"/>
              </w:rPr>
            </w:pPr>
            <w:r w:rsidRPr="00550CBE">
              <w:rPr>
                <w:rFonts w:eastAsia="Calibri"/>
                <w:lang w:eastAsia="en-US"/>
              </w:rPr>
              <w:t>Участие в проведении обучающих семинаров, совещаний по вопросам участия субъектов малого и среднего предпринимательства</w:t>
            </w:r>
            <w:r w:rsidR="00773F2D" w:rsidRPr="00550CBE">
              <w:rPr>
                <w:rFonts w:eastAsia="Calibri"/>
                <w:lang w:eastAsia="en-US"/>
              </w:rPr>
              <w:t xml:space="preserve"> и </w:t>
            </w:r>
            <w:r w:rsidRPr="00550CBE">
              <w:rPr>
                <w:rFonts w:eastAsia="Calibri"/>
                <w:lang w:eastAsia="en-US"/>
              </w:rPr>
              <w:t xml:space="preserve"> </w:t>
            </w:r>
            <w:r w:rsidR="00773F2D" w:rsidRPr="00550CBE">
              <w:rPr>
                <w:rFonts w:eastAsia="Calibri"/>
                <w:lang w:eastAsia="en-US"/>
              </w:rPr>
              <w:t xml:space="preserve">СОНКО </w:t>
            </w:r>
            <w:r w:rsidRPr="00550CBE">
              <w:rPr>
                <w:rFonts w:eastAsia="Calibri"/>
                <w:lang w:eastAsia="en-US"/>
              </w:rPr>
              <w:t>в закупках товаров, работ, услуг, осуществляемых с использованием конкурентных способов определения поставщиков (подрядчиков, исполнителей) для обеспечения государственных и муниципальных нужд</w:t>
            </w:r>
          </w:p>
          <w:p w:rsidR="001C23F7" w:rsidRPr="00550CBE" w:rsidRDefault="001C23F7" w:rsidP="00056F64">
            <w:pPr>
              <w:widowControl w:val="0"/>
              <w:suppressAutoHyphens w:val="0"/>
              <w:contextualSpacing/>
              <w:rPr>
                <w:rFonts w:eastAsia="Calibri"/>
                <w:lang w:eastAsia="en-US"/>
              </w:rPr>
            </w:pPr>
          </w:p>
        </w:tc>
        <w:tc>
          <w:tcPr>
            <w:tcW w:w="3281" w:type="dxa"/>
            <w:gridSpan w:val="2"/>
            <w:shd w:val="clear" w:color="auto" w:fill="auto"/>
          </w:tcPr>
          <w:p w:rsidR="002443EE" w:rsidRPr="00550CBE" w:rsidRDefault="002443EE" w:rsidP="001C23F7">
            <w:pPr>
              <w:widowControl w:val="0"/>
              <w:suppressAutoHyphens w:val="0"/>
              <w:contextualSpacing/>
              <w:jc w:val="center"/>
              <w:rPr>
                <w:rFonts w:eastAsia="Calibri"/>
                <w:lang w:eastAsia="en-US"/>
              </w:rPr>
            </w:pPr>
          </w:p>
          <w:p w:rsidR="00A16E5E" w:rsidRPr="00550CBE" w:rsidRDefault="00A16E5E" w:rsidP="001C23F7">
            <w:pPr>
              <w:widowControl w:val="0"/>
              <w:suppressAutoHyphens w:val="0"/>
              <w:contextualSpacing/>
              <w:jc w:val="center"/>
              <w:rPr>
                <w:rFonts w:eastAsia="Calibri"/>
                <w:lang w:eastAsia="en-US"/>
              </w:rPr>
            </w:pPr>
            <w:r w:rsidRPr="00550CBE">
              <w:rPr>
                <w:rFonts w:eastAsia="Calibri"/>
                <w:lang w:eastAsia="en-US"/>
              </w:rPr>
              <w:t xml:space="preserve">Увеличение доли закупок у </w:t>
            </w:r>
            <w:r w:rsidR="00FE1358" w:rsidRPr="00550CBE">
              <w:rPr>
                <w:rFonts w:eastAsia="Calibri"/>
                <w:lang w:eastAsia="en-US"/>
              </w:rPr>
              <w:t xml:space="preserve">СМП, СОНКО </w:t>
            </w:r>
            <w:r w:rsidRPr="00550CBE">
              <w:rPr>
                <w:rFonts w:eastAsia="Calibri"/>
                <w:lang w:eastAsia="en-US"/>
              </w:rPr>
              <w:t>в общем годовом стоимостном объеме закупок</w:t>
            </w:r>
          </w:p>
          <w:p w:rsidR="00FE1358" w:rsidRPr="00550CBE" w:rsidRDefault="00FE1358" w:rsidP="001C23F7">
            <w:pPr>
              <w:widowControl w:val="0"/>
              <w:suppressAutoHyphens w:val="0"/>
              <w:contextualSpacing/>
              <w:jc w:val="center"/>
              <w:rPr>
                <w:rFonts w:eastAsia="Calibri"/>
                <w:lang w:eastAsia="en-US"/>
              </w:rPr>
            </w:pPr>
            <w:r w:rsidRPr="00550CBE">
              <w:rPr>
                <w:rFonts w:eastAsia="Calibri"/>
                <w:lang w:eastAsia="en-US"/>
              </w:rPr>
              <w:t>(не менее 25%)</w:t>
            </w:r>
          </w:p>
          <w:p w:rsidR="00A16E5E" w:rsidRPr="00550CBE" w:rsidRDefault="00A16E5E" w:rsidP="001C23F7">
            <w:pPr>
              <w:widowControl w:val="0"/>
              <w:suppressAutoHyphens w:val="0"/>
              <w:contextualSpacing/>
              <w:jc w:val="center"/>
              <w:rPr>
                <w:rFonts w:eastAsia="Calibri"/>
                <w:lang w:eastAsia="en-US"/>
              </w:rPr>
            </w:pPr>
          </w:p>
        </w:tc>
        <w:tc>
          <w:tcPr>
            <w:tcW w:w="2823" w:type="dxa"/>
            <w:shd w:val="clear" w:color="auto" w:fill="FFFFFF"/>
          </w:tcPr>
          <w:p w:rsidR="00A16E5E" w:rsidRPr="00550CBE" w:rsidRDefault="00A16E5E" w:rsidP="001C23F7">
            <w:pPr>
              <w:keepNext/>
              <w:suppressLineNumbers/>
              <w:contextualSpacing/>
              <w:jc w:val="center"/>
              <w:rPr>
                <w:rFonts w:eastAsia="Calibri"/>
                <w:lang w:eastAsia="en-US"/>
              </w:rPr>
            </w:pPr>
          </w:p>
          <w:p w:rsidR="00A16E5E" w:rsidRPr="00550CBE" w:rsidRDefault="00A16E5E" w:rsidP="001C23F7">
            <w:pPr>
              <w:keepNext/>
              <w:suppressLineNumbers/>
              <w:contextualSpacing/>
              <w:jc w:val="center"/>
              <w:rPr>
                <w:rFonts w:eastAsia="Calibri"/>
                <w:lang w:eastAsia="en-US"/>
              </w:rPr>
            </w:pPr>
            <w:r w:rsidRPr="00550CBE">
              <w:rPr>
                <w:rFonts w:eastAsia="Calibri"/>
                <w:lang w:eastAsia="en-US"/>
              </w:rPr>
              <w:t>Количество и тематика  обучающих семинаров, совещаний.</w:t>
            </w:r>
          </w:p>
          <w:p w:rsidR="00A16E5E" w:rsidRPr="00550CBE" w:rsidRDefault="00A16E5E" w:rsidP="001C23F7">
            <w:pPr>
              <w:widowControl w:val="0"/>
              <w:suppressAutoHyphens w:val="0"/>
              <w:jc w:val="center"/>
              <w:rPr>
                <w:rFonts w:eastAsia="Calibri"/>
                <w:lang w:eastAsia="en-US"/>
              </w:rPr>
            </w:pPr>
            <w:r w:rsidRPr="00550CBE">
              <w:rPr>
                <w:rFonts w:eastAsia="Calibri"/>
                <w:lang w:eastAsia="en-US"/>
              </w:rPr>
              <w:t>Доля закупок</w:t>
            </w:r>
          </w:p>
        </w:tc>
        <w:tc>
          <w:tcPr>
            <w:tcW w:w="1700" w:type="dxa"/>
            <w:shd w:val="clear" w:color="auto" w:fill="FFFFFF"/>
          </w:tcPr>
          <w:p w:rsidR="00A16E5E" w:rsidRPr="00550CBE" w:rsidRDefault="00A16E5E" w:rsidP="001C23F7">
            <w:pPr>
              <w:widowControl w:val="0"/>
              <w:suppressAutoHyphens w:val="0"/>
              <w:jc w:val="center"/>
              <w:rPr>
                <w:rFonts w:eastAsia="Calibri"/>
                <w:lang w:eastAsia="en-US"/>
              </w:rPr>
            </w:pPr>
          </w:p>
          <w:p w:rsidR="00A16E5E" w:rsidRPr="00550CBE" w:rsidRDefault="00A16E5E" w:rsidP="001C23F7">
            <w:pPr>
              <w:widowControl w:val="0"/>
              <w:suppressAutoHyphens w:val="0"/>
              <w:jc w:val="center"/>
              <w:rPr>
                <w:rFonts w:eastAsia="Calibri"/>
                <w:lang w:eastAsia="en-US"/>
              </w:rPr>
            </w:pPr>
          </w:p>
          <w:p w:rsidR="00A16E5E" w:rsidRPr="00550CBE" w:rsidRDefault="00A16E5E" w:rsidP="001C23F7">
            <w:pPr>
              <w:widowControl w:val="0"/>
              <w:suppressAutoHyphens w:val="0"/>
              <w:jc w:val="center"/>
              <w:rPr>
                <w:rFonts w:eastAsia="Calibri"/>
                <w:lang w:eastAsia="en-US"/>
              </w:rPr>
            </w:pPr>
            <w:r w:rsidRPr="00550CBE">
              <w:rPr>
                <w:rFonts w:eastAsia="Calibri"/>
                <w:lang w:eastAsia="en-US"/>
              </w:rPr>
              <w:t>ежеквартально</w:t>
            </w:r>
          </w:p>
        </w:tc>
        <w:tc>
          <w:tcPr>
            <w:tcW w:w="3264" w:type="dxa"/>
            <w:gridSpan w:val="3"/>
            <w:shd w:val="clear" w:color="auto" w:fill="auto"/>
          </w:tcPr>
          <w:p w:rsidR="00A16E5E" w:rsidRPr="00550CBE" w:rsidRDefault="001C23F7" w:rsidP="001C23F7">
            <w:pPr>
              <w:widowControl w:val="0"/>
              <w:suppressAutoHyphens w:val="0"/>
              <w:contextualSpacing/>
              <w:jc w:val="center"/>
              <w:rPr>
                <w:rFonts w:eastAsia="Calibri"/>
                <w:lang w:eastAsia="en-US"/>
              </w:rPr>
            </w:pPr>
            <w:r w:rsidRPr="00550CBE">
              <w:rPr>
                <w:rFonts w:eastAsia="Calibri"/>
                <w:lang w:eastAsia="en-US"/>
              </w:rPr>
              <w:t xml:space="preserve">Комитет </w:t>
            </w:r>
            <w:r w:rsidR="00A16E5E" w:rsidRPr="00550CBE">
              <w:rPr>
                <w:rFonts w:eastAsia="Calibri"/>
                <w:lang w:eastAsia="en-US"/>
              </w:rPr>
              <w:t>ЖКХ и Т г. Саяногорска</w:t>
            </w:r>
            <w:r w:rsidRPr="00550CBE">
              <w:rPr>
                <w:rFonts w:eastAsia="Calibri"/>
                <w:lang w:eastAsia="en-US"/>
              </w:rPr>
              <w:t>,</w:t>
            </w:r>
          </w:p>
          <w:p w:rsidR="00A16E5E" w:rsidRPr="00550CBE" w:rsidRDefault="00A16E5E" w:rsidP="001C23F7">
            <w:pPr>
              <w:widowControl w:val="0"/>
              <w:suppressAutoHyphens w:val="0"/>
              <w:contextualSpacing/>
              <w:jc w:val="center"/>
              <w:rPr>
                <w:rFonts w:eastAsia="Calibri"/>
                <w:lang w:eastAsia="en-US"/>
              </w:rPr>
            </w:pPr>
            <w:r w:rsidRPr="00550CBE">
              <w:rPr>
                <w:rFonts w:eastAsia="Calibri"/>
                <w:lang w:eastAsia="en-US"/>
              </w:rPr>
              <w:t>Отдел обеспечения муниципальных нужд</w:t>
            </w:r>
            <w:r w:rsidR="001C23F7" w:rsidRPr="00550CBE">
              <w:rPr>
                <w:rFonts w:eastAsia="Calibri"/>
                <w:lang w:eastAsia="en-US"/>
              </w:rPr>
              <w:t>,</w:t>
            </w:r>
          </w:p>
          <w:p w:rsidR="00A16E5E" w:rsidRPr="00550CBE" w:rsidRDefault="00A16E5E" w:rsidP="001C23F7">
            <w:pPr>
              <w:widowControl w:val="0"/>
              <w:suppressAutoHyphens w:val="0"/>
              <w:contextualSpacing/>
              <w:jc w:val="center"/>
              <w:rPr>
                <w:rFonts w:eastAsia="Calibri"/>
                <w:lang w:eastAsia="en-US"/>
              </w:rPr>
            </w:pPr>
            <w:r w:rsidRPr="00550CBE">
              <w:rPr>
                <w:rFonts w:eastAsia="Calibri"/>
                <w:lang w:eastAsia="en-US"/>
              </w:rPr>
              <w:t>Городской отдел образования г. Саяногорска</w:t>
            </w:r>
            <w:r w:rsidR="001C23F7" w:rsidRPr="00550CBE">
              <w:rPr>
                <w:rFonts w:eastAsia="Calibri"/>
                <w:lang w:eastAsia="en-US"/>
              </w:rPr>
              <w:t>,</w:t>
            </w:r>
          </w:p>
          <w:p w:rsidR="00A16E5E" w:rsidRPr="00550CBE" w:rsidRDefault="00A16E5E" w:rsidP="001C23F7">
            <w:pPr>
              <w:widowControl w:val="0"/>
              <w:suppressAutoHyphens w:val="0"/>
              <w:contextualSpacing/>
              <w:jc w:val="center"/>
              <w:rPr>
                <w:rFonts w:eastAsia="Calibri"/>
                <w:lang w:eastAsia="en-US"/>
              </w:rPr>
            </w:pPr>
            <w:r w:rsidRPr="00550CBE">
              <w:rPr>
                <w:rFonts w:eastAsia="Calibri"/>
                <w:lang w:eastAsia="en-US"/>
              </w:rPr>
              <w:t>Саяногорский городской отдел культуры</w:t>
            </w:r>
            <w:r w:rsidR="001C23F7" w:rsidRPr="00550CBE">
              <w:rPr>
                <w:rFonts w:eastAsia="Calibri"/>
                <w:lang w:eastAsia="en-US"/>
              </w:rPr>
              <w:t>,</w:t>
            </w:r>
          </w:p>
          <w:p w:rsidR="00A16E5E" w:rsidRPr="00550CBE" w:rsidRDefault="00A16E5E" w:rsidP="001C23F7">
            <w:pPr>
              <w:widowControl w:val="0"/>
              <w:suppressAutoHyphens w:val="0"/>
              <w:contextualSpacing/>
              <w:jc w:val="center"/>
              <w:rPr>
                <w:rFonts w:eastAsia="Calibri"/>
                <w:lang w:eastAsia="en-US"/>
              </w:rPr>
            </w:pPr>
            <w:r w:rsidRPr="00550CBE">
              <w:rPr>
                <w:rFonts w:eastAsia="Calibri"/>
                <w:lang w:eastAsia="en-US"/>
              </w:rPr>
              <w:t>ДАГН г. Саяногорска</w:t>
            </w:r>
          </w:p>
          <w:p w:rsidR="001C23F7" w:rsidRPr="00550CBE" w:rsidRDefault="001C23F7" w:rsidP="001C23F7">
            <w:pPr>
              <w:widowControl w:val="0"/>
              <w:suppressAutoHyphens w:val="0"/>
              <w:contextualSpacing/>
              <w:jc w:val="center"/>
              <w:rPr>
                <w:rFonts w:eastAsia="Calibri"/>
                <w:lang w:eastAsia="en-US"/>
              </w:rPr>
            </w:pPr>
          </w:p>
        </w:tc>
      </w:tr>
      <w:tr w:rsidR="00A16E5E" w:rsidRPr="00550CBE" w:rsidTr="00542583">
        <w:tc>
          <w:tcPr>
            <w:tcW w:w="567" w:type="dxa"/>
            <w:shd w:val="clear" w:color="auto" w:fill="auto"/>
            <w:vAlign w:val="center"/>
          </w:tcPr>
          <w:p w:rsidR="00A16E5E" w:rsidRPr="00550CBE" w:rsidRDefault="00A16E5E"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A16E5E" w:rsidRPr="00550CBE" w:rsidRDefault="00A16E5E" w:rsidP="00FE1358">
            <w:pPr>
              <w:widowControl w:val="0"/>
              <w:suppressAutoHyphens w:val="0"/>
              <w:contextualSpacing/>
              <w:rPr>
                <w:rFonts w:eastAsia="Calibri"/>
                <w:lang w:eastAsia="en-US"/>
              </w:rPr>
            </w:pPr>
            <w:r w:rsidRPr="00550CBE">
              <w:rPr>
                <w:rFonts w:eastAsia="Calibri"/>
                <w:lang w:eastAsia="en-US"/>
              </w:rPr>
              <w:t>Проведение совместных закупок по отдельным продовольственным товарам (без объединения в лоты) для муниципальных нужд</w:t>
            </w:r>
            <w:r w:rsidR="00FE1358" w:rsidRPr="00550CBE">
              <w:rPr>
                <w:rFonts w:eastAsia="Calibri"/>
                <w:lang w:eastAsia="en-US"/>
              </w:rPr>
              <w:t xml:space="preserve"> у субъектов малого и среднего предпринимательства</w:t>
            </w:r>
          </w:p>
        </w:tc>
        <w:tc>
          <w:tcPr>
            <w:tcW w:w="3281" w:type="dxa"/>
            <w:gridSpan w:val="2"/>
            <w:shd w:val="clear" w:color="auto" w:fill="auto"/>
            <w:vAlign w:val="center"/>
          </w:tcPr>
          <w:p w:rsidR="00A16E5E" w:rsidRPr="00550CBE" w:rsidRDefault="00A16E5E" w:rsidP="00A16E5E">
            <w:pPr>
              <w:widowControl w:val="0"/>
              <w:suppressAutoHyphens w:val="0"/>
              <w:contextualSpacing/>
              <w:jc w:val="center"/>
              <w:rPr>
                <w:rFonts w:eastAsia="Calibri"/>
                <w:lang w:eastAsia="en-US"/>
              </w:rPr>
            </w:pPr>
            <w:r w:rsidRPr="00550CBE">
              <w:rPr>
                <w:rFonts w:eastAsia="Calibri"/>
                <w:lang w:eastAsia="en-US"/>
              </w:rPr>
              <w:t>Расширение участия субъектов малого и среднего предпринимательства в закупках товаров, работ и услуг,  осуществляемых с использованием конкурентных способов определения поставщиков (подрядчиков, исполнителей)</w:t>
            </w:r>
          </w:p>
          <w:p w:rsidR="002443EE" w:rsidRPr="00550CBE" w:rsidRDefault="002443EE" w:rsidP="00A16E5E">
            <w:pPr>
              <w:widowControl w:val="0"/>
              <w:suppressAutoHyphens w:val="0"/>
              <w:contextualSpacing/>
              <w:jc w:val="center"/>
              <w:rPr>
                <w:rFonts w:eastAsia="Calibri"/>
                <w:lang w:eastAsia="en-US"/>
              </w:rPr>
            </w:pPr>
          </w:p>
        </w:tc>
        <w:tc>
          <w:tcPr>
            <w:tcW w:w="2823" w:type="dxa"/>
            <w:shd w:val="clear" w:color="auto" w:fill="FFFFFF"/>
          </w:tcPr>
          <w:p w:rsidR="00542583" w:rsidRPr="00550CBE" w:rsidRDefault="00542583" w:rsidP="00A16E5E">
            <w:pPr>
              <w:keepNext/>
              <w:suppressLineNumbers/>
              <w:contextualSpacing/>
              <w:jc w:val="center"/>
              <w:rPr>
                <w:rFonts w:eastAsia="Calibri"/>
                <w:lang w:eastAsia="en-US"/>
              </w:rPr>
            </w:pPr>
          </w:p>
          <w:p w:rsidR="00FE1358" w:rsidRPr="00550CBE" w:rsidRDefault="00A16E5E" w:rsidP="00A16E5E">
            <w:pPr>
              <w:keepNext/>
              <w:suppressLineNumbers/>
              <w:contextualSpacing/>
              <w:jc w:val="center"/>
              <w:rPr>
                <w:rFonts w:eastAsia="Calibri"/>
                <w:lang w:eastAsia="en-US"/>
              </w:rPr>
            </w:pPr>
            <w:r w:rsidRPr="00550CBE">
              <w:rPr>
                <w:rFonts w:eastAsia="Calibri"/>
                <w:lang w:eastAsia="en-US"/>
              </w:rPr>
              <w:t>Количес</w:t>
            </w:r>
            <w:r w:rsidR="00FE1358" w:rsidRPr="00550CBE">
              <w:rPr>
                <w:rFonts w:eastAsia="Calibri"/>
                <w:lang w:eastAsia="en-US"/>
              </w:rPr>
              <w:t xml:space="preserve">тво проведенных закупок. </w:t>
            </w:r>
          </w:p>
          <w:p w:rsidR="00A16E5E" w:rsidRPr="00550CBE" w:rsidRDefault="00FE1358" w:rsidP="00A16E5E">
            <w:pPr>
              <w:keepNext/>
              <w:suppressLineNumbers/>
              <w:contextualSpacing/>
              <w:jc w:val="center"/>
              <w:rPr>
                <w:rFonts w:eastAsia="Calibri"/>
                <w:lang w:eastAsia="en-US"/>
              </w:rPr>
            </w:pPr>
            <w:r w:rsidRPr="00550CBE">
              <w:rPr>
                <w:rFonts w:eastAsia="Calibri"/>
                <w:lang w:eastAsia="en-US"/>
              </w:rPr>
              <w:t>Доля закупок от общего объема закупок</w:t>
            </w:r>
          </w:p>
        </w:tc>
        <w:tc>
          <w:tcPr>
            <w:tcW w:w="1700" w:type="dxa"/>
            <w:shd w:val="clear" w:color="auto" w:fill="FFFFFF"/>
          </w:tcPr>
          <w:p w:rsidR="00EA00B9" w:rsidRPr="00550CBE" w:rsidRDefault="00EA00B9" w:rsidP="00FE1358">
            <w:pPr>
              <w:widowControl w:val="0"/>
              <w:suppressAutoHyphens w:val="0"/>
              <w:jc w:val="center"/>
              <w:rPr>
                <w:rFonts w:eastAsia="Calibri"/>
                <w:lang w:eastAsia="en-US"/>
              </w:rPr>
            </w:pPr>
          </w:p>
          <w:p w:rsidR="00A16E5E" w:rsidRPr="00550CBE" w:rsidRDefault="00EA00B9" w:rsidP="00FE1358">
            <w:pPr>
              <w:widowControl w:val="0"/>
              <w:suppressAutoHyphens w:val="0"/>
              <w:jc w:val="center"/>
              <w:rPr>
                <w:rFonts w:eastAsia="Calibri"/>
                <w:lang w:eastAsia="en-US"/>
              </w:rPr>
            </w:pPr>
            <w:r w:rsidRPr="00550CBE">
              <w:rPr>
                <w:rFonts w:eastAsia="Calibri"/>
                <w:lang w:eastAsia="en-US"/>
              </w:rPr>
              <w:t>р</w:t>
            </w:r>
            <w:r w:rsidR="00FE1358" w:rsidRPr="00550CBE">
              <w:rPr>
                <w:rFonts w:eastAsia="Calibri"/>
                <w:lang w:eastAsia="en-US"/>
              </w:rPr>
              <w:t>аз в полгода</w:t>
            </w:r>
          </w:p>
        </w:tc>
        <w:tc>
          <w:tcPr>
            <w:tcW w:w="3264" w:type="dxa"/>
            <w:gridSpan w:val="3"/>
            <w:shd w:val="clear" w:color="auto" w:fill="auto"/>
          </w:tcPr>
          <w:p w:rsidR="00FE1358" w:rsidRPr="00550CBE" w:rsidRDefault="00FE1358" w:rsidP="00FE1358">
            <w:pPr>
              <w:widowControl w:val="0"/>
              <w:suppressAutoHyphens w:val="0"/>
              <w:contextualSpacing/>
              <w:jc w:val="center"/>
              <w:rPr>
                <w:rFonts w:eastAsia="Calibri"/>
                <w:lang w:eastAsia="en-US"/>
              </w:rPr>
            </w:pPr>
            <w:r w:rsidRPr="00550CBE">
              <w:rPr>
                <w:rFonts w:eastAsia="Calibri"/>
                <w:lang w:eastAsia="en-US"/>
              </w:rPr>
              <w:t>Отдел обеспечения муниципальных нужд</w:t>
            </w:r>
          </w:p>
          <w:p w:rsidR="00AA0506" w:rsidRPr="00550CBE" w:rsidRDefault="00AA0506" w:rsidP="00FE1358">
            <w:pPr>
              <w:widowControl w:val="0"/>
              <w:suppressAutoHyphens w:val="0"/>
              <w:contextualSpacing/>
              <w:jc w:val="center"/>
              <w:rPr>
                <w:rFonts w:eastAsia="Calibri"/>
                <w:lang w:eastAsia="en-US"/>
              </w:rPr>
            </w:pPr>
          </w:p>
          <w:p w:rsidR="00AA0506" w:rsidRPr="00550CBE" w:rsidRDefault="00AA0506" w:rsidP="00FE1358">
            <w:pPr>
              <w:widowControl w:val="0"/>
              <w:suppressAutoHyphens w:val="0"/>
              <w:contextualSpacing/>
              <w:jc w:val="center"/>
              <w:rPr>
                <w:rFonts w:eastAsia="Calibri"/>
                <w:lang w:eastAsia="en-US"/>
              </w:rPr>
            </w:pPr>
            <w:r w:rsidRPr="00550CBE">
              <w:rPr>
                <w:rFonts w:eastAsia="Calibri"/>
                <w:lang w:eastAsia="en-US"/>
              </w:rPr>
              <w:t>Городской отдел образования г. Саяногорска</w:t>
            </w:r>
          </w:p>
          <w:p w:rsidR="00A16E5E" w:rsidRPr="00550CBE" w:rsidRDefault="00A16E5E" w:rsidP="00056F64">
            <w:pPr>
              <w:widowControl w:val="0"/>
              <w:suppressAutoHyphens w:val="0"/>
              <w:contextualSpacing/>
              <w:jc w:val="center"/>
              <w:rPr>
                <w:rFonts w:eastAsia="Calibri"/>
                <w:lang w:eastAsia="en-US"/>
              </w:rPr>
            </w:pPr>
          </w:p>
        </w:tc>
      </w:tr>
      <w:tr w:rsidR="00F4018C" w:rsidRPr="00550CBE" w:rsidTr="006B23FB">
        <w:tc>
          <w:tcPr>
            <w:tcW w:w="15309" w:type="dxa"/>
            <w:gridSpan w:val="9"/>
            <w:shd w:val="clear" w:color="auto" w:fill="auto"/>
            <w:vAlign w:val="center"/>
          </w:tcPr>
          <w:p w:rsidR="00F4018C" w:rsidRPr="00550CBE" w:rsidRDefault="00F4018C" w:rsidP="00056F64">
            <w:pPr>
              <w:widowControl w:val="0"/>
              <w:suppressAutoHyphens w:val="0"/>
              <w:contextualSpacing/>
              <w:rPr>
                <w:rFonts w:eastAsia="Calibri"/>
                <w:b/>
                <w:lang w:eastAsia="en-US"/>
              </w:rPr>
            </w:pPr>
            <w:r w:rsidRPr="00550CBE">
              <w:rPr>
                <w:rFonts w:eastAsia="Calibri"/>
                <w:b/>
                <w:lang w:eastAsia="en-US"/>
              </w:rPr>
              <w:t>г) устранение избыточного муниципального регулирования, а также снижение административных барьеров</w:t>
            </w:r>
          </w:p>
        </w:tc>
      </w:tr>
      <w:tr w:rsidR="00542583" w:rsidRPr="00550CBE" w:rsidTr="00542583">
        <w:trPr>
          <w:trHeight w:val="874"/>
        </w:trPr>
        <w:tc>
          <w:tcPr>
            <w:tcW w:w="567" w:type="dxa"/>
            <w:shd w:val="clear" w:color="auto" w:fill="auto"/>
            <w:vAlign w:val="center"/>
          </w:tcPr>
          <w:p w:rsidR="00542583" w:rsidRPr="00550CBE" w:rsidRDefault="00542583"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542583" w:rsidRPr="00550CBE" w:rsidRDefault="00C90329" w:rsidP="002443EE">
            <w:pPr>
              <w:widowControl w:val="0"/>
              <w:suppressAutoHyphens w:val="0"/>
              <w:autoSpaceDE w:val="0"/>
              <w:autoSpaceDN w:val="0"/>
              <w:adjustRightInd w:val="0"/>
              <w:ind w:left="-87"/>
              <w:contextualSpacing/>
              <w:rPr>
                <w:rFonts w:eastAsia="Calibri"/>
                <w:lang w:eastAsia="en-US"/>
              </w:rPr>
            </w:pPr>
            <w:r w:rsidRPr="00550CBE">
              <w:rPr>
                <w:rFonts w:eastAsia="Calibri"/>
                <w:lang w:eastAsia="en-US"/>
              </w:rPr>
              <w:t>Мониторинг количества нестационарных торговых объектов и объектов развозной торговли,  предоставляемых индивидуальным предпринимателям,  юридическим  и физическим лицам (производителям и переработчикам сельскохозяйственной продукции)</w:t>
            </w:r>
          </w:p>
        </w:tc>
        <w:tc>
          <w:tcPr>
            <w:tcW w:w="3270" w:type="dxa"/>
            <w:shd w:val="clear" w:color="auto" w:fill="auto"/>
          </w:tcPr>
          <w:p w:rsidR="00542583" w:rsidRPr="00550CBE" w:rsidRDefault="00542583" w:rsidP="00AA0506">
            <w:pPr>
              <w:widowControl w:val="0"/>
              <w:suppressAutoHyphens w:val="0"/>
              <w:contextualSpacing/>
              <w:jc w:val="center"/>
              <w:rPr>
                <w:rFonts w:eastAsia="Calibri"/>
                <w:lang w:eastAsia="en-US"/>
              </w:rPr>
            </w:pPr>
          </w:p>
          <w:p w:rsidR="00542583" w:rsidRPr="00550CBE" w:rsidRDefault="00542583" w:rsidP="00AA0506">
            <w:pPr>
              <w:widowControl w:val="0"/>
              <w:suppressAutoHyphens w:val="0"/>
              <w:contextualSpacing/>
              <w:jc w:val="center"/>
              <w:rPr>
                <w:rFonts w:eastAsia="Calibri"/>
                <w:lang w:eastAsia="en-US"/>
              </w:rPr>
            </w:pPr>
            <w:r w:rsidRPr="00550CBE">
              <w:rPr>
                <w:rFonts w:eastAsia="Calibri"/>
                <w:lang w:eastAsia="en-US"/>
              </w:rPr>
              <w:t>Увеличение количества нестационарных и мобильных торговых объектов и торговых мест под них</w:t>
            </w:r>
          </w:p>
        </w:tc>
        <w:tc>
          <w:tcPr>
            <w:tcW w:w="2834" w:type="dxa"/>
            <w:gridSpan w:val="2"/>
            <w:tcBorders>
              <w:bottom w:val="single" w:sz="4" w:space="0" w:color="auto"/>
            </w:tcBorders>
            <w:shd w:val="clear" w:color="auto" w:fill="FFFFFF"/>
            <w:vAlign w:val="center"/>
          </w:tcPr>
          <w:p w:rsidR="00C90329" w:rsidRPr="00550CBE" w:rsidRDefault="00C90329" w:rsidP="00C90329">
            <w:pPr>
              <w:widowControl w:val="0"/>
              <w:suppressAutoHyphens w:val="0"/>
              <w:contextualSpacing/>
              <w:rPr>
                <w:rFonts w:eastAsia="Calibri"/>
                <w:lang w:eastAsia="en-US"/>
              </w:rPr>
            </w:pPr>
            <w:r w:rsidRPr="00550CBE">
              <w:rPr>
                <w:rFonts w:eastAsia="Calibri"/>
                <w:lang w:eastAsia="en-US"/>
              </w:rPr>
              <w:t>Количество нестационарных торговых объектов и объектов развозной торговли.</w:t>
            </w:r>
          </w:p>
          <w:p w:rsidR="00542583" w:rsidRPr="00550CBE" w:rsidRDefault="00C90329" w:rsidP="00C90329">
            <w:pPr>
              <w:widowControl w:val="0"/>
              <w:suppressAutoHyphens w:val="0"/>
              <w:contextualSpacing/>
              <w:rPr>
                <w:rFonts w:eastAsia="Calibri"/>
                <w:lang w:eastAsia="en-US"/>
              </w:rPr>
            </w:pPr>
            <w:r w:rsidRPr="00550CBE">
              <w:rPr>
                <w:rFonts w:eastAsia="Calibri"/>
                <w:lang w:eastAsia="en-US"/>
              </w:rPr>
              <w:t xml:space="preserve">Их доля от общего количества торговых объектов, предоставленных для реализации </w:t>
            </w:r>
            <w:r w:rsidRPr="00550CBE">
              <w:rPr>
                <w:rFonts w:eastAsia="Calibri"/>
                <w:lang w:eastAsia="en-US"/>
              </w:rPr>
              <w:lastRenderedPageBreak/>
              <w:t>сельскохозяйственной продукции</w:t>
            </w:r>
          </w:p>
        </w:tc>
        <w:tc>
          <w:tcPr>
            <w:tcW w:w="1718" w:type="dxa"/>
            <w:gridSpan w:val="3"/>
            <w:shd w:val="clear" w:color="auto" w:fill="FFFFFF"/>
            <w:vAlign w:val="center"/>
          </w:tcPr>
          <w:p w:rsidR="00542583" w:rsidRPr="00550CBE" w:rsidRDefault="00542583" w:rsidP="00644BE9">
            <w:pPr>
              <w:widowControl w:val="0"/>
              <w:contextualSpacing/>
              <w:jc w:val="center"/>
              <w:rPr>
                <w:rFonts w:eastAsia="Calibri"/>
                <w:lang w:eastAsia="en-US"/>
              </w:rPr>
            </w:pPr>
            <w:r w:rsidRPr="00550CBE">
              <w:rPr>
                <w:rFonts w:eastAsia="Calibri"/>
                <w:lang w:eastAsia="en-US"/>
              </w:rPr>
              <w:lastRenderedPageBreak/>
              <w:t>ежеквартально</w:t>
            </w:r>
          </w:p>
        </w:tc>
        <w:tc>
          <w:tcPr>
            <w:tcW w:w="3246" w:type="dxa"/>
            <w:shd w:val="clear" w:color="auto" w:fill="auto"/>
          </w:tcPr>
          <w:p w:rsidR="00542583" w:rsidRPr="00550CBE" w:rsidRDefault="00542583" w:rsidP="00AA0506">
            <w:pPr>
              <w:widowControl w:val="0"/>
              <w:suppressAutoHyphens w:val="0"/>
              <w:contextualSpacing/>
              <w:jc w:val="center"/>
              <w:rPr>
                <w:rFonts w:eastAsia="Calibri"/>
                <w:lang w:eastAsia="en-US"/>
              </w:rPr>
            </w:pPr>
          </w:p>
          <w:p w:rsidR="00542583" w:rsidRPr="00550CBE" w:rsidRDefault="00C90329" w:rsidP="00AA0506">
            <w:pPr>
              <w:widowControl w:val="0"/>
              <w:suppressAutoHyphens w:val="0"/>
              <w:contextualSpacing/>
              <w:jc w:val="center"/>
              <w:rPr>
                <w:rFonts w:eastAsia="Calibri"/>
                <w:lang w:eastAsia="en-US"/>
              </w:rPr>
            </w:pPr>
            <w:r w:rsidRPr="00550CBE">
              <w:rPr>
                <w:rFonts w:eastAsia="Calibri"/>
                <w:lang w:eastAsia="en-US"/>
              </w:rPr>
              <w:t>ДАГН г. Саяногорска</w:t>
            </w:r>
          </w:p>
        </w:tc>
      </w:tr>
      <w:tr w:rsidR="00C90329" w:rsidRPr="00550CBE" w:rsidTr="00542583">
        <w:tc>
          <w:tcPr>
            <w:tcW w:w="567" w:type="dxa"/>
            <w:shd w:val="clear" w:color="auto" w:fill="auto"/>
            <w:vAlign w:val="center"/>
          </w:tcPr>
          <w:p w:rsidR="00C90329" w:rsidRPr="00550CBE" w:rsidRDefault="00C90329"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C90329" w:rsidRPr="00550CBE" w:rsidRDefault="00C90329" w:rsidP="002443EE">
            <w:pPr>
              <w:widowControl w:val="0"/>
              <w:suppressAutoHyphens w:val="0"/>
              <w:autoSpaceDE w:val="0"/>
              <w:autoSpaceDN w:val="0"/>
              <w:adjustRightInd w:val="0"/>
              <w:ind w:left="-87"/>
              <w:contextualSpacing/>
              <w:rPr>
                <w:rFonts w:eastAsia="Calibri"/>
                <w:lang w:eastAsia="en-US"/>
              </w:rPr>
            </w:pPr>
            <w:r w:rsidRPr="00C90329">
              <w:rPr>
                <w:rFonts w:eastAsia="Calibri"/>
                <w:lang w:eastAsia="en-US"/>
              </w:rPr>
              <w:t>Проведение процедуры оценки регулирующего воздействия проектов нормативных правовых актов муниципального образования город Саяногорск, затрагивающих вопросы осуществления предпринимательской и инвестиционной деятельности</w:t>
            </w:r>
          </w:p>
        </w:tc>
        <w:tc>
          <w:tcPr>
            <w:tcW w:w="3270" w:type="dxa"/>
            <w:shd w:val="clear" w:color="auto" w:fill="auto"/>
            <w:vAlign w:val="center"/>
          </w:tcPr>
          <w:p w:rsidR="00C90329" w:rsidRPr="00C90329" w:rsidRDefault="00C90329" w:rsidP="00C90329">
            <w:pPr>
              <w:widowControl w:val="0"/>
              <w:suppressAutoHyphens w:val="0"/>
              <w:contextualSpacing/>
              <w:jc w:val="center"/>
              <w:rPr>
                <w:rFonts w:eastAsia="Calibri"/>
                <w:lang w:eastAsia="en-US"/>
              </w:rPr>
            </w:pPr>
            <w:r w:rsidRPr="00C90329">
              <w:rPr>
                <w:rFonts w:eastAsia="Calibri"/>
                <w:lang w:eastAsia="en-US"/>
              </w:rPr>
              <w:t>Исключение негативного влияния принимаемых нормативно-правовых актов на развитие конкуренции на территории муниципального образования г.Саяногорск.</w:t>
            </w:r>
          </w:p>
          <w:p w:rsidR="00C90329" w:rsidRPr="00550CBE" w:rsidRDefault="00C90329" w:rsidP="00C90329">
            <w:pPr>
              <w:widowControl w:val="0"/>
              <w:suppressAutoHyphens w:val="0"/>
              <w:contextualSpacing/>
              <w:jc w:val="center"/>
              <w:rPr>
                <w:rFonts w:eastAsia="Calibri"/>
                <w:lang w:eastAsia="en-US"/>
              </w:rPr>
            </w:pPr>
            <w:r w:rsidRPr="00C90329">
              <w:rPr>
                <w:rFonts w:eastAsia="Calibri"/>
                <w:lang w:eastAsia="en-US"/>
              </w:rPr>
              <w:t>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w:t>
            </w:r>
          </w:p>
        </w:tc>
        <w:tc>
          <w:tcPr>
            <w:tcW w:w="2834" w:type="dxa"/>
            <w:gridSpan w:val="2"/>
            <w:tcBorders>
              <w:bottom w:val="single" w:sz="4" w:space="0" w:color="auto"/>
            </w:tcBorders>
            <w:shd w:val="clear" w:color="auto" w:fill="FFFFFF"/>
            <w:vAlign w:val="center"/>
          </w:tcPr>
          <w:p w:rsidR="00C90329" w:rsidRPr="00550CBE" w:rsidRDefault="00C90329" w:rsidP="00C4509F">
            <w:pPr>
              <w:widowControl w:val="0"/>
              <w:suppressAutoHyphens w:val="0"/>
              <w:contextualSpacing/>
              <w:jc w:val="center"/>
              <w:rPr>
                <w:rFonts w:eastAsia="Calibri"/>
                <w:lang w:eastAsia="en-US"/>
              </w:rPr>
            </w:pPr>
            <w:r w:rsidRPr="00C90329">
              <w:rPr>
                <w:rFonts w:eastAsia="Calibri"/>
                <w:lang w:eastAsia="en-US"/>
              </w:rPr>
              <w:t>Доля проектов нормативных правовых актов, по которым была получена положительная оценка регулирующего воздействия, от общего числа проектов нормативных правовых актов, поступивших для проведения оценки, в %</w:t>
            </w:r>
          </w:p>
        </w:tc>
        <w:tc>
          <w:tcPr>
            <w:tcW w:w="1718" w:type="dxa"/>
            <w:gridSpan w:val="3"/>
            <w:tcBorders>
              <w:bottom w:val="single" w:sz="4" w:space="0" w:color="auto"/>
            </w:tcBorders>
            <w:shd w:val="clear" w:color="auto" w:fill="FFFFFF"/>
          </w:tcPr>
          <w:p w:rsidR="00C90329" w:rsidRPr="00550CBE" w:rsidRDefault="00C90329" w:rsidP="00AA0506">
            <w:pPr>
              <w:widowControl w:val="0"/>
              <w:suppressAutoHyphens w:val="0"/>
              <w:contextualSpacing/>
              <w:jc w:val="center"/>
              <w:rPr>
                <w:rFonts w:eastAsia="Calibri"/>
                <w:lang w:eastAsia="en-US"/>
              </w:rPr>
            </w:pPr>
            <w:r>
              <w:rPr>
                <w:rFonts w:eastAsia="Calibri"/>
                <w:lang w:eastAsia="en-US"/>
              </w:rPr>
              <w:t>постоянно</w:t>
            </w:r>
          </w:p>
        </w:tc>
        <w:tc>
          <w:tcPr>
            <w:tcW w:w="3246" w:type="dxa"/>
            <w:shd w:val="clear" w:color="auto" w:fill="auto"/>
          </w:tcPr>
          <w:p w:rsidR="00C90329" w:rsidRPr="00550CBE" w:rsidRDefault="006D56A1" w:rsidP="00AA0506">
            <w:pPr>
              <w:widowControl w:val="0"/>
              <w:suppressAutoHyphens w:val="0"/>
              <w:contextualSpacing/>
              <w:jc w:val="center"/>
              <w:rPr>
                <w:rFonts w:eastAsia="Calibri"/>
                <w:lang w:eastAsia="en-US"/>
              </w:rPr>
            </w:pPr>
            <w:r w:rsidRPr="006D56A1">
              <w:rPr>
                <w:rFonts w:eastAsia="Calibri"/>
                <w:lang w:eastAsia="en-US"/>
              </w:rPr>
              <w:t>Сектор потребительского рынка и поддержки предпринимательства Отдела экономики и развития</w:t>
            </w:r>
          </w:p>
        </w:tc>
      </w:tr>
      <w:tr w:rsidR="0067358A" w:rsidRPr="00550CBE" w:rsidTr="00542583">
        <w:tc>
          <w:tcPr>
            <w:tcW w:w="567" w:type="dxa"/>
            <w:shd w:val="clear" w:color="auto" w:fill="auto"/>
            <w:vAlign w:val="center"/>
          </w:tcPr>
          <w:p w:rsidR="0067358A" w:rsidRPr="00550CBE" w:rsidRDefault="0067358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67358A" w:rsidRPr="00550CBE" w:rsidRDefault="0067358A" w:rsidP="00056F64">
            <w:pPr>
              <w:widowControl w:val="0"/>
              <w:suppressAutoHyphens w:val="0"/>
              <w:autoSpaceDE w:val="0"/>
              <w:autoSpaceDN w:val="0"/>
              <w:adjustRightInd w:val="0"/>
              <w:ind w:left="-87"/>
              <w:contextualSpacing/>
              <w:rPr>
                <w:rFonts w:eastAsia="Calibri"/>
                <w:lang w:eastAsia="en-US"/>
              </w:rPr>
            </w:pPr>
            <w:r w:rsidRPr="00550CBE">
              <w:rPr>
                <w:rFonts w:eastAsia="Calibri"/>
                <w:lang w:eastAsia="en-US"/>
              </w:rPr>
              <w:t>Участие во внедрении информационной системы обеспечения градостроительной деятельности в электронной форме, интегрированной с региональным порталом государственных и муниципальных услуг, позволяющей перейти к межведомственному и межуровневому взаимодействию</w:t>
            </w:r>
          </w:p>
        </w:tc>
        <w:tc>
          <w:tcPr>
            <w:tcW w:w="3270" w:type="dxa"/>
            <w:shd w:val="clear" w:color="auto" w:fill="auto"/>
          </w:tcPr>
          <w:p w:rsidR="0067358A" w:rsidRPr="00550CBE" w:rsidRDefault="0067358A" w:rsidP="00056F64">
            <w:pPr>
              <w:keepNext/>
              <w:suppressLineNumbers/>
              <w:contextualSpacing/>
              <w:rPr>
                <w:rFonts w:eastAsia="Calibri"/>
                <w:lang w:eastAsia="en-US"/>
              </w:rPr>
            </w:pPr>
            <w:r w:rsidRPr="00550CBE">
              <w:rPr>
                <w:rFonts w:eastAsia="Calibri"/>
                <w:lang w:eastAsia="en-US"/>
              </w:rPr>
              <w:t>Повышение уровня доступности государственных и муниципальных услуг в сфере строительства, эффективности межведомственного и межуровневого взаимодействия, упрощение прохождения регламентирующих процедур</w:t>
            </w:r>
          </w:p>
        </w:tc>
        <w:tc>
          <w:tcPr>
            <w:tcW w:w="2834" w:type="dxa"/>
            <w:gridSpan w:val="2"/>
            <w:tcBorders>
              <w:bottom w:val="single" w:sz="4" w:space="0" w:color="auto"/>
            </w:tcBorders>
            <w:shd w:val="clear" w:color="auto" w:fill="FFFFFF"/>
          </w:tcPr>
          <w:p w:rsidR="0067358A" w:rsidRPr="00550CBE" w:rsidRDefault="0067358A" w:rsidP="00056F64">
            <w:pPr>
              <w:pStyle w:val="ConsPlusNormal"/>
              <w:ind w:firstLine="1"/>
              <w:jc w:val="center"/>
              <w:rPr>
                <w:rFonts w:ascii="Times New Roman" w:hAnsi="Times New Roman" w:cs="Times New Roman"/>
              </w:rPr>
            </w:pPr>
            <w:r w:rsidRPr="00550CBE">
              <w:rPr>
                <w:rFonts w:ascii="Times New Roman" w:eastAsia="Calibri" w:hAnsi="Times New Roman" w:cs="Times New Roman"/>
                <w:lang w:eastAsia="en-US"/>
              </w:rPr>
              <w:t>Стадия внедрения информационной системы обеспечения градостроительной деятельности в электронном формате</w:t>
            </w:r>
          </w:p>
        </w:tc>
        <w:tc>
          <w:tcPr>
            <w:tcW w:w="1718" w:type="dxa"/>
            <w:gridSpan w:val="3"/>
            <w:tcBorders>
              <w:bottom w:val="single" w:sz="4" w:space="0" w:color="auto"/>
            </w:tcBorders>
            <w:shd w:val="clear" w:color="auto" w:fill="FFFFFF"/>
            <w:vAlign w:val="center"/>
          </w:tcPr>
          <w:p w:rsidR="0067358A" w:rsidRPr="00550CBE" w:rsidRDefault="0067358A" w:rsidP="00056F64">
            <w:pPr>
              <w:keepNext/>
              <w:suppressLineNumbers/>
              <w:contextualSpacing/>
              <w:jc w:val="center"/>
              <w:rPr>
                <w:rFonts w:eastAsia="Calibri"/>
                <w:lang w:eastAsia="en-US"/>
              </w:rPr>
            </w:pPr>
            <w:r w:rsidRPr="00550CBE">
              <w:rPr>
                <w:rFonts w:eastAsia="Calibri"/>
                <w:lang w:eastAsia="en-US"/>
              </w:rPr>
              <w:t>постоянно</w:t>
            </w:r>
          </w:p>
        </w:tc>
        <w:tc>
          <w:tcPr>
            <w:tcW w:w="3246" w:type="dxa"/>
            <w:shd w:val="clear" w:color="auto" w:fill="auto"/>
            <w:vAlign w:val="center"/>
          </w:tcPr>
          <w:p w:rsidR="0067358A" w:rsidRPr="00550CBE" w:rsidRDefault="0067358A" w:rsidP="00056F64">
            <w:pPr>
              <w:widowControl w:val="0"/>
              <w:suppressAutoHyphens w:val="0"/>
              <w:contextualSpacing/>
              <w:jc w:val="center"/>
              <w:rPr>
                <w:rFonts w:eastAsia="Calibri"/>
                <w:lang w:eastAsia="en-US"/>
              </w:rPr>
            </w:pPr>
            <w:r w:rsidRPr="00550CBE">
              <w:rPr>
                <w:rFonts w:eastAsia="Calibri"/>
                <w:lang w:eastAsia="en-US"/>
              </w:rPr>
              <w:t>ДАГН г.Саяногорска</w:t>
            </w:r>
          </w:p>
          <w:p w:rsidR="0067358A" w:rsidRPr="00550CBE" w:rsidRDefault="0067358A" w:rsidP="00056F64">
            <w:pPr>
              <w:widowControl w:val="0"/>
              <w:suppressAutoHyphens w:val="0"/>
              <w:contextualSpacing/>
              <w:jc w:val="center"/>
              <w:rPr>
                <w:rFonts w:eastAsia="Calibri"/>
                <w:b/>
                <w:i/>
                <w:lang w:eastAsia="en-US"/>
              </w:rPr>
            </w:pPr>
            <w:r w:rsidRPr="00550CBE">
              <w:rPr>
                <w:rFonts w:eastAsia="Calibri"/>
                <w:b/>
                <w:i/>
                <w:lang w:eastAsia="en-US"/>
              </w:rPr>
              <w:t>(в качестве соисполнителя)</w:t>
            </w:r>
          </w:p>
        </w:tc>
      </w:tr>
      <w:tr w:rsidR="0067358A" w:rsidRPr="00550CBE" w:rsidTr="00542583">
        <w:tc>
          <w:tcPr>
            <w:tcW w:w="567" w:type="dxa"/>
            <w:shd w:val="clear" w:color="auto" w:fill="auto"/>
            <w:vAlign w:val="center"/>
          </w:tcPr>
          <w:p w:rsidR="0067358A" w:rsidRPr="00550CBE" w:rsidRDefault="0067358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67358A" w:rsidRPr="00550CBE" w:rsidRDefault="001E2C2A" w:rsidP="001E2C2A">
            <w:pPr>
              <w:widowControl w:val="0"/>
              <w:suppressAutoHyphens w:val="0"/>
              <w:autoSpaceDE w:val="0"/>
              <w:autoSpaceDN w:val="0"/>
              <w:adjustRightInd w:val="0"/>
              <w:ind w:left="-87"/>
              <w:contextualSpacing/>
              <w:rPr>
                <w:rFonts w:eastAsia="Calibri"/>
                <w:lang w:eastAsia="en-US"/>
              </w:rPr>
            </w:pPr>
            <w:r w:rsidRPr="00550CBE">
              <w:rPr>
                <w:rFonts w:eastAsia="Calibri"/>
                <w:lang w:eastAsia="en-US"/>
              </w:rPr>
              <w:t xml:space="preserve">Принимать участие в </w:t>
            </w:r>
            <w:r w:rsidR="00312508" w:rsidRPr="00550CBE">
              <w:rPr>
                <w:rFonts w:eastAsia="Calibri"/>
                <w:lang w:eastAsia="en-US"/>
              </w:rPr>
              <w:t xml:space="preserve"> инвентаризации кладбищ и мест захоронений</w:t>
            </w:r>
            <w:r w:rsidR="00BC2C18" w:rsidRPr="00550CBE">
              <w:rPr>
                <w:rFonts w:eastAsia="Calibri"/>
                <w:lang w:eastAsia="en-US"/>
              </w:rPr>
              <w:t xml:space="preserve"> на них</w:t>
            </w:r>
            <w:r w:rsidRPr="00550CBE">
              <w:rPr>
                <w:rFonts w:eastAsia="Calibri"/>
                <w:lang w:eastAsia="en-US"/>
              </w:rPr>
              <w:t xml:space="preserve">, расположенных на территории муниципального образования г. Саяногорск </w:t>
            </w:r>
          </w:p>
        </w:tc>
        <w:tc>
          <w:tcPr>
            <w:tcW w:w="3270" w:type="dxa"/>
            <w:shd w:val="clear" w:color="auto" w:fill="auto"/>
          </w:tcPr>
          <w:p w:rsidR="0067358A" w:rsidRPr="00550CBE" w:rsidRDefault="00BC2C18" w:rsidP="00AA0506">
            <w:pPr>
              <w:keepNext/>
              <w:suppressLineNumbers/>
              <w:contextualSpacing/>
              <w:rPr>
                <w:rFonts w:eastAsia="Calibri"/>
                <w:lang w:eastAsia="en-US"/>
              </w:rPr>
            </w:pPr>
            <w:r w:rsidRPr="00550CBE">
              <w:rPr>
                <w:rFonts w:eastAsia="Calibri"/>
                <w:lang w:eastAsia="en-US"/>
              </w:rPr>
              <w:t xml:space="preserve">Формирование реестра кладбищ и мест захоронений </w:t>
            </w:r>
          </w:p>
        </w:tc>
        <w:tc>
          <w:tcPr>
            <w:tcW w:w="2834" w:type="dxa"/>
            <w:gridSpan w:val="2"/>
            <w:tcBorders>
              <w:bottom w:val="single" w:sz="4" w:space="0" w:color="auto"/>
            </w:tcBorders>
            <w:shd w:val="clear" w:color="auto" w:fill="FFFFFF"/>
          </w:tcPr>
          <w:p w:rsidR="0067358A" w:rsidRPr="00550CBE" w:rsidRDefault="00BC2C18" w:rsidP="00BC2C18">
            <w:pPr>
              <w:pStyle w:val="ConsPlusNormal"/>
              <w:ind w:firstLine="1"/>
              <w:jc w:val="center"/>
              <w:rPr>
                <w:rFonts w:ascii="Times New Roman" w:eastAsia="Calibri" w:hAnsi="Times New Roman" w:cs="Times New Roman"/>
                <w:lang w:eastAsia="en-US"/>
              </w:rPr>
            </w:pPr>
            <w:r w:rsidRPr="00550CBE">
              <w:rPr>
                <w:rFonts w:ascii="Times New Roman" w:eastAsia="Calibri" w:hAnsi="Times New Roman" w:cs="Times New Roman"/>
                <w:lang w:eastAsia="en-US"/>
              </w:rPr>
              <w:t>Количество инвентаризированных кладбищ и мест захоронений</w:t>
            </w:r>
            <w:r w:rsidR="001E2C2A" w:rsidRPr="00550CBE">
              <w:rPr>
                <w:rFonts w:ascii="Times New Roman" w:eastAsia="Calibri" w:hAnsi="Times New Roman" w:cs="Times New Roman"/>
                <w:lang w:eastAsia="en-US"/>
              </w:rPr>
              <w:t>, расположенных на территории муниципального образования г. Саяногорск.</w:t>
            </w:r>
          </w:p>
          <w:p w:rsidR="00BC2C18" w:rsidRPr="00550CBE" w:rsidRDefault="00BC2C18" w:rsidP="00BC2C18">
            <w:pPr>
              <w:pStyle w:val="ConsPlusNormal"/>
              <w:ind w:firstLine="1"/>
              <w:jc w:val="center"/>
              <w:rPr>
                <w:rFonts w:ascii="Times New Roman" w:eastAsia="Calibri" w:hAnsi="Times New Roman" w:cs="Times New Roman"/>
                <w:lang w:eastAsia="en-US"/>
              </w:rPr>
            </w:pPr>
          </w:p>
        </w:tc>
        <w:tc>
          <w:tcPr>
            <w:tcW w:w="1718" w:type="dxa"/>
            <w:gridSpan w:val="3"/>
            <w:tcBorders>
              <w:bottom w:val="single" w:sz="4" w:space="0" w:color="auto"/>
            </w:tcBorders>
            <w:shd w:val="clear" w:color="auto" w:fill="FFFFFF"/>
            <w:vAlign w:val="center"/>
          </w:tcPr>
          <w:p w:rsidR="0067358A" w:rsidRPr="00550CBE" w:rsidRDefault="00A34BCF" w:rsidP="00056F64">
            <w:pPr>
              <w:keepNext/>
              <w:suppressLineNumbers/>
              <w:contextualSpacing/>
              <w:jc w:val="center"/>
              <w:rPr>
                <w:rFonts w:eastAsia="Calibri"/>
                <w:lang w:eastAsia="en-US"/>
              </w:rPr>
            </w:pPr>
            <w:r w:rsidRPr="00550CBE">
              <w:rPr>
                <w:rFonts w:eastAsia="Calibri"/>
                <w:lang w:eastAsia="en-US"/>
              </w:rPr>
              <w:t>ежегодно</w:t>
            </w:r>
          </w:p>
        </w:tc>
        <w:tc>
          <w:tcPr>
            <w:tcW w:w="3246" w:type="dxa"/>
            <w:shd w:val="clear" w:color="auto" w:fill="auto"/>
            <w:vAlign w:val="center"/>
          </w:tcPr>
          <w:p w:rsidR="00BC2C18" w:rsidRPr="00550CBE" w:rsidRDefault="00AA0506" w:rsidP="00BC2C18">
            <w:pPr>
              <w:widowControl w:val="0"/>
              <w:suppressAutoHyphens w:val="0"/>
              <w:contextualSpacing/>
              <w:jc w:val="center"/>
              <w:rPr>
                <w:rFonts w:eastAsia="Calibri"/>
                <w:lang w:eastAsia="en-US"/>
              </w:rPr>
            </w:pPr>
            <w:r w:rsidRPr="00550CBE">
              <w:rPr>
                <w:rFonts w:eastAsia="Calibri"/>
                <w:lang w:eastAsia="en-US"/>
              </w:rPr>
              <w:t xml:space="preserve">Комитет </w:t>
            </w:r>
            <w:r w:rsidR="00BC2C18" w:rsidRPr="00550CBE">
              <w:rPr>
                <w:rFonts w:eastAsia="Calibri"/>
                <w:lang w:eastAsia="en-US"/>
              </w:rPr>
              <w:t>ЖКХ и Т г. Саяногорска</w:t>
            </w:r>
          </w:p>
          <w:p w:rsidR="00B41855" w:rsidRPr="00550CBE" w:rsidRDefault="00B41855" w:rsidP="00BC2C18">
            <w:pPr>
              <w:widowControl w:val="0"/>
              <w:suppressAutoHyphens w:val="0"/>
              <w:contextualSpacing/>
              <w:jc w:val="center"/>
              <w:rPr>
                <w:rFonts w:eastAsia="Calibri"/>
                <w:b/>
                <w:i/>
                <w:lang w:eastAsia="en-US"/>
              </w:rPr>
            </w:pPr>
            <w:r w:rsidRPr="00550CBE">
              <w:rPr>
                <w:rFonts w:eastAsia="Calibri"/>
                <w:b/>
                <w:i/>
                <w:lang w:eastAsia="en-US"/>
              </w:rPr>
              <w:t>( в качестве соисполнителя)</w:t>
            </w:r>
          </w:p>
          <w:p w:rsidR="0067358A" w:rsidRPr="00550CBE" w:rsidRDefault="0067358A" w:rsidP="00056F64">
            <w:pPr>
              <w:widowControl w:val="0"/>
              <w:suppressAutoHyphens w:val="0"/>
              <w:contextualSpacing/>
              <w:jc w:val="center"/>
              <w:rPr>
                <w:rFonts w:eastAsia="Calibri"/>
                <w:lang w:eastAsia="en-US"/>
              </w:rPr>
            </w:pPr>
          </w:p>
          <w:p w:rsidR="00A34BCF" w:rsidRPr="00550CBE" w:rsidRDefault="00A34BCF" w:rsidP="00056F64">
            <w:pPr>
              <w:widowControl w:val="0"/>
              <w:suppressAutoHyphens w:val="0"/>
              <w:contextualSpacing/>
              <w:jc w:val="center"/>
              <w:rPr>
                <w:rFonts w:eastAsia="Calibri"/>
                <w:lang w:eastAsia="en-US"/>
              </w:rPr>
            </w:pPr>
          </w:p>
        </w:tc>
      </w:tr>
      <w:tr w:rsidR="00A34BCF" w:rsidRPr="00550CBE" w:rsidTr="001E2C2A">
        <w:tc>
          <w:tcPr>
            <w:tcW w:w="567" w:type="dxa"/>
            <w:shd w:val="clear" w:color="auto" w:fill="auto"/>
          </w:tcPr>
          <w:p w:rsidR="00A34BCF" w:rsidRPr="00550CBE" w:rsidRDefault="00A34BCF" w:rsidP="001E2C2A">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A34BCF" w:rsidRPr="00550CBE" w:rsidRDefault="000F3B1E" w:rsidP="001E2C2A">
            <w:pPr>
              <w:widowControl w:val="0"/>
              <w:suppressAutoHyphens w:val="0"/>
              <w:autoSpaceDE w:val="0"/>
              <w:autoSpaceDN w:val="0"/>
              <w:adjustRightInd w:val="0"/>
              <w:ind w:left="-87"/>
              <w:contextualSpacing/>
              <w:rPr>
                <w:rFonts w:eastAsia="Calibri"/>
                <w:lang w:eastAsia="en-US"/>
              </w:rPr>
            </w:pPr>
            <w:r w:rsidRPr="00550CBE">
              <w:rPr>
                <w:rFonts w:eastAsia="Calibri"/>
                <w:lang w:eastAsia="en-US"/>
              </w:rPr>
              <w:t xml:space="preserve">Формирование реестра хозяйствующих  субъектов, имеющих право на оказание услуг по организации  похорон и размещение его на официальном сайте муниципального образования </w:t>
            </w:r>
          </w:p>
        </w:tc>
        <w:tc>
          <w:tcPr>
            <w:tcW w:w="3270" w:type="dxa"/>
            <w:shd w:val="clear" w:color="auto" w:fill="auto"/>
          </w:tcPr>
          <w:p w:rsidR="00A34BCF" w:rsidRPr="00550CBE" w:rsidRDefault="00125EAC" w:rsidP="001E2C2A">
            <w:pPr>
              <w:keepNext/>
              <w:suppressLineNumbers/>
              <w:contextualSpacing/>
              <w:rPr>
                <w:rFonts w:eastAsia="Calibri"/>
                <w:lang w:eastAsia="en-US"/>
              </w:rPr>
            </w:pPr>
            <w:r w:rsidRPr="00550CBE">
              <w:rPr>
                <w:rFonts w:eastAsia="Calibri"/>
                <w:lang w:eastAsia="en-US"/>
              </w:rPr>
              <w:t>Доступность сведений о хозяйствующих субъектах,  имеющих право на оказание услуг  по организации похорон</w:t>
            </w:r>
          </w:p>
        </w:tc>
        <w:tc>
          <w:tcPr>
            <w:tcW w:w="2834" w:type="dxa"/>
            <w:gridSpan w:val="2"/>
            <w:tcBorders>
              <w:bottom w:val="single" w:sz="4" w:space="0" w:color="auto"/>
            </w:tcBorders>
            <w:shd w:val="clear" w:color="auto" w:fill="FFFFFF"/>
          </w:tcPr>
          <w:p w:rsidR="00A34BCF" w:rsidRPr="00550CBE" w:rsidRDefault="00175CB3" w:rsidP="00175CB3">
            <w:pPr>
              <w:pStyle w:val="ConsPlusNormal"/>
              <w:ind w:firstLine="1"/>
              <w:rPr>
                <w:rFonts w:ascii="Times New Roman" w:eastAsia="Calibri" w:hAnsi="Times New Roman" w:cs="Times New Roman"/>
                <w:lang w:eastAsia="en-US"/>
              </w:rPr>
            </w:pPr>
            <w:r w:rsidRPr="00550CBE">
              <w:rPr>
                <w:rFonts w:ascii="Times New Roman" w:eastAsia="Calibri" w:hAnsi="Times New Roman" w:cs="Times New Roman"/>
                <w:lang w:eastAsia="en-US"/>
              </w:rPr>
              <w:t xml:space="preserve">Количество хозяйствующих субъектов, имеющих право на оказание услуг  по организации похорон на территории муниципального </w:t>
            </w:r>
            <w:r w:rsidRPr="00550CBE">
              <w:rPr>
                <w:rFonts w:ascii="Times New Roman" w:eastAsia="Calibri" w:hAnsi="Times New Roman" w:cs="Times New Roman"/>
                <w:lang w:eastAsia="en-US"/>
              </w:rPr>
              <w:lastRenderedPageBreak/>
              <w:t>образования город Саяногорск</w:t>
            </w:r>
          </w:p>
        </w:tc>
        <w:tc>
          <w:tcPr>
            <w:tcW w:w="1718" w:type="dxa"/>
            <w:gridSpan w:val="3"/>
            <w:tcBorders>
              <w:bottom w:val="single" w:sz="4" w:space="0" w:color="auto"/>
            </w:tcBorders>
            <w:shd w:val="clear" w:color="auto" w:fill="FFFFFF"/>
          </w:tcPr>
          <w:p w:rsidR="00176427" w:rsidRPr="00550CBE" w:rsidRDefault="00176427" w:rsidP="00176427">
            <w:pPr>
              <w:keepNext/>
              <w:suppressLineNumbers/>
              <w:contextualSpacing/>
              <w:jc w:val="center"/>
              <w:rPr>
                <w:rFonts w:eastAsia="Calibri"/>
                <w:lang w:eastAsia="en-US"/>
              </w:rPr>
            </w:pPr>
          </w:p>
          <w:p w:rsidR="00176427" w:rsidRPr="00550CBE" w:rsidRDefault="00176427" w:rsidP="00176427">
            <w:pPr>
              <w:keepNext/>
              <w:suppressLineNumbers/>
              <w:contextualSpacing/>
              <w:jc w:val="center"/>
              <w:rPr>
                <w:rFonts w:eastAsia="Calibri"/>
                <w:lang w:eastAsia="en-US"/>
              </w:rPr>
            </w:pPr>
          </w:p>
          <w:p w:rsidR="00A34BCF" w:rsidRPr="00550CBE" w:rsidRDefault="00125EAC" w:rsidP="00176427">
            <w:pPr>
              <w:keepNext/>
              <w:suppressLineNumbers/>
              <w:contextualSpacing/>
              <w:jc w:val="center"/>
              <w:rPr>
                <w:rFonts w:eastAsia="Calibri"/>
                <w:lang w:eastAsia="en-US"/>
              </w:rPr>
            </w:pPr>
            <w:r w:rsidRPr="00550CBE">
              <w:rPr>
                <w:rFonts w:eastAsia="Calibri"/>
                <w:lang w:eastAsia="en-US"/>
              </w:rPr>
              <w:t>ежегодно</w:t>
            </w:r>
          </w:p>
        </w:tc>
        <w:tc>
          <w:tcPr>
            <w:tcW w:w="3246" w:type="dxa"/>
            <w:shd w:val="clear" w:color="auto" w:fill="auto"/>
          </w:tcPr>
          <w:p w:rsidR="00B41855" w:rsidRPr="00550CBE" w:rsidRDefault="00B41855" w:rsidP="001E2C2A">
            <w:pPr>
              <w:widowControl w:val="0"/>
              <w:suppressAutoHyphens w:val="0"/>
              <w:contextualSpacing/>
              <w:rPr>
                <w:rFonts w:eastAsia="Calibri"/>
                <w:lang w:eastAsia="en-US"/>
              </w:rPr>
            </w:pPr>
          </w:p>
          <w:p w:rsidR="00B41855" w:rsidRPr="00550CBE" w:rsidRDefault="00B41855" w:rsidP="001E2C2A">
            <w:pPr>
              <w:widowControl w:val="0"/>
              <w:suppressAutoHyphens w:val="0"/>
              <w:contextualSpacing/>
              <w:rPr>
                <w:rFonts w:eastAsia="Calibri"/>
                <w:lang w:eastAsia="en-US"/>
              </w:rPr>
            </w:pPr>
          </w:p>
          <w:p w:rsidR="00125EAC" w:rsidRPr="00550CBE" w:rsidRDefault="00B41855" w:rsidP="001E2C2A">
            <w:pPr>
              <w:widowControl w:val="0"/>
              <w:suppressAutoHyphens w:val="0"/>
              <w:contextualSpacing/>
              <w:rPr>
                <w:rFonts w:eastAsia="Calibri"/>
                <w:lang w:eastAsia="en-US"/>
              </w:rPr>
            </w:pPr>
            <w:r w:rsidRPr="00550CBE">
              <w:rPr>
                <w:rFonts w:eastAsia="Calibri"/>
                <w:lang w:eastAsia="en-US"/>
              </w:rPr>
              <w:t xml:space="preserve">Комитет </w:t>
            </w:r>
            <w:r w:rsidR="00125EAC" w:rsidRPr="00550CBE">
              <w:rPr>
                <w:rFonts w:eastAsia="Calibri"/>
                <w:lang w:eastAsia="en-US"/>
              </w:rPr>
              <w:t>ЖКХ и Т г. Саяногорска</w:t>
            </w:r>
          </w:p>
          <w:p w:rsidR="00B41855" w:rsidRPr="00550CBE" w:rsidRDefault="00B41855" w:rsidP="001E2C2A">
            <w:pPr>
              <w:widowControl w:val="0"/>
              <w:suppressAutoHyphens w:val="0"/>
              <w:contextualSpacing/>
              <w:rPr>
                <w:rFonts w:eastAsia="Calibri"/>
                <w:lang w:eastAsia="en-US"/>
              </w:rPr>
            </w:pPr>
          </w:p>
          <w:p w:rsidR="00B003AE" w:rsidRPr="00550CBE" w:rsidRDefault="00B003AE" w:rsidP="001E2C2A">
            <w:pPr>
              <w:widowControl w:val="0"/>
              <w:suppressAutoHyphens w:val="0"/>
              <w:contextualSpacing/>
              <w:rPr>
                <w:rFonts w:eastAsia="Calibri"/>
                <w:lang w:eastAsia="en-US"/>
              </w:rPr>
            </w:pPr>
          </w:p>
          <w:p w:rsidR="00B003AE" w:rsidRPr="00550CBE" w:rsidRDefault="00B003AE" w:rsidP="001E2C2A">
            <w:pPr>
              <w:widowControl w:val="0"/>
              <w:suppressAutoHyphens w:val="0"/>
              <w:contextualSpacing/>
              <w:rPr>
                <w:rFonts w:eastAsia="Calibri"/>
                <w:lang w:eastAsia="en-US"/>
              </w:rPr>
            </w:pPr>
          </w:p>
          <w:p w:rsidR="00B41855" w:rsidRPr="00550CBE" w:rsidRDefault="00B41855" w:rsidP="001E2C2A">
            <w:pPr>
              <w:widowControl w:val="0"/>
              <w:suppressAutoHyphens w:val="0"/>
              <w:contextualSpacing/>
              <w:rPr>
                <w:rFonts w:eastAsia="Calibri"/>
                <w:lang w:eastAsia="en-US"/>
              </w:rPr>
            </w:pPr>
          </w:p>
          <w:p w:rsidR="00A34BCF" w:rsidRPr="00550CBE" w:rsidRDefault="00A34BCF" w:rsidP="001E2C2A">
            <w:pPr>
              <w:widowControl w:val="0"/>
              <w:suppressAutoHyphens w:val="0"/>
              <w:contextualSpacing/>
              <w:rPr>
                <w:rFonts w:eastAsia="Calibri"/>
                <w:lang w:eastAsia="en-US"/>
              </w:rPr>
            </w:pPr>
          </w:p>
        </w:tc>
      </w:tr>
      <w:tr w:rsidR="00B057AE" w:rsidRPr="00550CBE" w:rsidTr="006B23FB">
        <w:tc>
          <w:tcPr>
            <w:tcW w:w="15309" w:type="dxa"/>
            <w:gridSpan w:val="9"/>
            <w:shd w:val="clear" w:color="auto" w:fill="auto"/>
            <w:vAlign w:val="center"/>
          </w:tcPr>
          <w:p w:rsidR="00B057AE" w:rsidRPr="00550CBE" w:rsidRDefault="00B057AE" w:rsidP="00056F64">
            <w:pPr>
              <w:widowControl w:val="0"/>
              <w:suppressAutoHyphens w:val="0"/>
              <w:contextualSpacing/>
              <w:rPr>
                <w:rFonts w:eastAsia="Calibri"/>
                <w:b/>
                <w:lang w:eastAsia="en-US"/>
              </w:rPr>
            </w:pPr>
            <w:r w:rsidRPr="00550CBE">
              <w:rPr>
                <w:rFonts w:eastAsia="Calibri"/>
                <w:b/>
                <w:lang w:eastAsia="en-US"/>
              </w:rPr>
              <w:lastRenderedPageBreak/>
              <w:t>д) совершенствование процессов управления в рамках полномочий органов местного самоуправления, закрепленных за ними законодательством Российской Федерации, объектами муниципальной собственности, а также на ограничение влияния государственных и муниципальных предприятий</w:t>
            </w:r>
          </w:p>
        </w:tc>
      </w:tr>
      <w:tr w:rsidR="00125EAC" w:rsidRPr="00550CBE" w:rsidTr="00542583">
        <w:tc>
          <w:tcPr>
            <w:tcW w:w="567" w:type="dxa"/>
            <w:shd w:val="clear" w:color="auto" w:fill="auto"/>
            <w:vAlign w:val="center"/>
          </w:tcPr>
          <w:p w:rsidR="00125EAC" w:rsidRPr="00550CBE" w:rsidRDefault="00125EAC"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125EAC" w:rsidRPr="00550CBE" w:rsidRDefault="00125EAC" w:rsidP="00056F64">
            <w:pPr>
              <w:widowControl w:val="0"/>
              <w:suppressAutoHyphens w:val="0"/>
              <w:contextualSpacing/>
              <w:rPr>
                <w:rFonts w:eastAsia="Calibri"/>
                <w:lang w:eastAsia="en-US"/>
              </w:rPr>
            </w:pPr>
            <w:r w:rsidRPr="00550CBE">
              <w:rPr>
                <w:rFonts w:eastAsia="Calibri"/>
                <w:lang w:eastAsia="en-US"/>
              </w:rPr>
              <w:t>Анализ  эффективности управления муниципальными предприятиями</w:t>
            </w:r>
          </w:p>
        </w:tc>
        <w:tc>
          <w:tcPr>
            <w:tcW w:w="3281" w:type="dxa"/>
            <w:gridSpan w:val="2"/>
            <w:shd w:val="clear" w:color="auto" w:fill="auto"/>
            <w:vAlign w:val="center"/>
          </w:tcPr>
          <w:p w:rsidR="00125EAC" w:rsidRPr="00550CBE" w:rsidRDefault="00125EAC" w:rsidP="00B504F8">
            <w:pPr>
              <w:keepNext/>
              <w:suppressLineNumbers/>
              <w:contextualSpacing/>
              <w:jc w:val="center"/>
              <w:rPr>
                <w:rFonts w:eastAsia="Calibri"/>
                <w:lang w:eastAsia="en-US"/>
              </w:rPr>
            </w:pPr>
            <w:r w:rsidRPr="00550CBE">
              <w:rPr>
                <w:rFonts w:eastAsia="Calibri"/>
                <w:lang w:eastAsia="en-US"/>
              </w:rPr>
              <w:t>Выявление неэффективных муниципальных унитарных предприятий, а также предприятий, доля участия муниципального образования город Саяногорск</w:t>
            </w:r>
          </w:p>
          <w:p w:rsidR="00125EAC" w:rsidRPr="00550CBE" w:rsidRDefault="00125EAC" w:rsidP="00B504F8">
            <w:pPr>
              <w:keepNext/>
              <w:suppressLineNumbers/>
              <w:contextualSpacing/>
              <w:jc w:val="center"/>
              <w:rPr>
                <w:rFonts w:eastAsia="Calibri"/>
                <w:lang w:eastAsia="en-US"/>
              </w:rPr>
            </w:pPr>
            <w:r w:rsidRPr="00550CBE">
              <w:rPr>
                <w:rFonts w:eastAsia="Calibri"/>
                <w:lang w:eastAsia="en-US"/>
              </w:rPr>
              <w:t>в которых составляет  50 и более процентов</w:t>
            </w:r>
          </w:p>
        </w:tc>
        <w:tc>
          <w:tcPr>
            <w:tcW w:w="2823" w:type="dxa"/>
            <w:shd w:val="clear" w:color="auto" w:fill="auto"/>
            <w:vAlign w:val="center"/>
          </w:tcPr>
          <w:p w:rsidR="00125EAC" w:rsidRPr="00550CBE" w:rsidRDefault="00125EAC" w:rsidP="00B504F8">
            <w:pPr>
              <w:keepNext/>
              <w:suppressLineNumbers/>
              <w:contextualSpacing/>
              <w:jc w:val="center"/>
              <w:rPr>
                <w:rFonts w:eastAsia="Calibri"/>
                <w:lang w:eastAsia="en-US"/>
              </w:rPr>
            </w:pPr>
            <w:r w:rsidRPr="00550CBE">
              <w:rPr>
                <w:rFonts w:eastAsia="Calibri"/>
                <w:lang w:eastAsia="en-US"/>
              </w:rPr>
              <w:t>Количество и наименование проанализированных предприятий, выводы по результатам анализа</w:t>
            </w:r>
          </w:p>
        </w:tc>
        <w:tc>
          <w:tcPr>
            <w:tcW w:w="1718" w:type="dxa"/>
            <w:gridSpan w:val="3"/>
            <w:shd w:val="clear" w:color="auto" w:fill="auto"/>
            <w:vAlign w:val="center"/>
          </w:tcPr>
          <w:p w:rsidR="00125EAC" w:rsidRPr="00550CBE" w:rsidRDefault="00125EAC" w:rsidP="00B504F8">
            <w:pPr>
              <w:keepNext/>
              <w:suppressLineNumbers/>
              <w:contextualSpacing/>
              <w:jc w:val="center"/>
              <w:rPr>
                <w:rFonts w:eastAsia="Calibri"/>
                <w:lang w:eastAsia="en-US"/>
              </w:rPr>
            </w:pPr>
            <w:r w:rsidRPr="00550CBE">
              <w:rPr>
                <w:rFonts w:eastAsia="Calibri"/>
                <w:lang w:eastAsia="en-US"/>
              </w:rPr>
              <w:t>ежеквартально</w:t>
            </w:r>
          </w:p>
        </w:tc>
        <w:tc>
          <w:tcPr>
            <w:tcW w:w="3246" w:type="dxa"/>
            <w:shd w:val="clear" w:color="auto" w:fill="auto"/>
          </w:tcPr>
          <w:p w:rsidR="00EA00B9" w:rsidRPr="00550CBE" w:rsidRDefault="00125EAC" w:rsidP="00056F64">
            <w:pPr>
              <w:widowControl w:val="0"/>
              <w:suppressAutoHyphens w:val="0"/>
              <w:contextualSpacing/>
              <w:rPr>
                <w:rFonts w:eastAsia="Calibri"/>
                <w:lang w:eastAsia="en-US"/>
              </w:rPr>
            </w:pPr>
            <w:r w:rsidRPr="00550CBE">
              <w:rPr>
                <w:rFonts w:eastAsia="Calibri"/>
                <w:lang w:eastAsia="en-US"/>
              </w:rPr>
              <w:t xml:space="preserve"> </w:t>
            </w:r>
          </w:p>
          <w:p w:rsidR="00125EAC" w:rsidRPr="00550CBE" w:rsidRDefault="00125EAC" w:rsidP="00056F64">
            <w:pPr>
              <w:widowControl w:val="0"/>
              <w:suppressAutoHyphens w:val="0"/>
              <w:contextualSpacing/>
              <w:rPr>
                <w:rFonts w:eastAsia="Calibri"/>
                <w:color w:val="000000"/>
                <w:lang w:eastAsia="ru-RU"/>
              </w:rPr>
            </w:pPr>
            <w:r w:rsidRPr="00550CBE">
              <w:rPr>
                <w:rFonts w:eastAsia="Calibri"/>
                <w:lang w:eastAsia="en-US"/>
              </w:rPr>
              <w:t>Отраслевые ведомства, на которые возложены функции координации и регулирования деятельности муниципальных предприятий</w:t>
            </w:r>
          </w:p>
        </w:tc>
      </w:tr>
      <w:tr w:rsidR="00CA532A" w:rsidRPr="00550CBE" w:rsidTr="00542583">
        <w:tc>
          <w:tcPr>
            <w:tcW w:w="567" w:type="dxa"/>
            <w:shd w:val="clear" w:color="auto" w:fill="auto"/>
            <w:vAlign w:val="center"/>
          </w:tcPr>
          <w:p w:rsidR="00CA532A" w:rsidRPr="00550CBE" w:rsidRDefault="00CA532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CA532A" w:rsidRPr="00550CBE" w:rsidRDefault="00CA532A" w:rsidP="00B504F8">
            <w:pPr>
              <w:pStyle w:val="ConsPlusNormal"/>
              <w:ind w:firstLine="34"/>
              <w:rPr>
                <w:rFonts w:ascii="Times New Roman" w:hAnsi="Times New Roman" w:cs="Times New Roman"/>
              </w:rPr>
            </w:pPr>
            <w:r w:rsidRPr="00550CBE">
              <w:rPr>
                <w:rFonts w:ascii="Times New Roman" w:eastAsia="Calibri" w:hAnsi="Times New Roman" w:cs="Times New Roman"/>
                <w:lang w:eastAsia="en-US"/>
              </w:rPr>
              <w:t>Проведение инвентаризации муниципального имущества</w:t>
            </w:r>
          </w:p>
        </w:tc>
        <w:tc>
          <w:tcPr>
            <w:tcW w:w="3281" w:type="dxa"/>
            <w:gridSpan w:val="2"/>
            <w:shd w:val="clear" w:color="auto" w:fill="auto"/>
          </w:tcPr>
          <w:p w:rsidR="00CA532A" w:rsidRPr="00550CBE" w:rsidRDefault="00CA532A" w:rsidP="00B504F8">
            <w:pPr>
              <w:keepNext/>
              <w:suppressLineNumbers/>
              <w:contextualSpacing/>
              <w:rPr>
                <w:rFonts w:eastAsia="Calibri"/>
                <w:lang w:eastAsia="en-US"/>
              </w:rPr>
            </w:pPr>
            <w:r w:rsidRPr="00550CBE">
              <w:rPr>
                <w:rFonts w:eastAsia="Calibri"/>
                <w:lang w:eastAsia="en-US"/>
              </w:rPr>
              <w:t>Определение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2823" w:type="dxa"/>
            <w:tcBorders>
              <w:bottom w:val="single" w:sz="4" w:space="0" w:color="auto"/>
            </w:tcBorders>
            <w:shd w:val="clear" w:color="auto" w:fill="auto"/>
            <w:vAlign w:val="center"/>
          </w:tcPr>
          <w:p w:rsidR="00CA532A" w:rsidRPr="00550CBE" w:rsidRDefault="00CA532A" w:rsidP="00B504F8">
            <w:pPr>
              <w:pStyle w:val="ConsPlusNormal"/>
              <w:ind w:firstLine="1"/>
              <w:jc w:val="center"/>
              <w:rPr>
                <w:rFonts w:ascii="Times New Roman" w:hAnsi="Times New Roman" w:cs="Times New Roman"/>
              </w:rPr>
            </w:pPr>
            <w:r w:rsidRPr="00550CBE">
              <w:rPr>
                <w:rFonts w:ascii="Times New Roman" w:hAnsi="Times New Roman" w:cs="Times New Roman"/>
              </w:rPr>
              <w:t>Наличие инвентаризационной комиссии. Количество инвентаризаций в отчетный период, перечень имущества.</w:t>
            </w:r>
          </w:p>
          <w:p w:rsidR="00CA532A" w:rsidRPr="00550CBE" w:rsidRDefault="00CA532A" w:rsidP="00B504F8">
            <w:pPr>
              <w:pStyle w:val="ConsPlusNormal"/>
              <w:ind w:firstLine="1"/>
              <w:jc w:val="center"/>
              <w:rPr>
                <w:rFonts w:ascii="Times New Roman" w:hAnsi="Times New Roman" w:cs="Times New Roman"/>
              </w:rPr>
            </w:pPr>
            <w:r w:rsidRPr="00550CBE">
              <w:rPr>
                <w:rFonts w:ascii="Times New Roman" w:hAnsi="Times New Roman" w:cs="Times New Roman"/>
              </w:rPr>
              <w:t xml:space="preserve">Принятые решения по результатам инвентаризации </w:t>
            </w:r>
          </w:p>
        </w:tc>
        <w:tc>
          <w:tcPr>
            <w:tcW w:w="1718" w:type="dxa"/>
            <w:gridSpan w:val="3"/>
            <w:tcBorders>
              <w:bottom w:val="single" w:sz="4" w:space="0" w:color="auto"/>
            </w:tcBorders>
            <w:shd w:val="clear" w:color="auto" w:fill="auto"/>
            <w:vAlign w:val="center"/>
          </w:tcPr>
          <w:p w:rsidR="00CA532A" w:rsidRPr="00550CBE" w:rsidRDefault="00CA532A" w:rsidP="00B504F8">
            <w:pPr>
              <w:keepNext/>
              <w:suppressLineNumbers/>
              <w:contextualSpacing/>
              <w:jc w:val="center"/>
              <w:rPr>
                <w:rFonts w:eastAsia="Calibri"/>
                <w:lang w:eastAsia="en-US"/>
              </w:rPr>
            </w:pPr>
            <w:r w:rsidRPr="00550CBE">
              <w:rPr>
                <w:rFonts w:eastAsia="Calibri"/>
                <w:lang w:eastAsia="en-US"/>
              </w:rPr>
              <w:t>ежегодно</w:t>
            </w:r>
          </w:p>
        </w:tc>
        <w:tc>
          <w:tcPr>
            <w:tcW w:w="3246" w:type="dxa"/>
            <w:shd w:val="clear" w:color="auto" w:fill="auto"/>
            <w:vAlign w:val="center"/>
          </w:tcPr>
          <w:p w:rsidR="00CA532A" w:rsidRPr="00550CBE" w:rsidRDefault="00CA532A" w:rsidP="00B504F8">
            <w:pPr>
              <w:keepNext/>
              <w:suppressLineNumbers/>
              <w:contextualSpacing/>
              <w:jc w:val="center"/>
              <w:rPr>
                <w:rFonts w:eastAsia="Calibri"/>
                <w:lang w:eastAsia="en-US"/>
              </w:rPr>
            </w:pPr>
            <w:r w:rsidRPr="00550CBE">
              <w:rPr>
                <w:rFonts w:eastAsia="Calibri"/>
                <w:lang w:eastAsia="en-US"/>
              </w:rPr>
              <w:t>ДАГН г. Саяногорска</w:t>
            </w:r>
          </w:p>
        </w:tc>
      </w:tr>
      <w:tr w:rsidR="00CA532A" w:rsidRPr="00550CBE" w:rsidTr="00542583">
        <w:tc>
          <w:tcPr>
            <w:tcW w:w="567" w:type="dxa"/>
            <w:shd w:val="clear" w:color="auto" w:fill="auto"/>
            <w:vAlign w:val="center"/>
          </w:tcPr>
          <w:p w:rsidR="00CA532A" w:rsidRPr="00550CBE" w:rsidRDefault="00CA532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CA532A" w:rsidRPr="00550CBE" w:rsidRDefault="00CA532A" w:rsidP="00B504F8">
            <w:pPr>
              <w:keepNext/>
              <w:suppressLineNumbers/>
              <w:contextualSpacing/>
              <w:rPr>
                <w:rFonts w:eastAsia="Calibri"/>
                <w:lang w:eastAsia="en-US"/>
              </w:rPr>
            </w:pPr>
            <w:r w:rsidRPr="00550CBE">
              <w:rPr>
                <w:rFonts w:eastAsia="Calibri"/>
                <w:lang w:eastAsia="en-US"/>
              </w:rPr>
              <w:t>Обеспечение приватизации либо перепрофилирования муниципального  имущества, находящегося в собственности муниципального образования,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3281" w:type="dxa"/>
            <w:gridSpan w:val="2"/>
            <w:shd w:val="clear" w:color="auto" w:fill="auto"/>
            <w:vAlign w:val="center"/>
          </w:tcPr>
          <w:p w:rsidR="00CA532A" w:rsidRPr="00550CBE" w:rsidRDefault="00CA532A" w:rsidP="00B504F8">
            <w:pPr>
              <w:keepNext/>
              <w:suppressLineNumbers/>
              <w:contextualSpacing/>
              <w:jc w:val="center"/>
              <w:rPr>
                <w:rFonts w:eastAsia="Calibri"/>
                <w:lang w:eastAsia="en-US"/>
              </w:rPr>
            </w:pPr>
            <w:r w:rsidRPr="00550CBE">
              <w:rPr>
                <w:rFonts w:eastAsia="Calibri"/>
                <w:lang w:eastAsia="en-US"/>
              </w:rPr>
              <w:t>Проведение мероприятий перепрофилирования муниципального имущества, организация электронных торгов по приватизации имущества, находящегося в собственности муниципального образования, не используемого для реализации функций и полномочий органов местного самоуправления</w:t>
            </w:r>
          </w:p>
        </w:tc>
        <w:tc>
          <w:tcPr>
            <w:tcW w:w="2823" w:type="dxa"/>
            <w:tcBorders>
              <w:bottom w:val="single" w:sz="4" w:space="0" w:color="auto"/>
            </w:tcBorders>
            <w:shd w:val="clear" w:color="auto" w:fill="auto"/>
          </w:tcPr>
          <w:p w:rsidR="00CA532A" w:rsidRPr="00550CBE" w:rsidRDefault="00CA532A" w:rsidP="00B504F8">
            <w:pPr>
              <w:keepNext/>
              <w:suppressLineNumbers/>
              <w:contextualSpacing/>
              <w:jc w:val="center"/>
              <w:rPr>
                <w:rFonts w:eastAsia="Calibri"/>
                <w:lang w:eastAsia="en-US"/>
              </w:rPr>
            </w:pPr>
          </w:p>
          <w:p w:rsidR="00CA532A" w:rsidRPr="00550CBE" w:rsidRDefault="00CA532A" w:rsidP="00B504F8">
            <w:pPr>
              <w:keepNext/>
              <w:suppressLineNumbers/>
              <w:contextualSpacing/>
              <w:jc w:val="center"/>
              <w:rPr>
                <w:rFonts w:eastAsia="Calibri"/>
                <w:lang w:eastAsia="en-US"/>
              </w:rPr>
            </w:pPr>
            <w:r w:rsidRPr="00550CBE">
              <w:rPr>
                <w:rFonts w:eastAsia="Calibri"/>
                <w:lang w:eastAsia="en-US"/>
              </w:rPr>
              <w:t>Количество перепрофилированного имущества. Количество  проведенных торгов (ссылки на размещенную информацию)</w:t>
            </w:r>
          </w:p>
        </w:tc>
        <w:tc>
          <w:tcPr>
            <w:tcW w:w="1718" w:type="dxa"/>
            <w:gridSpan w:val="3"/>
            <w:tcBorders>
              <w:bottom w:val="single" w:sz="4" w:space="0" w:color="auto"/>
            </w:tcBorders>
            <w:shd w:val="clear" w:color="auto" w:fill="auto"/>
            <w:vAlign w:val="center"/>
          </w:tcPr>
          <w:p w:rsidR="00CA532A" w:rsidRPr="00550CBE" w:rsidRDefault="00EA00B9" w:rsidP="00EA00B9">
            <w:pPr>
              <w:keepNext/>
              <w:suppressLineNumbers/>
              <w:contextualSpacing/>
              <w:rPr>
                <w:rFonts w:eastAsia="Calibri"/>
                <w:lang w:eastAsia="en-US"/>
              </w:rPr>
            </w:pPr>
            <w:r w:rsidRPr="00550CBE">
              <w:rPr>
                <w:rFonts w:eastAsia="Calibri"/>
                <w:lang w:eastAsia="en-US"/>
              </w:rPr>
              <w:t xml:space="preserve">  е</w:t>
            </w:r>
            <w:r w:rsidR="00CA532A" w:rsidRPr="00550CBE">
              <w:rPr>
                <w:rFonts w:eastAsia="Calibri"/>
                <w:lang w:eastAsia="en-US"/>
              </w:rPr>
              <w:t>жеквартально</w:t>
            </w:r>
          </w:p>
        </w:tc>
        <w:tc>
          <w:tcPr>
            <w:tcW w:w="3246" w:type="dxa"/>
            <w:shd w:val="clear" w:color="auto" w:fill="auto"/>
            <w:vAlign w:val="center"/>
          </w:tcPr>
          <w:p w:rsidR="00CA532A" w:rsidRPr="00550CBE" w:rsidRDefault="00CA532A" w:rsidP="00B504F8">
            <w:pPr>
              <w:keepNext/>
              <w:suppressLineNumbers/>
              <w:contextualSpacing/>
              <w:jc w:val="center"/>
              <w:rPr>
                <w:rFonts w:eastAsia="Calibri"/>
                <w:lang w:eastAsia="en-US"/>
              </w:rPr>
            </w:pPr>
            <w:r w:rsidRPr="00550CBE">
              <w:rPr>
                <w:rFonts w:eastAsia="Calibri"/>
                <w:lang w:eastAsia="en-US"/>
              </w:rPr>
              <w:t>ДАГН г. Саяногорска</w:t>
            </w:r>
          </w:p>
        </w:tc>
      </w:tr>
      <w:tr w:rsidR="00A00F46" w:rsidRPr="00550CBE" w:rsidTr="006B23FB">
        <w:tc>
          <w:tcPr>
            <w:tcW w:w="15309" w:type="dxa"/>
            <w:gridSpan w:val="9"/>
            <w:shd w:val="clear" w:color="auto" w:fill="auto"/>
            <w:vAlign w:val="center"/>
          </w:tcPr>
          <w:p w:rsidR="00A00F46" w:rsidRPr="00550CBE" w:rsidRDefault="00A00F46" w:rsidP="00EA00B9">
            <w:pPr>
              <w:widowControl w:val="0"/>
              <w:suppressAutoHyphens w:val="0"/>
              <w:contextualSpacing/>
              <w:rPr>
                <w:rFonts w:eastAsia="Calibri"/>
                <w:b/>
                <w:lang w:eastAsia="en-US"/>
              </w:rPr>
            </w:pPr>
            <w:r w:rsidRPr="00550CBE">
              <w:rPr>
                <w:rFonts w:eastAsia="Calibri"/>
                <w:b/>
                <w:lang w:eastAsia="en-US"/>
              </w:rPr>
              <w:t>е) создание условий для недискриминационного доступа хозяйствующих субъектов на товарные рынки</w:t>
            </w:r>
          </w:p>
        </w:tc>
      </w:tr>
      <w:tr w:rsidR="00A00F46" w:rsidRPr="00550CBE" w:rsidTr="00542583">
        <w:tc>
          <w:tcPr>
            <w:tcW w:w="567" w:type="dxa"/>
            <w:shd w:val="clear" w:color="auto" w:fill="auto"/>
            <w:vAlign w:val="center"/>
          </w:tcPr>
          <w:p w:rsidR="00A00F46" w:rsidRPr="00550CBE" w:rsidRDefault="00A00F46"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A00F46" w:rsidRPr="00550CBE" w:rsidRDefault="00A00F46" w:rsidP="00B504F8">
            <w:pPr>
              <w:widowControl w:val="0"/>
              <w:suppressAutoHyphens w:val="0"/>
              <w:contextualSpacing/>
              <w:rPr>
                <w:rFonts w:eastAsia="Calibri"/>
                <w:lang w:eastAsia="en-US"/>
              </w:rPr>
            </w:pPr>
            <w:r w:rsidRPr="00550CBE">
              <w:rPr>
                <w:rFonts w:eastAsia="Calibri"/>
                <w:bCs/>
                <w:lang w:eastAsia="en-US"/>
              </w:rPr>
              <w:t>Размещение на сайте муниципального  образования город Саяногорск информации и документов, касающихся внедрения стандарта развития конкуренции</w:t>
            </w:r>
          </w:p>
        </w:tc>
        <w:tc>
          <w:tcPr>
            <w:tcW w:w="3281" w:type="dxa"/>
            <w:gridSpan w:val="2"/>
            <w:shd w:val="clear" w:color="auto" w:fill="auto"/>
            <w:vAlign w:val="center"/>
          </w:tcPr>
          <w:p w:rsidR="00A00F46" w:rsidRPr="00550CBE" w:rsidRDefault="00A00F46" w:rsidP="00B504F8">
            <w:pPr>
              <w:widowControl w:val="0"/>
              <w:suppressAutoHyphens w:val="0"/>
              <w:contextualSpacing/>
              <w:jc w:val="center"/>
              <w:rPr>
                <w:rFonts w:eastAsia="Calibri"/>
                <w:bCs/>
                <w:lang w:eastAsia="en-US"/>
              </w:rPr>
            </w:pPr>
            <w:r w:rsidRPr="00550CBE">
              <w:rPr>
                <w:rFonts w:eastAsia="Calibri"/>
                <w:lang w:eastAsia="en-US"/>
              </w:rPr>
              <w:t>Повышение уровня доступности информации о товарных рынках для хозяйствующих субъектов всех форм собственности</w:t>
            </w:r>
          </w:p>
        </w:tc>
        <w:tc>
          <w:tcPr>
            <w:tcW w:w="2823" w:type="dxa"/>
            <w:tcBorders>
              <w:bottom w:val="single" w:sz="4" w:space="0" w:color="auto"/>
            </w:tcBorders>
            <w:shd w:val="clear" w:color="auto" w:fill="auto"/>
          </w:tcPr>
          <w:p w:rsidR="00A00F46" w:rsidRPr="00550CBE" w:rsidRDefault="00A00F46" w:rsidP="00B504F8">
            <w:pPr>
              <w:keepNext/>
              <w:suppressLineNumbers/>
              <w:contextualSpacing/>
              <w:jc w:val="center"/>
              <w:rPr>
                <w:rFonts w:eastAsia="Calibri"/>
                <w:lang w:eastAsia="en-US"/>
              </w:rPr>
            </w:pPr>
            <w:r w:rsidRPr="00550CBE">
              <w:rPr>
                <w:rFonts w:eastAsia="Calibri"/>
                <w:lang w:eastAsia="en-US"/>
              </w:rPr>
              <w:t>Перечень документов, размещенных на официальном сайте муниципального образования город Саяногорск</w:t>
            </w:r>
          </w:p>
        </w:tc>
        <w:tc>
          <w:tcPr>
            <w:tcW w:w="1718" w:type="dxa"/>
            <w:gridSpan w:val="3"/>
            <w:tcBorders>
              <w:bottom w:val="single" w:sz="4" w:space="0" w:color="auto"/>
            </w:tcBorders>
            <w:shd w:val="clear" w:color="auto" w:fill="auto"/>
            <w:vAlign w:val="center"/>
          </w:tcPr>
          <w:p w:rsidR="00A00F46" w:rsidRPr="00550CBE" w:rsidRDefault="00A00F46" w:rsidP="00EA00B9">
            <w:pPr>
              <w:keepNext/>
              <w:suppressLineNumbers/>
              <w:contextualSpacing/>
              <w:jc w:val="center"/>
              <w:rPr>
                <w:rFonts w:eastAsia="Calibri"/>
                <w:lang w:eastAsia="en-US"/>
              </w:rPr>
            </w:pPr>
            <w:r w:rsidRPr="00550CBE">
              <w:rPr>
                <w:rFonts w:eastAsia="Calibri"/>
                <w:lang w:eastAsia="en-US"/>
              </w:rPr>
              <w:t>ежеквартально</w:t>
            </w:r>
          </w:p>
        </w:tc>
        <w:tc>
          <w:tcPr>
            <w:tcW w:w="3246" w:type="dxa"/>
            <w:shd w:val="clear" w:color="auto" w:fill="auto"/>
            <w:vAlign w:val="center"/>
          </w:tcPr>
          <w:p w:rsidR="00A00F46" w:rsidRPr="00550CBE" w:rsidRDefault="00A00F46" w:rsidP="009C398F">
            <w:pPr>
              <w:widowControl w:val="0"/>
              <w:suppressAutoHyphens w:val="0"/>
              <w:contextualSpacing/>
              <w:jc w:val="center"/>
              <w:rPr>
                <w:rFonts w:eastAsia="Calibri"/>
                <w:color w:val="000000"/>
                <w:lang w:eastAsia="en-US"/>
              </w:rPr>
            </w:pPr>
            <w:r w:rsidRPr="00550CBE">
              <w:rPr>
                <w:rFonts w:eastAsia="Calibri"/>
                <w:color w:val="000000"/>
                <w:lang w:eastAsia="en-US"/>
              </w:rPr>
              <w:t xml:space="preserve">Отдел экономики и развития, </w:t>
            </w:r>
          </w:p>
          <w:p w:rsidR="00A00F46" w:rsidRPr="00550CBE" w:rsidRDefault="00A00F46" w:rsidP="009C398F">
            <w:pPr>
              <w:keepNext/>
              <w:suppressLineNumbers/>
              <w:contextualSpacing/>
              <w:jc w:val="center"/>
              <w:rPr>
                <w:rFonts w:eastAsia="Calibri"/>
                <w:lang w:eastAsia="en-US"/>
              </w:rPr>
            </w:pPr>
            <w:r w:rsidRPr="00550CBE">
              <w:rPr>
                <w:rFonts w:eastAsia="Calibri"/>
                <w:color w:val="000000"/>
                <w:lang w:eastAsia="en-US"/>
              </w:rPr>
              <w:t>Отдел по взаимодействию со СМИ и связям с общественностью</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8144DA" w:rsidRPr="00550CBE" w:rsidRDefault="008144DA" w:rsidP="00B504F8">
            <w:pPr>
              <w:widowControl w:val="0"/>
              <w:suppressAutoHyphens w:val="0"/>
              <w:contextualSpacing/>
              <w:rPr>
                <w:rFonts w:eastAsia="Calibri"/>
                <w:bCs/>
                <w:lang w:eastAsia="en-US"/>
              </w:rPr>
            </w:pPr>
            <w:r w:rsidRPr="00550CBE">
              <w:rPr>
                <w:rFonts w:eastAsia="Calibri"/>
                <w:bCs/>
                <w:lang w:eastAsia="en-US"/>
              </w:rPr>
              <w:t>Оценка охвата территории муниципального образования г. Саяногорск мобильной связью и  сетью Интернет</w:t>
            </w:r>
          </w:p>
        </w:tc>
        <w:tc>
          <w:tcPr>
            <w:tcW w:w="3281" w:type="dxa"/>
            <w:gridSpan w:val="2"/>
            <w:shd w:val="clear" w:color="auto" w:fill="auto"/>
            <w:vAlign w:val="center"/>
          </w:tcPr>
          <w:p w:rsidR="008144DA" w:rsidRPr="00550CBE" w:rsidRDefault="007455AE" w:rsidP="00B504F8">
            <w:pPr>
              <w:widowControl w:val="0"/>
              <w:suppressAutoHyphens w:val="0"/>
              <w:contextualSpacing/>
              <w:jc w:val="center"/>
              <w:rPr>
                <w:rFonts w:eastAsia="Calibri"/>
                <w:lang w:eastAsia="en-US"/>
              </w:rPr>
            </w:pPr>
            <w:r w:rsidRPr="00550CBE">
              <w:rPr>
                <w:rFonts w:eastAsia="Calibri"/>
                <w:lang w:eastAsia="en-US"/>
              </w:rPr>
              <w:t>Увеличение</w:t>
            </w:r>
            <w:r w:rsidRPr="00550CBE">
              <w:t xml:space="preserve"> д</w:t>
            </w:r>
            <w:r w:rsidRPr="00550CBE">
              <w:rPr>
                <w:rFonts w:eastAsia="Calibri"/>
                <w:lang w:eastAsia="en-US"/>
              </w:rPr>
              <w:t>оли территории, охваченной мобильной связью и сетью Интернет</w:t>
            </w:r>
          </w:p>
        </w:tc>
        <w:tc>
          <w:tcPr>
            <w:tcW w:w="2823" w:type="dxa"/>
            <w:tcBorders>
              <w:bottom w:val="single" w:sz="4" w:space="0" w:color="auto"/>
            </w:tcBorders>
            <w:shd w:val="clear" w:color="auto" w:fill="auto"/>
          </w:tcPr>
          <w:p w:rsidR="008144DA" w:rsidRPr="00550CBE" w:rsidRDefault="007455AE" w:rsidP="00B504F8">
            <w:pPr>
              <w:keepNext/>
              <w:suppressLineNumbers/>
              <w:contextualSpacing/>
              <w:jc w:val="center"/>
              <w:rPr>
                <w:rFonts w:eastAsia="Calibri"/>
                <w:lang w:eastAsia="en-US"/>
              </w:rPr>
            </w:pPr>
            <w:r w:rsidRPr="00550CBE">
              <w:rPr>
                <w:rFonts w:eastAsia="Calibri"/>
                <w:lang w:eastAsia="en-US"/>
              </w:rPr>
              <w:t>Доля территории, охваченной мобильной связью и сетью Интернет</w:t>
            </w:r>
          </w:p>
        </w:tc>
        <w:tc>
          <w:tcPr>
            <w:tcW w:w="1718" w:type="dxa"/>
            <w:gridSpan w:val="3"/>
            <w:tcBorders>
              <w:bottom w:val="single" w:sz="4" w:space="0" w:color="auto"/>
            </w:tcBorders>
            <w:shd w:val="clear" w:color="auto" w:fill="auto"/>
            <w:vAlign w:val="center"/>
          </w:tcPr>
          <w:p w:rsidR="008144DA" w:rsidRPr="00550CBE" w:rsidRDefault="007455AE" w:rsidP="00EA00B9">
            <w:pPr>
              <w:keepNext/>
              <w:suppressLineNumbers/>
              <w:contextualSpacing/>
              <w:jc w:val="center"/>
              <w:rPr>
                <w:rFonts w:eastAsia="Calibri"/>
                <w:lang w:eastAsia="en-US"/>
              </w:rPr>
            </w:pPr>
            <w:r w:rsidRPr="00550CBE">
              <w:rPr>
                <w:rFonts w:eastAsia="Calibri"/>
                <w:lang w:eastAsia="en-US"/>
              </w:rPr>
              <w:t>2022-2023</w:t>
            </w:r>
          </w:p>
        </w:tc>
        <w:tc>
          <w:tcPr>
            <w:tcW w:w="3246" w:type="dxa"/>
            <w:shd w:val="clear" w:color="auto" w:fill="auto"/>
            <w:vAlign w:val="center"/>
          </w:tcPr>
          <w:p w:rsidR="008144DA" w:rsidRPr="00550CBE" w:rsidRDefault="007455AE" w:rsidP="009C398F">
            <w:pPr>
              <w:widowControl w:val="0"/>
              <w:suppressAutoHyphens w:val="0"/>
              <w:contextualSpacing/>
              <w:jc w:val="center"/>
              <w:rPr>
                <w:rFonts w:eastAsia="Calibri"/>
                <w:color w:val="000000"/>
                <w:lang w:eastAsia="en-US"/>
              </w:rPr>
            </w:pPr>
            <w:r w:rsidRPr="00550CBE">
              <w:rPr>
                <w:rFonts w:eastAsia="Calibri"/>
                <w:color w:val="000000"/>
                <w:lang w:eastAsia="en-US"/>
              </w:rPr>
              <w:t>Отдел по взаимодействию со СМИ и связям с общественностью</w:t>
            </w:r>
          </w:p>
        </w:tc>
      </w:tr>
      <w:tr w:rsidR="008144DA" w:rsidRPr="00550CBE" w:rsidTr="006106B6">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6106B6">
            <w:pPr>
              <w:widowControl w:val="0"/>
              <w:suppressAutoHyphens w:val="0"/>
              <w:autoSpaceDE w:val="0"/>
              <w:autoSpaceDN w:val="0"/>
              <w:adjustRightInd w:val="0"/>
              <w:ind w:left="-87"/>
              <w:contextualSpacing/>
              <w:rPr>
                <w:rFonts w:eastAsia="Calibri"/>
                <w:lang w:eastAsia="en-US"/>
              </w:rPr>
            </w:pPr>
            <w:r w:rsidRPr="00550CBE">
              <w:rPr>
                <w:rFonts w:eastAsia="Calibri"/>
                <w:lang w:eastAsia="en-US"/>
              </w:rPr>
              <w:t xml:space="preserve">Упрощение доступа операторов связи к объектам инфраструктуры , находящимся в муниципальной </w:t>
            </w:r>
            <w:r w:rsidRPr="00550CBE">
              <w:rPr>
                <w:rFonts w:eastAsia="Calibri"/>
                <w:lang w:eastAsia="en-US"/>
              </w:rPr>
              <w:lastRenderedPageBreak/>
              <w:t>собственности, путем удовлетворения заявок операторов связи на размещение сетей и сооружений связи на объектах муниципальной собственности</w:t>
            </w:r>
          </w:p>
        </w:tc>
        <w:tc>
          <w:tcPr>
            <w:tcW w:w="3281" w:type="dxa"/>
            <w:gridSpan w:val="2"/>
            <w:shd w:val="clear" w:color="auto" w:fill="auto"/>
            <w:vAlign w:val="center"/>
          </w:tcPr>
          <w:p w:rsidR="008144DA" w:rsidRPr="00550CBE" w:rsidRDefault="007455AE" w:rsidP="006106B6">
            <w:pPr>
              <w:widowControl w:val="0"/>
              <w:suppressAutoHyphens w:val="0"/>
              <w:contextualSpacing/>
              <w:jc w:val="center"/>
              <w:rPr>
                <w:rFonts w:eastAsia="Calibri"/>
                <w:lang w:eastAsia="en-US"/>
              </w:rPr>
            </w:pPr>
            <w:r w:rsidRPr="00550CBE">
              <w:rPr>
                <w:rFonts w:eastAsia="Calibri"/>
                <w:lang w:eastAsia="en-US"/>
              </w:rPr>
              <w:lastRenderedPageBreak/>
              <w:t xml:space="preserve">Увеличение количества объектов муниципальной собственности, в том числе земельных участков, </w:t>
            </w:r>
            <w:r w:rsidRPr="00550CBE">
              <w:rPr>
                <w:rFonts w:eastAsia="Calibri"/>
                <w:lang w:eastAsia="en-US"/>
              </w:rPr>
              <w:lastRenderedPageBreak/>
              <w:t>предоставленных для размещения и строительства сетей и сооружения связи</w:t>
            </w:r>
          </w:p>
        </w:tc>
        <w:tc>
          <w:tcPr>
            <w:tcW w:w="2823" w:type="dxa"/>
            <w:tcBorders>
              <w:bottom w:val="single" w:sz="4" w:space="0" w:color="auto"/>
            </w:tcBorders>
            <w:shd w:val="clear" w:color="auto" w:fill="auto"/>
            <w:vAlign w:val="center"/>
          </w:tcPr>
          <w:p w:rsidR="008144DA" w:rsidRPr="00550CBE" w:rsidRDefault="008144DA" w:rsidP="007455AE">
            <w:pPr>
              <w:jc w:val="center"/>
              <w:rPr>
                <w:rFonts w:eastAsia="Calibri"/>
                <w:lang w:eastAsia="en-US"/>
              </w:rPr>
            </w:pPr>
            <w:r w:rsidRPr="00550CBE">
              <w:rPr>
                <w:rFonts w:eastAsia="Calibri"/>
                <w:lang w:eastAsia="en-US"/>
              </w:rPr>
              <w:lastRenderedPageBreak/>
              <w:t>Количество объектов</w:t>
            </w:r>
          </w:p>
          <w:p w:rsidR="008144DA" w:rsidRPr="00550CBE" w:rsidRDefault="008144DA" w:rsidP="006106B6">
            <w:pPr>
              <w:widowControl w:val="0"/>
              <w:suppressAutoHyphens w:val="0"/>
              <w:contextualSpacing/>
              <w:jc w:val="center"/>
              <w:rPr>
                <w:rFonts w:eastAsia="Calibri"/>
                <w:lang w:eastAsia="en-US"/>
              </w:rPr>
            </w:pPr>
          </w:p>
        </w:tc>
        <w:tc>
          <w:tcPr>
            <w:tcW w:w="1718" w:type="dxa"/>
            <w:gridSpan w:val="3"/>
            <w:tcBorders>
              <w:bottom w:val="single" w:sz="4" w:space="0" w:color="auto"/>
            </w:tcBorders>
            <w:shd w:val="clear" w:color="auto" w:fill="auto"/>
          </w:tcPr>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r w:rsidRPr="00550CBE">
              <w:rPr>
                <w:rFonts w:eastAsia="Calibri"/>
                <w:lang w:eastAsia="en-US"/>
              </w:rPr>
              <w:lastRenderedPageBreak/>
              <w:t>до 2025</w:t>
            </w:r>
          </w:p>
        </w:tc>
        <w:tc>
          <w:tcPr>
            <w:tcW w:w="3246" w:type="dxa"/>
            <w:shd w:val="clear" w:color="auto" w:fill="auto"/>
          </w:tcPr>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p>
          <w:p w:rsidR="008144DA" w:rsidRPr="00550CBE" w:rsidRDefault="008144DA" w:rsidP="006106B6">
            <w:pPr>
              <w:widowControl w:val="0"/>
              <w:suppressAutoHyphens w:val="0"/>
              <w:contextualSpacing/>
              <w:jc w:val="center"/>
              <w:rPr>
                <w:rFonts w:eastAsia="Calibri"/>
                <w:lang w:eastAsia="en-US"/>
              </w:rPr>
            </w:pPr>
            <w:r w:rsidRPr="00550CBE">
              <w:rPr>
                <w:rFonts w:eastAsia="Calibri"/>
                <w:lang w:eastAsia="en-US"/>
              </w:rPr>
              <w:lastRenderedPageBreak/>
              <w:t>ДАГН г. Саяногорска</w:t>
            </w:r>
          </w:p>
        </w:tc>
      </w:tr>
      <w:tr w:rsidR="008144DA" w:rsidRPr="00550CBE" w:rsidTr="00B057AE">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B057AE">
            <w:pPr>
              <w:keepNext/>
              <w:suppressLineNumbers/>
              <w:contextualSpacing/>
              <w:rPr>
                <w:rFonts w:eastAsia="Calibri"/>
                <w:lang w:eastAsia="en-US"/>
              </w:rPr>
            </w:pPr>
            <w:r w:rsidRPr="00550CBE">
              <w:rPr>
                <w:rFonts w:eastAsia="Calibri"/>
                <w:lang w:eastAsia="en-US"/>
              </w:rPr>
              <w:t xml:space="preserve">Оказание методического сопровождения АИС  Навигатор </w:t>
            </w:r>
          </w:p>
          <w:p w:rsidR="008144DA" w:rsidRPr="00550CBE" w:rsidRDefault="008144DA" w:rsidP="00B057AE">
            <w:pPr>
              <w:keepNext/>
              <w:suppressLineNumbers/>
              <w:contextualSpacing/>
              <w:rPr>
                <w:rFonts w:eastAsia="Calibri"/>
                <w:lang w:eastAsia="en-US"/>
              </w:rPr>
            </w:pPr>
            <w:r w:rsidRPr="00550CBE">
              <w:rPr>
                <w:rFonts w:eastAsia="Calibri"/>
                <w:lang w:eastAsia="en-US"/>
              </w:rPr>
              <w:t>по дополнительным общеобразовательным программам, в том числе организациям, осуществляющим обучение; индивидуальным предпринимателям,</w:t>
            </w:r>
          </w:p>
          <w:p w:rsidR="008144DA" w:rsidRPr="00550CBE" w:rsidRDefault="008144DA" w:rsidP="00B057AE">
            <w:pPr>
              <w:keepNext/>
              <w:suppressLineNumbers/>
              <w:contextualSpacing/>
              <w:rPr>
                <w:rFonts w:eastAsia="Calibri"/>
                <w:lang w:eastAsia="en-US"/>
              </w:rPr>
            </w:pPr>
            <w:r w:rsidRPr="00550CBE">
              <w:rPr>
                <w:rFonts w:eastAsia="Calibri"/>
                <w:lang w:eastAsia="en-US"/>
              </w:rPr>
              <w:t>реализующим дополнительные общеобразовательные общеразвивающие</w:t>
            </w:r>
          </w:p>
          <w:p w:rsidR="008144DA" w:rsidRPr="00550CBE" w:rsidRDefault="008144DA" w:rsidP="00B057AE">
            <w:pPr>
              <w:keepNext/>
              <w:suppressLineNumbers/>
              <w:contextualSpacing/>
              <w:rPr>
                <w:rFonts w:eastAsia="Calibri"/>
                <w:lang w:eastAsia="en-US"/>
              </w:rPr>
            </w:pPr>
            <w:r w:rsidRPr="00550CBE">
              <w:rPr>
                <w:rFonts w:eastAsia="Calibri"/>
                <w:lang w:eastAsia="en-US"/>
              </w:rPr>
              <w:t>программы (за исключением финансирования дополнительного образования в детских школах искусств)</w:t>
            </w:r>
          </w:p>
        </w:tc>
        <w:tc>
          <w:tcPr>
            <w:tcW w:w="3281" w:type="dxa"/>
            <w:gridSpan w:val="2"/>
            <w:shd w:val="clear" w:color="auto" w:fill="auto"/>
            <w:vAlign w:val="center"/>
          </w:tcPr>
          <w:p w:rsidR="008144DA" w:rsidRPr="00550CBE" w:rsidRDefault="008144DA" w:rsidP="00B504F8">
            <w:pPr>
              <w:keepNext/>
              <w:suppressLineNumbers/>
              <w:contextualSpacing/>
              <w:jc w:val="both"/>
              <w:rPr>
                <w:rFonts w:eastAsia="Calibri"/>
                <w:lang w:eastAsia="en-US"/>
              </w:rPr>
            </w:pPr>
            <w:r w:rsidRPr="00550CBE">
              <w:rPr>
                <w:rFonts w:eastAsia="Calibri"/>
                <w:lang w:eastAsia="en-US"/>
              </w:rPr>
              <w:t xml:space="preserve">Обеспечение равного доступа </w:t>
            </w:r>
          </w:p>
          <w:p w:rsidR="008144DA" w:rsidRPr="00550CBE" w:rsidRDefault="008144DA" w:rsidP="00F73ED9">
            <w:pPr>
              <w:keepNext/>
              <w:suppressLineNumbers/>
              <w:contextualSpacing/>
              <w:rPr>
                <w:rFonts w:eastAsia="Calibri"/>
                <w:lang w:eastAsia="en-US"/>
              </w:rPr>
            </w:pPr>
            <w:r w:rsidRPr="00550CBE">
              <w:rPr>
                <w:rFonts w:eastAsia="Calibri"/>
                <w:bCs/>
                <w:lang w:eastAsia="en-US"/>
              </w:rPr>
              <w:t xml:space="preserve">организаций, </w:t>
            </w:r>
            <w:r w:rsidRPr="00550CBE">
              <w:rPr>
                <w:rFonts w:eastAsia="Calibri"/>
                <w:lang w:eastAsia="en-US"/>
              </w:rPr>
              <w:t>осуществляющих обучение; индивидуальных предпринимателей,</w:t>
            </w:r>
          </w:p>
          <w:p w:rsidR="008144DA" w:rsidRPr="00550CBE" w:rsidRDefault="008144DA" w:rsidP="00F73ED9">
            <w:pPr>
              <w:keepNext/>
              <w:suppressLineNumbers/>
              <w:contextualSpacing/>
              <w:rPr>
                <w:rFonts w:eastAsia="Calibri"/>
                <w:lang w:eastAsia="en-US"/>
              </w:rPr>
            </w:pPr>
            <w:r w:rsidRPr="00550CBE">
              <w:rPr>
                <w:rFonts w:eastAsia="Calibri"/>
                <w:lang w:eastAsia="en-US"/>
              </w:rPr>
              <w:t>реализующие дополнительные общеобразовательные общеразвивающие</w:t>
            </w:r>
          </w:p>
          <w:p w:rsidR="008144DA" w:rsidRPr="00550CBE" w:rsidRDefault="008144DA" w:rsidP="00F73ED9">
            <w:pPr>
              <w:keepNext/>
              <w:suppressLineNumbers/>
              <w:contextualSpacing/>
              <w:rPr>
                <w:rFonts w:eastAsia="Calibri"/>
                <w:bCs/>
                <w:lang w:eastAsia="en-US"/>
              </w:rPr>
            </w:pPr>
            <w:r w:rsidRPr="00550CBE">
              <w:rPr>
                <w:rFonts w:eastAsia="Calibri"/>
                <w:lang w:eastAsia="en-US"/>
              </w:rPr>
              <w:t>программы (за исключением финансирования дополнительного образования в детских школах искусств)</w:t>
            </w:r>
          </w:p>
          <w:p w:rsidR="008144DA" w:rsidRPr="00550CBE" w:rsidRDefault="008144DA" w:rsidP="00C15AEB">
            <w:pPr>
              <w:keepNext/>
              <w:suppressLineNumbers/>
              <w:contextualSpacing/>
              <w:rPr>
                <w:rFonts w:eastAsia="Calibri"/>
                <w:bCs/>
                <w:lang w:eastAsia="en-US"/>
              </w:rPr>
            </w:pPr>
          </w:p>
          <w:p w:rsidR="008144DA" w:rsidRPr="00550CBE" w:rsidRDefault="008144DA" w:rsidP="00C15AEB">
            <w:pPr>
              <w:keepNext/>
              <w:suppressLineNumbers/>
              <w:contextualSpacing/>
              <w:rPr>
                <w:rFonts w:eastAsia="Calibri"/>
                <w:bCs/>
                <w:lang w:eastAsia="en-US"/>
              </w:rPr>
            </w:pPr>
          </w:p>
          <w:p w:rsidR="008144DA" w:rsidRPr="00550CBE" w:rsidRDefault="008144DA" w:rsidP="00B504F8">
            <w:pPr>
              <w:keepNext/>
              <w:suppressLineNumbers/>
              <w:contextualSpacing/>
              <w:jc w:val="both"/>
              <w:rPr>
                <w:rFonts w:eastAsia="Calibri"/>
                <w:lang w:eastAsia="en-US"/>
              </w:rPr>
            </w:pPr>
          </w:p>
        </w:tc>
        <w:tc>
          <w:tcPr>
            <w:tcW w:w="2823" w:type="dxa"/>
            <w:tcBorders>
              <w:bottom w:val="single" w:sz="4" w:space="0" w:color="auto"/>
            </w:tcBorders>
            <w:shd w:val="clear" w:color="auto" w:fill="auto"/>
            <w:vAlign w:val="center"/>
          </w:tcPr>
          <w:p w:rsidR="008144DA" w:rsidRPr="00550CBE" w:rsidRDefault="008144DA" w:rsidP="00F73ED9">
            <w:pPr>
              <w:widowControl w:val="0"/>
              <w:suppressAutoHyphens w:val="0"/>
              <w:contextualSpacing/>
              <w:rPr>
                <w:rFonts w:eastAsia="Calibri"/>
                <w:lang w:eastAsia="en-US"/>
              </w:rPr>
            </w:pPr>
            <w:r w:rsidRPr="00550CBE">
              <w:rPr>
                <w:rFonts w:eastAsia="Calibri"/>
                <w:lang w:eastAsia="en-US"/>
              </w:rPr>
              <w:t>Количество организаций, зарегистрированных в АИС Навигатор.</w:t>
            </w:r>
          </w:p>
          <w:p w:rsidR="008144DA" w:rsidRPr="00550CBE" w:rsidRDefault="008144DA" w:rsidP="00F73ED9">
            <w:pPr>
              <w:widowControl w:val="0"/>
              <w:suppressAutoHyphens w:val="0"/>
              <w:contextualSpacing/>
              <w:rPr>
                <w:rFonts w:eastAsia="Calibri"/>
                <w:lang w:eastAsia="en-US"/>
              </w:rPr>
            </w:pPr>
            <w:r w:rsidRPr="00550CBE">
              <w:rPr>
                <w:rFonts w:eastAsia="Calibri"/>
                <w:lang w:eastAsia="en-US"/>
              </w:rPr>
              <w:t xml:space="preserve">Количество оказанных услуг. </w:t>
            </w: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 xml:space="preserve"> </w:t>
            </w:r>
          </w:p>
        </w:tc>
        <w:tc>
          <w:tcPr>
            <w:tcW w:w="1718" w:type="dxa"/>
            <w:gridSpan w:val="3"/>
            <w:tcBorders>
              <w:bottom w:val="single" w:sz="4" w:space="0" w:color="auto"/>
            </w:tcBorders>
            <w:shd w:val="clear" w:color="auto" w:fill="auto"/>
            <w:vAlign w:val="center"/>
          </w:tcPr>
          <w:p w:rsidR="008144DA" w:rsidRPr="00550CBE" w:rsidRDefault="008144DA" w:rsidP="00EA00B9">
            <w:pPr>
              <w:keepNext/>
              <w:suppressLineNumbers/>
              <w:contextualSpacing/>
              <w:jc w:val="center"/>
              <w:rPr>
                <w:rFonts w:eastAsia="Calibri"/>
                <w:lang w:eastAsia="en-US"/>
              </w:rPr>
            </w:pPr>
            <w:r w:rsidRPr="00550CBE">
              <w:rPr>
                <w:rFonts w:eastAsia="Calibri"/>
                <w:lang w:eastAsia="en-US"/>
              </w:rPr>
              <w:t>постоянно</w:t>
            </w:r>
          </w:p>
        </w:tc>
        <w:tc>
          <w:tcPr>
            <w:tcW w:w="3246" w:type="dxa"/>
            <w:shd w:val="clear" w:color="auto" w:fill="auto"/>
            <w:vAlign w:val="center"/>
          </w:tcPr>
          <w:p w:rsidR="008144DA" w:rsidRPr="00550CBE" w:rsidRDefault="008144DA" w:rsidP="009C398F">
            <w:pPr>
              <w:widowControl w:val="0"/>
              <w:suppressAutoHyphens w:val="0"/>
              <w:contextualSpacing/>
              <w:jc w:val="center"/>
              <w:outlineLvl w:val="1"/>
              <w:rPr>
                <w:rFonts w:eastAsia="Calibri"/>
                <w:lang w:eastAsia="ru-RU"/>
              </w:rPr>
            </w:pPr>
            <w:r w:rsidRPr="00550CBE">
              <w:rPr>
                <w:rFonts w:eastAsia="Calibri"/>
                <w:lang w:eastAsia="ru-RU"/>
              </w:rPr>
              <w:t>Городской отдел образования г.</w:t>
            </w:r>
          </w:p>
          <w:p w:rsidR="008144DA" w:rsidRPr="00550CBE" w:rsidRDefault="008144DA" w:rsidP="009C398F">
            <w:pPr>
              <w:widowControl w:val="0"/>
              <w:suppressAutoHyphens w:val="0"/>
              <w:contextualSpacing/>
              <w:jc w:val="center"/>
              <w:outlineLvl w:val="1"/>
              <w:rPr>
                <w:rFonts w:eastAsia="Calibri"/>
                <w:lang w:eastAsia="ru-RU"/>
              </w:rPr>
            </w:pPr>
            <w:r w:rsidRPr="00550CBE">
              <w:rPr>
                <w:rFonts w:eastAsia="Calibri"/>
                <w:lang w:eastAsia="ru-RU"/>
              </w:rPr>
              <w:t xml:space="preserve"> Саяногорска</w:t>
            </w:r>
          </w:p>
          <w:p w:rsidR="008144DA" w:rsidRPr="00550CBE" w:rsidRDefault="008144DA" w:rsidP="00B504F8">
            <w:pPr>
              <w:keepNext/>
              <w:suppressLineNumbers/>
              <w:contextualSpacing/>
              <w:jc w:val="center"/>
              <w:rPr>
                <w:rFonts w:eastAsia="Calibri"/>
                <w:lang w:eastAsia="en-US"/>
              </w:rPr>
            </w:pPr>
          </w:p>
        </w:tc>
      </w:tr>
      <w:tr w:rsidR="008144DA" w:rsidRPr="00550CBE" w:rsidTr="006B23FB">
        <w:tc>
          <w:tcPr>
            <w:tcW w:w="15309" w:type="dxa"/>
            <w:gridSpan w:val="9"/>
            <w:shd w:val="clear" w:color="auto" w:fill="auto"/>
            <w:vAlign w:val="center"/>
          </w:tcPr>
          <w:p w:rsidR="008144DA" w:rsidRPr="00550CBE" w:rsidRDefault="008144DA" w:rsidP="009C398F">
            <w:pPr>
              <w:widowControl w:val="0"/>
              <w:suppressAutoHyphens w:val="0"/>
              <w:contextualSpacing/>
              <w:outlineLvl w:val="1"/>
              <w:rPr>
                <w:rFonts w:eastAsia="Calibri"/>
                <w:lang w:eastAsia="ru-RU"/>
              </w:rPr>
            </w:pPr>
            <w:r w:rsidRPr="00550CBE">
              <w:rPr>
                <w:rFonts w:eastAsia="Calibri"/>
                <w:b/>
                <w:lang w:eastAsia="ru-RU"/>
              </w:rPr>
              <w:t>ж)</w:t>
            </w:r>
            <w:r w:rsidRPr="00550CBE">
              <w:rPr>
                <w:rFonts w:eastAsia="Calibri"/>
                <w:b/>
                <w:lang w:eastAsia="en-US"/>
              </w:rPr>
              <w:t xml:space="preserve"> обеспечение и сохранение целевого использования муниципальных объектов недвижимого имущества в социальной сфере</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B504F8">
            <w:pPr>
              <w:keepNext/>
              <w:suppressLineNumbers/>
              <w:contextualSpacing/>
              <w:rPr>
                <w:rFonts w:eastAsia="Calibri"/>
                <w:lang w:eastAsia="en-US"/>
              </w:rPr>
            </w:pPr>
            <w:r w:rsidRPr="00550CBE">
              <w:rPr>
                <w:rFonts w:eastAsia="Calibri"/>
                <w:lang w:eastAsia="en-US"/>
              </w:rPr>
              <w:t>Осуществление контроля использования по назначению объектов недвижимого имущества в социальной сфере, находящегося в собственности муниципального образования город Саяногорск</w:t>
            </w:r>
          </w:p>
        </w:tc>
        <w:tc>
          <w:tcPr>
            <w:tcW w:w="3281" w:type="dxa"/>
            <w:gridSpan w:val="2"/>
            <w:shd w:val="clear" w:color="auto" w:fill="auto"/>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Обеспечение эффективного и прозрачного управления муниципальным имуществом</w:t>
            </w:r>
          </w:p>
        </w:tc>
        <w:tc>
          <w:tcPr>
            <w:tcW w:w="2823" w:type="dxa"/>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Количество и результаты проведенных контрольных мероприятий по объектам социальной сферы</w:t>
            </w:r>
          </w:p>
        </w:tc>
        <w:tc>
          <w:tcPr>
            <w:tcW w:w="1718" w:type="dxa"/>
            <w:gridSpan w:val="3"/>
            <w:tcBorders>
              <w:bottom w:val="single" w:sz="4" w:space="0" w:color="auto"/>
            </w:tcBorders>
            <w:shd w:val="clear" w:color="auto" w:fill="auto"/>
            <w:vAlign w:val="center"/>
          </w:tcPr>
          <w:p w:rsidR="008144DA" w:rsidRPr="00550CBE" w:rsidRDefault="008144DA" w:rsidP="00EA00B9">
            <w:pPr>
              <w:keepNext/>
              <w:suppressLineNumbers/>
              <w:contextualSpacing/>
              <w:jc w:val="center"/>
              <w:rPr>
                <w:rFonts w:eastAsia="Calibri"/>
                <w:lang w:eastAsia="en-US"/>
              </w:rPr>
            </w:pPr>
            <w:r w:rsidRPr="00550CBE">
              <w:rPr>
                <w:rFonts w:eastAsia="Calibri"/>
                <w:lang w:eastAsia="en-US"/>
              </w:rPr>
              <w:t>ежеквартально</w:t>
            </w:r>
          </w:p>
        </w:tc>
        <w:tc>
          <w:tcPr>
            <w:tcW w:w="3246" w:type="dxa"/>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ДАГН г. Саяногорска</w:t>
            </w:r>
          </w:p>
        </w:tc>
      </w:tr>
      <w:tr w:rsidR="008144DA" w:rsidRPr="00550CBE" w:rsidTr="006B23FB">
        <w:tc>
          <w:tcPr>
            <w:tcW w:w="15309" w:type="dxa"/>
            <w:gridSpan w:val="9"/>
            <w:shd w:val="clear" w:color="auto" w:fill="auto"/>
            <w:vAlign w:val="center"/>
          </w:tcPr>
          <w:p w:rsidR="008144DA" w:rsidRPr="00550CBE" w:rsidRDefault="008144DA" w:rsidP="009C398F">
            <w:pPr>
              <w:keepNext/>
              <w:suppressLineNumbers/>
              <w:contextualSpacing/>
              <w:rPr>
                <w:rFonts w:eastAsia="Calibri"/>
                <w:lang w:eastAsia="en-US"/>
              </w:rPr>
            </w:pPr>
            <w:r w:rsidRPr="00550CBE">
              <w:rPr>
                <w:rFonts w:eastAsia="Calibri"/>
                <w:b/>
                <w:lang w:eastAsia="ru-RU"/>
              </w:rPr>
              <w:t>и) содействие развитию немуниципальных социально ориентированных некоммерческих организаций  и «социального предпринимательства», включая наличие в муниципальных программах поддержки социально ориентированных некоммерческих организаций и (или) субъектов малого и среднего предпринимательства, в том числе индивидуальных предпринимателей в таких сферах, как дошкольное, общее образование, детский отдых и оздоровление детей, дополнительное образование детей, производство средств реабилитации 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324B82">
            <w:pPr>
              <w:keepNext/>
              <w:suppressLineNumbers/>
              <w:contextualSpacing/>
              <w:rPr>
                <w:rFonts w:eastAsia="Calibri"/>
                <w:lang w:eastAsia="en-US"/>
              </w:rPr>
            </w:pPr>
            <w:r w:rsidRPr="00550CBE">
              <w:rPr>
                <w:rFonts w:eastAsia="Calibri"/>
                <w:lang w:eastAsia="en-US"/>
              </w:rPr>
              <w:t>В рамках имеющихся полномочий  оказание мер муниципальной поддержки социально ориентированным некоммерческим организациям муниципального образования город Саяногорск</w:t>
            </w:r>
          </w:p>
        </w:tc>
        <w:tc>
          <w:tcPr>
            <w:tcW w:w="3281" w:type="dxa"/>
            <w:gridSpan w:val="2"/>
            <w:vMerge w:val="restart"/>
            <w:shd w:val="clear" w:color="auto" w:fill="auto"/>
          </w:tcPr>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 xml:space="preserve">Создание условий для привлечения негосударственных организаций, в том числе социально </w:t>
            </w:r>
            <w:r w:rsidRPr="00550CBE">
              <w:rPr>
                <w:rFonts w:eastAsia="Calibri"/>
                <w:lang w:eastAsia="en-US"/>
              </w:rPr>
              <w:lastRenderedPageBreak/>
              <w:t>ориентированных некоммерческих организаций, в сферу социальных услуг</w:t>
            </w:r>
          </w:p>
        </w:tc>
        <w:tc>
          <w:tcPr>
            <w:tcW w:w="2823" w:type="dxa"/>
            <w:tcBorders>
              <w:bottom w:val="single" w:sz="4" w:space="0" w:color="auto"/>
            </w:tcBorders>
            <w:shd w:val="clear" w:color="auto" w:fill="auto"/>
          </w:tcPr>
          <w:p w:rsidR="008144DA" w:rsidRPr="00550CBE" w:rsidRDefault="008144DA" w:rsidP="001565E8">
            <w:pPr>
              <w:keepNext/>
              <w:suppressLineNumbers/>
              <w:contextualSpacing/>
              <w:jc w:val="center"/>
              <w:rPr>
                <w:rFonts w:eastAsia="Calibri"/>
                <w:lang w:eastAsia="en-US"/>
              </w:rPr>
            </w:pPr>
          </w:p>
          <w:p w:rsidR="008144DA" w:rsidRPr="00550CBE" w:rsidRDefault="008144DA" w:rsidP="001565E8">
            <w:pPr>
              <w:keepNext/>
              <w:suppressLineNumbers/>
              <w:contextualSpacing/>
              <w:jc w:val="center"/>
              <w:rPr>
                <w:rFonts w:eastAsia="Calibri"/>
                <w:lang w:eastAsia="en-US"/>
              </w:rPr>
            </w:pPr>
            <w:r w:rsidRPr="00550CBE">
              <w:rPr>
                <w:rFonts w:eastAsia="Calibri"/>
                <w:lang w:eastAsia="en-US"/>
              </w:rPr>
              <w:t>Количество и виды оказанных мер поддержки</w:t>
            </w:r>
          </w:p>
        </w:tc>
        <w:tc>
          <w:tcPr>
            <w:tcW w:w="1718" w:type="dxa"/>
            <w:gridSpan w:val="3"/>
            <w:tcBorders>
              <w:bottom w:val="single" w:sz="4" w:space="0" w:color="auto"/>
            </w:tcBorders>
            <w:shd w:val="clear" w:color="auto" w:fill="auto"/>
          </w:tcPr>
          <w:p w:rsidR="008144DA" w:rsidRPr="00550CBE" w:rsidRDefault="008144DA" w:rsidP="001565E8">
            <w:pPr>
              <w:keepNext/>
              <w:suppressLineNumbers/>
              <w:contextualSpacing/>
              <w:jc w:val="center"/>
              <w:rPr>
                <w:rFonts w:eastAsia="Calibri"/>
                <w:lang w:eastAsia="en-US"/>
              </w:rPr>
            </w:pPr>
          </w:p>
          <w:p w:rsidR="008144DA" w:rsidRPr="00550CBE" w:rsidRDefault="008144DA" w:rsidP="00DE1360">
            <w:pPr>
              <w:keepNext/>
              <w:suppressLineNumbers/>
              <w:contextualSpacing/>
              <w:jc w:val="center"/>
              <w:rPr>
                <w:rFonts w:eastAsia="Calibri"/>
                <w:lang w:eastAsia="en-US"/>
              </w:rPr>
            </w:pPr>
            <w:r w:rsidRPr="00550CBE">
              <w:rPr>
                <w:rFonts w:eastAsia="Calibri"/>
                <w:lang w:eastAsia="en-US"/>
              </w:rPr>
              <w:t xml:space="preserve">В течение года </w:t>
            </w:r>
          </w:p>
        </w:tc>
        <w:tc>
          <w:tcPr>
            <w:tcW w:w="3246" w:type="dxa"/>
            <w:vMerge w:val="restart"/>
            <w:shd w:val="clear" w:color="auto" w:fill="auto"/>
            <w:vAlign w:val="center"/>
          </w:tcPr>
          <w:p w:rsidR="008144DA" w:rsidRPr="00550CBE" w:rsidRDefault="008144DA" w:rsidP="00DE1360">
            <w:pPr>
              <w:keepNext/>
              <w:suppressLineNumbers/>
              <w:spacing w:line="276" w:lineRule="auto"/>
              <w:contextualSpacing/>
              <w:jc w:val="center"/>
              <w:rPr>
                <w:rFonts w:eastAsia="Calibri"/>
                <w:lang w:eastAsia="en-US"/>
              </w:rPr>
            </w:pPr>
            <w:r w:rsidRPr="00550CBE">
              <w:rPr>
                <w:rFonts w:eastAsia="Calibri"/>
                <w:lang w:eastAsia="en-US"/>
              </w:rPr>
              <w:t>Отдел по взаимодействию со СМИ и связям с общественностью</w:t>
            </w:r>
          </w:p>
          <w:p w:rsidR="008144DA" w:rsidRPr="00550CBE" w:rsidRDefault="008144DA" w:rsidP="00B504F8">
            <w:pPr>
              <w:keepNext/>
              <w:suppressLineNumbers/>
              <w:contextualSpacing/>
              <w:jc w:val="center"/>
              <w:rPr>
                <w:rFonts w:eastAsia="Calibri"/>
                <w:lang w:eastAsia="en-US"/>
              </w:rPr>
            </w:pP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1565E8">
            <w:pPr>
              <w:keepNext/>
              <w:suppressLineNumbers/>
              <w:contextualSpacing/>
              <w:rPr>
                <w:rFonts w:eastAsia="Calibri"/>
                <w:lang w:eastAsia="en-US"/>
              </w:rPr>
            </w:pPr>
            <w:r w:rsidRPr="00550CBE">
              <w:rPr>
                <w:rFonts w:eastAsia="Calibri"/>
                <w:lang w:eastAsia="en-US"/>
              </w:rPr>
              <w:t xml:space="preserve">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w:t>
            </w:r>
            <w:r w:rsidRPr="00550CBE">
              <w:rPr>
                <w:rFonts w:eastAsia="Calibri"/>
                <w:lang w:eastAsia="en-US"/>
              </w:rPr>
              <w:lastRenderedPageBreak/>
              <w:t>организаций, в том числе социально ориентированных некоммерческих организаций и индивидуальных предпринимателей, по социальной реабилитации и ресоциализации граждан, страдающих наркологическими заболеваниями</w:t>
            </w:r>
          </w:p>
        </w:tc>
        <w:tc>
          <w:tcPr>
            <w:tcW w:w="3281" w:type="dxa"/>
            <w:gridSpan w:val="2"/>
            <w:vMerge/>
            <w:shd w:val="clear" w:color="auto" w:fill="auto"/>
            <w:vAlign w:val="center"/>
          </w:tcPr>
          <w:p w:rsidR="008144DA" w:rsidRPr="00550CBE" w:rsidRDefault="008144DA" w:rsidP="00B504F8">
            <w:pPr>
              <w:keepNext/>
              <w:suppressLineNumbers/>
              <w:contextualSpacing/>
              <w:jc w:val="center"/>
              <w:rPr>
                <w:rFonts w:eastAsia="Calibri"/>
                <w:lang w:eastAsia="en-US"/>
              </w:rPr>
            </w:pPr>
          </w:p>
        </w:tc>
        <w:tc>
          <w:tcPr>
            <w:tcW w:w="2823" w:type="dxa"/>
            <w:tcBorders>
              <w:bottom w:val="single" w:sz="4" w:space="0" w:color="auto"/>
            </w:tcBorders>
            <w:shd w:val="clear" w:color="auto" w:fill="auto"/>
            <w:vAlign w:val="center"/>
          </w:tcPr>
          <w:p w:rsidR="008144DA" w:rsidRPr="00550CBE" w:rsidRDefault="008144DA" w:rsidP="00DE1360">
            <w:pPr>
              <w:keepNext/>
              <w:suppressLineNumbers/>
              <w:contextualSpacing/>
              <w:jc w:val="center"/>
              <w:rPr>
                <w:rFonts w:eastAsia="Calibri"/>
                <w:lang w:eastAsia="en-US"/>
              </w:rPr>
            </w:pPr>
            <w:r w:rsidRPr="00550CBE">
              <w:rPr>
                <w:rFonts w:eastAsia="Calibri"/>
                <w:lang w:eastAsia="en-US"/>
              </w:rPr>
              <w:t xml:space="preserve">Формы участия </w:t>
            </w:r>
          </w:p>
          <w:p w:rsidR="008144DA" w:rsidRPr="00550CBE" w:rsidRDefault="008144DA" w:rsidP="00DE1360">
            <w:pPr>
              <w:keepNext/>
              <w:suppressLineNumbers/>
              <w:contextualSpacing/>
              <w:jc w:val="center"/>
              <w:rPr>
                <w:rFonts w:eastAsia="Calibri"/>
                <w:lang w:eastAsia="en-US"/>
              </w:rPr>
            </w:pPr>
            <w:r w:rsidRPr="00550CBE">
              <w:rPr>
                <w:rFonts w:eastAsia="Calibri"/>
                <w:b/>
                <w:i/>
                <w:color w:val="000000"/>
                <w:lang w:eastAsia="en-US"/>
              </w:rPr>
              <w:t xml:space="preserve"> (по согласованию)</w:t>
            </w:r>
          </w:p>
        </w:tc>
        <w:tc>
          <w:tcPr>
            <w:tcW w:w="1718" w:type="dxa"/>
            <w:gridSpan w:val="3"/>
            <w:tcBorders>
              <w:bottom w:val="single" w:sz="4" w:space="0" w:color="auto"/>
            </w:tcBorders>
            <w:shd w:val="clear" w:color="auto" w:fill="auto"/>
            <w:vAlign w:val="center"/>
          </w:tcPr>
          <w:p w:rsidR="008144DA" w:rsidRPr="00550CBE" w:rsidRDefault="008144DA" w:rsidP="00EA00B9">
            <w:pPr>
              <w:keepNext/>
              <w:suppressLineNumbers/>
              <w:contextualSpacing/>
              <w:jc w:val="center"/>
              <w:rPr>
                <w:rFonts w:eastAsia="Calibri"/>
                <w:lang w:eastAsia="en-US"/>
              </w:rPr>
            </w:pPr>
            <w:r w:rsidRPr="00550CBE">
              <w:rPr>
                <w:rFonts w:eastAsia="Calibri"/>
                <w:lang w:eastAsia="en-US"/>
              </w:rPr>
              <w:t>В течение года</w:t>
            </w:r>
          </w:p>
        </w:tc>
        <w:tc>
          <w:tcPr>
            <w:tcW w:w="3246" w:type="dxa"/>
            <w:vMerge/>
            <w:shd w:val="clear" w:color="auto" w:fill="auto"/>
            <w:vAlign w:val="center"/>
          </w:tcPr>
          <w:p w:rsidR="008144DA" w:rsidRPr="00550CBE" w:rsidRDefault="008144DA" w:rsidP="00B504F8">
            <w:pPr>
              <w:keepNext/>
              <w:suppressLineNumbers/>
              <w:contextualSpacing/>
              <w:jc w:val="center"/>
              <w:rPr>
                <w:rFonts w:eastAsia="Calibri"/>
                <w:lang w:eastAsia="en-US"/>
              </w:rPr>
            </w:pPr>
          </w:p>
        </w:tc>
      </w:tr>
      <w:tr w:rsidR="008144DA" w:rsidRPr="00550CBE" w:rsidTr="006B23FB">
        <w:tc>
          <w:tcPr>
            <w:tcW w:w="15309" w:type="dxa"/>
            <w:gridSpan w:val="9"/>
            <w:shd w:val="clear" w:color="auto" w:fill="auto"/>
            <w:vAlign w:val="center"/>
          </w:tcPr>
          <w:p w:rsidR="008144DA" w:rsidRPr="00550CBE" w:rsidRDefault="008144DA" w:rsidP="00545CA6">
            <w:pPr>
              <w:keepNext/>
              <w:suppressLineNumbers/>
              <w:contextualSpacing/>
              <w:rPr>
                <w:rFonts w:eastAsia="Calibri"/>
                <w:color w:val="000000"/>
                <w:lang w:eastAsia="en-US"/>
              </w:rPr>
            </w:pPr>
            <w:r w:rsidRPr="00550CBE">
              <w:rPr>
                <w:rFonts w:eastAsia="Calibri"/>
                <w:b/>
                <w:lang w:eastAsia="en-US"/>
              </w:rPr>
              <w:lastRenderedPageBreak/>
              <w:t>л)</w:t>
            </w:r>
            <w:r w:rsidRPr="00550CBE">
              <w:rPr>
                <w:b/>
              </w:rPr>
              <w:t xml:space="preserve"> р</w:t>
            </w:r>
            <w:r w:rsidRPr="00550CBE">
              <w:rPr>
                <w:rFonts w:eastAsia="Calibri"/>
                <w:b/>
                <w:lang w:eastAsia="en-US"/>
              </w:rPr>
              <w:t>азвитие механизмов поддержки технического и научно-технического творчества детей и молодежи, обучения их правовой, технологической  грамотности и основам цифровой экономики, в том числе в рамках стационарных загородных лагерей с  соответствующим специализированным уклоном, а также на повышение информированности о потенциальных возможностях саморазвития, обеспечения поддержки научной, творческой и предпринимательской активности</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8144DA" w:rsidRPr="00550CBE" w:rsidRDefault="008144DA" w:rsidP="00B504F8">
            <w:pPr>
              <w:keepNext/>
              <w:suppressLineNumbers/>
              <w:contextualSpacing/>
              <w:rPr>
                <w:rFonts w:eastAsia="Calibri"/>
                <w:lang w:eastAsia="en-US"/>
              </w:rPr>
            </w:pPr>
            <w:r w:rsidRPr="00550CBE">
              <w:rPr>
                <w:rFonts w:eastAsia="Calibri"/>
                <w:lang w:eastAsia="en-US"/>
              </w:rPr>
              <w:t>Содействие участию детей и молодежи  в республиканских мероприятиях (форумах, фестивалях, слетах, выставках), направленных на развитие творческого потенциала, добровольческой деятельности, технического и научно-технического творчества детей и молодежи, с привлечением субъектов предпринимательства</w:t>
            </w:r>
          </w:p>
        </w:tc>
        <w:tc>
          <w:tcPr>
            <w:tcW w:w="3281" w:type="dxa"/>
            <w:gridSpan w:val="2"/>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Повышение научной, творческой активности детей и молодежи</w:t>
            </w:r>
          </w:p>
          <w:p w:rsidR="008144DA" w:rsidRPr="00550CBE" w:rsidRDefault="008144DA" w:rsidP="00B504F8">
            <w:pPr>
              <w:keepNext/>
              <w:suppressLineNumbers/>
              <w:contextualSpacing/>
              <w:jc w:val="center"/>
              <w:rPr>
                <w:rFonts w:eastAsia="Calibri"/>
                <w:lang w:eastAsia="en-US"/>
              </w:rPr>
            </w:pPr>
          </w:p>
        </w:tc>
        <w:tc>
          <w:tcPr>
            <w:tcW w:w="2823" w:type="dxa"/>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Количество и перечень мероприятий, в которых приняли участие дети и молодежь муниципального образования.</w:t>
            </w: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Количество участников  и их достижения.</w:t>
            </w:r>
          </w:p>
        </w:tc>
        <w:tc>
          <w:tcPr>
            <w:tcW w:w="1718" w:type="dxa"/>
            <w:gridSpan w:val="3"/>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постоянно</w:t>
            </w:r>
          </w:p>
        </w:tc>
        <w:tc>
          <w:tcPr>
            <w:tcW w:w="3246" w:type="dxa"/>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 xml:space="preserve">Городской отдел образования </w:t>
            </w: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г. Саяногорска</w:t>
            </w:r>
          </w:p>
          <w:p w:rsidR="008144DA" w:rsidRPr="00550CBE" w:rsidRDefault="008144DA" w:rsidP="00B504F8">
            <w:pPr>
              <w:keepNext/>
              <w:suppressLineNumbers/>
              <w:contextualSpacing/>
              <w:jc w:val="center"/>
              <w:rPr>
                <w:rFonts w:eastAsia="Calibri"/>
                <w:lang w:eastAsia="en-US"/>
              </w:rPr>
            </w:pPr>
          </w:p>
          <w:p w:rsidR="008144DA" w:rsidRPr="00550CBE" w:rsidRDefault="008144DA" w:rsidP="0088780B">
            <w:pPr>
              <w:keepNext/>
              <w:suppressLineNumbers/>
              <w:contextualSpacing/>
              <w:jc w:val="center"/>
              <w:rPr>
                <w:rFonts w:eastAsia="Calibri"/>
                <w:lang w:eastAsia="en-US"/>
              </w:rPr>
            </w:pPr>
            <w:r w:rsidRPr="00550CBE">
              <w:rPr>
                <w:rFonts w:eastAsia="Calibri"/>
                <w:lang w:eastAsia="en-US"/>
              </w:rPr>
              <w:t>Комитет по делам молодежи,</w:t>
            </w:r>
          </w:p>
          <w:p w:rsidR="008144DA" w:rsidRPr="00550CBE" w:rsidRDefault="008144DA" w:rsidP="0088780B">
            <w:pPr>
              <w:keepNext/>
              <w:suppressLineNumbers/>
              <w:contextualSpacing/>
              <w:jc w:val="center"/>
              <w:rPr>
                <w:rFonts w:eastAsia="Calibri"/>
                <w:lang w:eastAsia="en-US"/>
              </w:rPr>
            </w:pPr>
            <w:r w:rsidRPr="00550CBE">
              <w:rPr>
                <w:rFonts w:eastAsia="Calibri"/>
                <w:lang w:eastAsia="en-US"/>
              </w:rPr>
              <w:t>физической культуре и спорту</w:t>
            </w:r>
          </w:p>
          <w:p w:rsidR="008144DA" w:rsidRPr="00550CBE" w:rsidRDefault="008144DA" w:rsidP="0088780B">
            <w:pPr>
              <w:keepNext/>
              <w:suppressLineNumbers/>
              <w:contextualSpacing/>
              <w:jc w:val="center"/>
              <w:rPr>
                <w:rFonts w:eastAsia="Calibri"/>
                <w:lang w:eastAsia="en-US"/>
              </w:rPr>
            </w:pPr>
          </w:p>
        </w:tc>
      </w:tr>
      <w:tr w:rsidR="008144DA" w:rsidRPr="00550CBE" w:rsidTr="00B504F8">
        <w:tc>
          <w:tcPr>
            <w:tcW w:w="567" w:type="dxa"/>
            <w:shd w:val="clear" w:color="auto" w:fill="auto"/>
            <w:vAlign w:val="center"/>
          </w:tcPr>
          <w:p w:rsidR="008144DA" w:rsidRPr="00550CBE" w:rsidRDefault="008144DA" w:rsidP="00F75378">
            <w:pPr>
              <w:widowControl w:val="0"/>
              <w:suppressAutoHyphens w:val="0"/>
              <w:contextualSpacing/>
              <w:rPr>
                <w:rFonts w:eastAsia="Calibri"/>
                <w:lang w:eastAsia="en-US"/>
              </w:rPr>
            </w:pPr>
          </w:p>
        </w:tc>
        <w:tc>
          <w:tcPr>
            <w:tcW w:w="14742" w:type="dxa"/>
            <w:gridSpan w:val="8"/>
            <w:shd w:val="clear" w:color="auto" w:fill="auto"/>
            <w:vAlign w:val="center"/>
          </w:tcPr>
          <w:p w:rsidR="008144DA" w:rsidRPr="00550CBE" w:rsidRDefault="008144DA" w:rsidP="00545CA6">
            <w:pPr>
              <w:keepNext/>
              <w:suppressLineNumbers/>
              <w:contextualSpacing/>
              <w:rPr>
                <w:rFonts w:eastAsia="Calibri"/>
                <w:lang w:eastAsia="en-US"/>
              </w:rPr>
            </w:pPr>
            <w:r w:rsidRPr="00550CBE">
              <w:rPr>
                <w:rFonts w:eastAsia="Calibri"/>
                <w:b/>
                <w:lang w:eastAsia="ru-RU"/>
              </w:rPr>
              <w:t>н) выявление одаренных детей и молодежи, развитие их талантов и способностей, в том числе с использованием механизмов наставничества и дистанционного обучения в электронной форме, а также социальная поддержка молодых специалистов в различных сферах экономической деятельности</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Участие в организованных  совместно с Фондом «Талант и успех» методических семинарах для педагогов по работе с одаренными детьми «АльтаирХакасия» и учителей общеобразовательных учреждений по вопросам организации работы по выявлению одаренных детей и молодежи, развития их талантов и способностей</w:t>
            </w:r>
          </w:p>
          <w:p w:rsidR="008144DA" w:rsidRPr="00550CBE" w:rsidRDefault="008144DA" w:rsidP="00B504F8">
            <w:pPr>
              <w:keepNext/>
              <w:suppressLineNumbers/>
              <w:contextualSpacing/>
              <w:jc w:val="center"/>
              <w:rPr>
                <w:rFonts w:eastAsia="Calibri"/>
                <w:lang w:eastAsia="en-US"/>
              </w:rPr>
            </w:pPr>
          </w:p>
        </w:tc>
        <w:tc>
          <w:tcPr>
            <w:tcW w:w="3281" w:type="dxa"/>
            <w:gridSpan w:val="2"/>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Ведение банка данных одаренных детей и молодежи муниципального образования город Саяногорск</w:t>
            </w:r>
          </w:p>
        </w:tc>
        <w:tc>
          <w:tcPr>
            <w:tcW w:w="2823" w:type="dxa"/>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Количественный состав банка данных,</w:t>
            </w: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Краткое описание работы с  банком данных</w:t>
            </w:r>
          </w:p>
        </w:tc>
        <w:tc>
          <w:tcPr>
            <w:tcW w:w="1718" w:type="dxa"/>
            <w:gridSpan w:val="3"/>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постоянно</w:t>
            </w:r>
          </w:p>
        </w:tc>
        <w:tc>
          <w:tcPr>
            <w:tcW w:w="3246" w:type="dxa"/>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 xml:space="preserve">Городской отдел образования </w:t>
            </w:r>
          </w:p>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г. Саяногорска</w:t>
            </w:r>
          </w:p>
        </w:tc>
      </w:tr>
      <w:tr w:rsidR="008144DA" w:rsidRPr="00550CBE" w:rsidTr="00B504F8">
        <w:tc>
          <w:tcPr>
            <w:tcW w:w="567" w:type="dxa"/>
            <w:shd w:val="clear" w:color="auto" w:fill="auto"/>
            <w:vAlign w:val="center"/>
          </w:tcPr>
          <w:p w:rsidR="008144DA" w:rsidRPr="00550CBE" w:rsidRDefault="008144DA" w:rsidP="00F75378">
            <w:pPr>
              <w:widowControl w:val="0"/>
              <w:suppressAutoHyphens w:val="0"/>
              <w:contextualSpacing/>
              <w:rPr>
                <w:rFonts w:eastAsia="Calibri"/>
                <w:lang w:eastAsia="en-US"/>
              </w:rPr>
            </w:pPr>
          </w:p>
        </w:tc>
        <w:tc>
          <w:tcPr>
            <w:tcW w:w="14742" w:type="dxa"/>
            <w:gridSpan w:val="8"/>
            <w:shd w:val="clear" w:color="auto" w:fill="auto"/>
            <w:vAlign w:val="center"/>
          </w:tcPr>
          <w:p w:rsidR="008144DA" w:rsidRPr="00550CBE" w:rsidRDefault="008144DA" w:rsidP="00545CA6">
            <w:pPr>
              <w:keepNext/>
              <w:suppressLineNumbers/>
              <w:contextualSpacing/>
              <w:rPr>
                <w:rFonts w:eastAsia="Calibri"/>
                <w:lang w:eastAsia="en-US"/>
              </w:rPr>
            </w:pPr>
            <w:r w:rsidRPr="00550CBE">
              <w:rPr>
                <w:rFonts w:eastAsia="Calibri"/>
                <w:b/>
                <w:lang w:eastAsia="en-US"/>
              </w:rPr>
              <w:t>о) обеспечение равных условий доступа к информации об имуществе, находящемся в собственности муниципальных образований,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муниципальной собственности, путем размещения указанной информации на официальном сайте Российской Федерации в сети «Интернет» для размещения информации о проведении торгов (</w:t>
            </w:r>
            <w:hyperlink r:id="rId9" w:history="1">
              <w:r w:rsidRPr="00550CBE">
                <w:rPr>
                  <w:rFonts w:eastAsia="Calibri"/>
                  <w:b/>
                  <w:color w:val="0000FF"/>
                  <w:u w:val="single"/>
                  <w:lang w:val="en-US" w:eastAsia="en-US"/>
                </w:rPr>
                <w:t>www</w:t>
              </w:r>
              <w:r w:rsidRPr="00550CBE">
                <w:rPr>
                  <w:rFonts w:eastAsia="Calibri"/>
                  <w:b/>
                  <w:color w:val="0000FF"/>
                  <w:u w:val="single"/>
                  <w:lang w:eastAsia="en-US"/>
                </w:rPr>
                <w:t>.</w:t>
              </w:r>
              <w:r w:rsidRPr="00550CBE">
                <w:rPr>
                  <w:rFonts w:eastAsia="Calibri"/>
                  <w:b/>
                  <w:color w:val="0000FF"/>
                  <w:u w:val="single"/>
                  <w:lang w:val="en-US" w:eastAsia="en-US"/>
                </w:rPr>
                <w:t>torgi</w:t>
              </w:r>
              <w:r w:rsidRPr="00550CBE">
                <w:rPr>
                  <w:rFonts w:eastAsia="Calibri"/>
                  <w:b/>
                  <w:color w:val="0000FF"/>
                  <w:u w:val="single"/>
                  <w:lang w:eastAsia="en-US"/>
                </w:rPr>
                <w:t>.</w:t>
              </w:r>
              <w:r w:rsidRPr="00550CBE">
                <w:rPr>
                  <w:rFonts w:eastAsia="Calibri"/>
                  <w:b/>
                  <w:color w:val="0000FF"/>
                  <w:u w:val="single"/>
                  <w:lang w:val="en-US" w:eastAsia="en-US"/>
                </w:rPr>
                <w:t>gov</w:t>
              </w:r>
              <w:r w:rsidRPr="00550CBE">
                <w:rPr>
                  <w:rFonts w:eastAsia="Calibri"/>
                  <w:b/>
                  <w:color w:val="0000FF"/>
                  <w:u w:val="single"/>
                  <w:lang w:eastAsia="en-US"/>
                </w:rPr>
                <w:t>.</w:t>
              </w:r>
              <w:r w:rsidRPr="00550CBE">
                <w:rPr>
                  <w:rFonts w:eastAsia="Calibri"/>
                  <w:b/>
                  <w:color w:val="0000FF"/>
                  <w:u w:val="single"/>
                  <w:lang w:val="en-US" w:eastAsia="en-US"/>
                </w:rPr>
                <w:t>ru</w:t>
              </w:r>
            </w:hyperlink>
            <w:r w:rsidRPr="00550CBE">
              <w:rPr>
                <w:rFonts w:eastAsia="Calibri"/>
                <w:b/>
                <w:lang w:eastAsia="en-US"/>
              </w:rPr>
              <w:t>) и на официальном сайте уполномоченного органа в сети «Интернет»</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lang w:eastAsia="en-US"/>
              </w:rPr>
            </w:pPr>
          </w:p>
        </w:tc>
        <w:tc>
          <w:tcPr>
            <w:tcW w:w="3674" w:type="dxa"/>
            <w:shd w:val="clear" w:color="auto" w:fill="auto"/>
          </w:tcPr>
          <w:p w:rsidR="008144DA" w:rsidRPr="00550CBE" w:rsidRDefault="008144DA" w:rsidP="00545CA6">
            <w:pPr>
              <w:keepNext/>
              <w:suppressLineNumbers/>
              <w:contextualSpacing/>
              <w:rPr>
                <w:rFonts w:eastAsia="Calibri"/>
                <w:lang w:eastAsia="en-US"/>
              </w:rPr>
            </w:pPr>
            <w:r w:rsidRPr="00550CBE">
              <w:rPr>
                <w:rFonts w:eastAsia="Calibri"/>
                <w:lang w:eastAsia="en-US"/>
              </w:rPr>
              <w:t>Размещение на официальном сайте муниципального образования город Саяногорск в информационно-</w:t>
            </w:r>
            <w:r w:rsidRPr="00550CBE">
              <w:rPr>
                <w:rFonts w:eastAsia="Calibri"/>
                <w:lang w:eastAsia="en-US"/>
              </w:rPr>
              <w:lastRenderedPageBreak/>
              <w:t>коммуникационной сети «Интернет», на официальном сайте Российской Федерации в сети «Интернет» (www.torgi.gov.ru) информации о проведении торгов при предоставлении во владение и (или) пользование имущества и земельных участков, находящихся в собственности  муниципального образования город Саяногорск</w:t>
            </w:r>
          </w:p>
        </w:tc>
        <w:tc>
          <w:tcPr>
            <w:tcW w:w="3281" w:type="dxa"/>
            <w:gridSpan w:val="2"/>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lastRenderedPageBreak/>
              <w:t xml:space="preserve">Повышение информированности участников рынка о реализации муниципального имущества </w:t>
            </w:r>
          </w:p>
        </w:tc>
        <w:tc>
          <w:tcPr>
            <w:tcW w:w="2823" w:type="dxa"/>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 xml:space="preserve">Доля предоставленного во владение и (или) пользование имущества и земельных </w:t>
            </w:r>
            <w:r w:rsidRPr="00550CBE">
              <w:rPr>
                <w:rFonts w:eastAsia="Calibri"/>
                <w:lang w:eastAsia="en-US"/>
              </w:rPr>
              <w:lastRenderedPageBreak/>
              <w:t>участков  посредством торгов от общего количества предоставленного имущества и земельных участков, находящихся в собственности  муниципального образования город Саяногорск (%)</w:t>
            </w:r>
          </w:p>
          <w:p w:rsidR="008144DA" w:rsidRPr="00550CBE" w:rsidRDefault="008144DA" w:rsidP="00B504F8">
            <w:pPr>
              <w:keepNext/>
              <w:suppressLineNumbers/>
              <w:contextualSpacing/>
              <w:jc w:val="center"/>
              <w:rPr>
                <w:rFonts w:eastAsia="Calibri"/>
                <w:lang w:eastAsia="en-US"/>
              </w:rPr>
            </w:pPr>
          </w:p>
        </w:tc>
        <w:tc>
          <w:tcPr>
            <w:tcW w:w="1718" w:type="dxa"/>
            <w:gridSpan w:val="3"/>
            <w:tcBorders>
              <w:bottom w:val="single" w:sz="4" w:space="0" w:color="auto"/>
            </w:tcBorders>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lastRenderedPageBreak/>
              <w:t>постоянно</w:t>
            </w:r>
          </w:p>
        </w:tc>
        <w:tc>
          <w:tcPr>
            <w:tcW w:w="3246" w:type="dxa"/>
            <w:shd w:val="clear" w:color="auto" w:fill="auto"/>
            <w:vAlign w:val="center"/>
          </w:tcPr>
          <w:p w:rsidR="008144DA" w:rsidRPr="00550CBE" w:rsidRDefault="008144DA" w:rsidP="00B504F8">
            <w:pPr>
              <w:keepNext/>
              <w:suppressLineNumbers/>
              <w:contextualSpacing/>
              <w:jc w:val="center"/>
              <w:rPr>
                <w:rFonts w:eastAsia="Calibri"/>
                <w:lang w:eastAsia="en-US"/>
              </w:rPr>
            </w:pPr>
            <w:r w:rsidRPr="00550CBE">
              <w:rPr>
                <w:rFonts w:eastAsia="Calibri"/>
                <w:lang w:eastAsia="en-US"/>
              </w:rPr>
              <w:t>ДАГН г. Саяногорска</w:t>
            </w:r>
          </w:p>
        </w:tc>
      </w:tr>
      <w:tr w:rsidR="008144DA" w:rsidRPr="00550CBE" w:rsidTr="009C398F">
        <w:tc>
          <w:tcPr>
            <w:tcW w:w="567" w:type="dxa"/>
            <w:tcBorders>
              <w:bottom w:val="single" w:sz="4" w:space="0" w:color="auto"/>
            </w:tcBorders>
            <w:shd w:val="clear" w:color="auto" w:fill="auto"/>
            <w:vAlign w:val="center"/>
          </w:tcPr>
          <w:p w:rsidR="008144DA" w:rsidRPr="00550CBE" w:rsidRDefault="008144DA" w:rsidP="00056F64">
            <w:pPr>
              <w:widowControl w:val="0"/>
              <w:suppressAutoHyphens w:val="0"/>
              <w:contextualSpacing/>
              <w:rPr>
                <w:rFonts w:eastAsia="Calibri"/>
                <w:lang w:eastAsia="en-US"/>
              </w:rPr>
            </w:pPr>
          </w:p>
        </w:tc>
        <w:tc>
          <w:tcPr>
            <w:tcW w:w="14742" w:type="dxa"/>
            <w:gridSpan w:val="8"/>
            <w:tcBorders>
              <w:bottom w:val="single" w:sz="4" w:space="0" w:color="auto"/>
            </w:tcBorders>
            <w:shd w:val="clear" w:color="auto" w:fill="auto"/>
            <w:vAlign w:val="center"/>
          </w:tcPr>
          <w:p w:rsidR="008144DA" w:rsidRPr="00550CBE" w:rsidRDefault="008144DA" w:rsidP="00324CEB">
            <w:pPr>
              <w:widowControl w:val="0"/>
              <w:suppressAutoHyphens w:val="0"/>
              <w:contextualSpacing/>
              <w:rPr>
                <w:rFonts w:eastAsia="Calibri"/>
                <w:b/>
                <w:lang w:eastAsia="en-US"/>
              </w:rPr>
            </w:pPr>
            <w:r w:rsidRPr="00550CBE">
              <w:rPr>
                <w:rFonts w:eastAsia="Calibri"/>
                <w:b/>
                <w:lang w:eastAsia="en-US"/>
              </w:rPr>
              <w:t>э) разработка и утверждение типового административного регламента предоставления муниципальной услуги по 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внедрение которых целесообразно осуществить на территории  муниципального образования город Саяногорск, в рамках соответствующего соглашения (меморандума) между органами исполнительной власти субъекта и органами местного самоуправления</w:t>
            </w:r>
          </w:p>
        </w:tc>
      </w:tr>
      <w:tr w:rsidR="008144DA" w:rsidRPr="00550CBE" w:rsidTr="00542583">
        <w:tc>
          <w:tcPr>
            <w:tcW w:w="567" w:type="dxa"/>
            <w:shd w:val="clear" w:color="auto" w:fill="auto"/>
            <w:vAlign w:val="center"/>
          </w:tcPr>
          <w:p w:rsidR="008144DA" w:rsidRPr="00550CBE" w:rsidRDefault="008144DA" w:rsidP="004F00B2">
            <w:pPr>
              <w:widowControl w:val="0"/>
              <w:numPr>
                <w:ilvl w:val="0"/>
                <w:numId w:val="2"/>
              </w:numPr>
              <w:suppressAutoHyphens w:val="0"/>
              <w:ind w:left="0" w:firstLine="0"/>
              <w:contextualSpacing/>
              <w:rPr>
                <w:rFonts w:eastAsia="Calibri"/>
                <w:color w:val="000000"/>
                <w:lang w:eastAsia="en-US"/>
              </w:rPr>
            </w:pPr>
          </w:p>
        </w:tc>
        <w:tc>
          <w:tcPr>
            <w:tcW w:w="3674" w:type="dxa"/>
            <w:shd w:val="clear" w:color="auto" w:fill="auto"/>
          </w:tcPr>
          <w:p w:rsidR="008144DA" w:rsidRPr="00550CBE" w:rsidRDefault="008144DA" w:rsidP="00056F64">
            <w:pPr>
              <w:widowControl w:val="0"/>
              <w:suppressAutoHyphens w:val="0"/>
              <w:contextualSpacing/>
              <w:rPr>
                <w:rFonts w:eastAsia="Calibri"/>
                <w:color w:val="000000"/>
                <w:lang w:eastAsia="en-US"/>
              </w:rPr>
            </w:pPr>
            <w:r w:rsidRPr="00550CBE">
              <w:rPr>
                <w:rFonts w:eastAsia="Calibri"/>
                <w:color w:val="000000"/>
                <w:lang w:eastAsia="en-US"/>
              </w:rPr>
              <w:t>Оказание муниципальных услуг по выдаче разрешения на строительство  и выдаче разрешений на ввод объекта в эксплуатацию при осуществлении строительства, реконструкции, капитального ремонта объектов капитального строительства, в том числе субъектам малого и среднего предпринимательства</w:t>
            </w:r>
          </w:p>
        </w:tc>
        <w:tc>
          <w:tcPr>
            <w:tcW w:w="3281" w:type="dxa"/>
            <w:gridSpan w:val="2"/>
            <w:shd w:val="clear" w:color="auto" w:fill="auto"/>
            <w:vAlign w:val="center"/>
          </w:tcPr>
          <w:p w:rsidR="008144DA" w:rsidRPr="00550CBE" w:rsidRDefault="008144DA" w:rsidP="00056F64">
            <w:pPr>
              <w:widowControl w:val="0"/>
              <w:suppressAutoHyphens w:val="0"/>
              <w:contextualSpacing/>
              <w:jc w:val="center"/>
              <w:rPr>
                <w:rFonts w:eastAsia="Calibri"/>
                <w:color w:val="000000"/>
                <w:lang w:eastAsia="en-US"/>
              </w:rPr>
            </w:pPr>
            <w:r w:rsidRPr="00550CBE">
              <w:rPr>
                <w:rFonts w:eastAsia="Calibri"/>
                <w:color w:val="000000"/>
                <w:lang w:eastAsia="en-US"/>
              </w:rPr>
              <w:t>Переход к взаимодействию 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w:t>
            </w:r>
          </w:p>
        </w:tc>
        <w:tc>
          <w:tcPr>
            <w:tcW w:w="2823" w:type="dxa"/>
            <w:shd w:val="clear" w:color="auto" w:fill="auto"/>
          </w:tcPr>
          <w:p w:rsidR="008144DA" w:rsidRPr="00550CBE" w:rsidRDefault="008144DA" w:rsidP="00056F64">
            <w:pPr>
              <w:widowControl w:val="0"/>
              <w:tabs>
                <w:tab w:val="left" w:pos="1521"/>
              </w:tabs>
              <w:suppressAutoHyphens w:val="0"/>
              <w:jc w:val="center"/>
              <w:rPr>
                <w:rFonts w:eastAsia="Calibri"/>
                <w:color w:val="000000"/>
                <w:lang w:eastAsia="en-US"/>
              </w:rPr>
            </w:pPr>
            <w:r w:rsidRPr="00550CBE">
              <w:rPr>
                <w:rFonts w:eastAsia="Calibri"/>
                <w:color w:val="000000"/>
                <w:lang w:eastAsia="en-US"/>
              </w:rPr>
              <w:t>Доля муниципальных услуг, предоставленных в соответствии с административными регламентами,</w:t>
            </w:r>
          </w:p>
          <w:p w:rsidR="008144DA" w:rsidRPr="00550CBE" w:rsidRDefault="008144DA" w:rsidP="00B2669A">
            <w:pPr>
              <w:widowControl w:val="0"/>
              <w:tabs>
                <w:tab w:val="left" w:pos="1521"/>
              </w:tabs>
              <w:suppressAutoHyphens w:val="0"/>
              <w:jc w:val="center"/>
              <w:rPr>
                <w:rFonts w:eastAsia="Calibri"/>
                <w:lang w:eastAsia="en-US"/>
              </w:rPr>
            </w:pPr>
            <w:r w:rsidRPr="00550CBE">
              <w:rPr>
                <w:rFonts w:eastAsia="Calibri"/>
                <w:color w:val="000000"/>
                <w:lang w:eastAsia="en-US"/>
              </w:rPr>
              <w:t xml:space="preserve"> в общем количестве предоставленных услуг (%)</w:t>
            </w:r>
          </w:p>
        </w:tc>
        <w:tc>
          <w:tcPr>
            <w:tcW w:w="1700" w:type="dxa"/>
            <w:shd w:val="clear" w:color="auto" w:fill="auto"/>
          </w:tcPr>
          <w:p w:rsidR="008144DA" w:rsidRPr="00550CBE" w:rsidRDefault="008144DA" w:rsidP="00324CEB">
            <w:pPr>
              <w:widowControl w:val="0"/>
              <w:tabs>
                <w:tab w:val="left" w:pos="1521"/>
              </w:tabs>
              <w:ind w:left="5532"/>
              <w:jc w:val="center"/>
              <w:rPr>
                <w:rFonts w:eastAsia="Calibri"/>
                <w:lang w:eastAsia="en-US"/>
              </w:rPr>
            </w:pPr>
          </w:p>
          <w:p w:rsidR="008144DA" w:rsidRPr="00550CBE" w:rsidRDefault="008144DA" w:rsidP="00324CEB">
            <w:pPr>
              <w:jc w:val="center"/>
              <w:rPr>
                <w:rFonts w:eastAsia="Calibri"/>
                <w:lang w:eastAsia="en-US"/>
              </w:rPr>
            </w:pPr>
          </w:p>
          <w:p w:rsidR="008144DA" w:rsidRPr="00550CBE" w:rsidRDefault="008144DA" w:rsidP="00324CEB">
            <w:pPr>
              <w:jc w:val="center"/>
              <w:rPr>
                <w:rFonts w:eastAsia="Calibri"/>
                <w:lang w:eastAsia="en-US"/>
              </w:rPr>
            </w:pPr>
          </w:p>
          <w:p w:rsidR="008144DA" w:rsidRPr="00550CBE" w:rsidRDefault="008144DA" w:rsidP="00324CEB">
            <w:pPr>
              <w:jc w:val="center"/>
              <w:rPr>
                <w:rFonts w:eastAsia="Calibri"/>
                <w:lang w:eastAsia="en-US"/>
              </w:rPr>
            </w:pPr>
            <w:r w:rsidRPr="00550CBE">
              <w:rPr>
                <w:rFonts w:eastAsia="Calibri"/>
                <w:lang w:eastAsia="en-US"/>
              </w:rPr>
              <w:t>постоянно</w:t>
            </w:r>
          </w:p>
        </w:tc>
        <w:tc>
          <w:tcPr>
            <w:tcW w:w="3264" w:type="dxa"/>
            <w:gridSpan w:val="3"/>
            <w:shd w:val="clear" w:color="auto" w:fill="auto"/>
            <w:vAlign w:val="center"/>
          </w:tcPr>
          <w:p w:rsidR="008144DA" w:rsidRPr="00550CBE" w:rsidRDefault="008144DA" w:rsidP="00056F64">
            <w:pPr>
              <w:widowControl w:val="0"/>
              <w:suppressAutoHyphens w:val="0"/>
              <w:contextualSpacing/>
              <w:jc w:val="center"/>
              <w:rPr>
                <w:rFonts w:eastAsia="Calibri"/>
                <w:color w:val="000000"/>
                <w:lang w:eastAsia="en-US"/>
              </w:rPr>
            </w:pPr>
            <w:r w:rsidRPr="00550CBE">
              <w:rPr>
                <w:rFonts w:eastAsia="Calibri"/>
                <w:color w:val="000000"/>
                <w:lang w:eastAsia="en-US"/>
              </w:rPr>
              <w:t>ДАГН г. Саяногорска</w:t>
            </w:r>
          </w:p>
        </w:tc>
      </w:tr>
    </w:tbl>
    <w:p w:rsidR="004F00B2" w:rsidRPr="00550CBE" w:rsidRDefault="004F00B2" w:rsidP="00542583">
      <w:pPr>
        <w:widowControl w:val="0"/>
        <w:shd w:val="clear" w:color="auto" w:fill="FFFFFF"/>
        <w:suppressAutoHyphens w:val="0"/>
        <w:contextualSpacing/>
        <w:jc w:val="both"/>
        <w:rPr>
          <w:lang w:eastAsia="ru-RU"/>
        </w:rPr>
      </w:pPr>
      <w:r w:rsidRPr="00550CBE">
        <w:rPr>
          <w:lang w:eastAsia="ru-RU"/>
        </w:rPr>
        <w:t xml:space="preserve">*здесь и далее по тексту определение </w:t>
      </w:r>
      <w:r w:rsidRPr="00550CBE">
        <w:rPr>
          <w:b/>
          <w:lang w:eastAsia="ru-RU"/>
        </w:rPr>
        <w:t xml:space="preserve">«в качестве соисполнителя» </w:t>
      </w:r>
      <w:r w:rsidRPr="00550CBE">
        <w:rPr>
          <w:lang w:eastAsia="ru-RU"/>
        </w:rPr>
        <w:t>поставлено на основании</w:t>
      </w:r>
      <w:r w:rsidRPr="00550CBE">
        <w:rPr>
          <w:b/>
          <w:lang w:eastAsia="ru-RU"/>
        </w:rPr>
        <w:t xml:space="preserve">  </w:t>
      </w:r>
      <w:r w:rsidRPr="00550CBE">
        <w:rPr>
          <w:lang w:eastAsia="ru-RU"/>
        </w:rPr>
        <w:t xml:space="preserve">внесенных  распоряжением Главы Республики Хакасия - Председателя Правительства Республики Хакасия от </w:t>
      </w:r>
      <w:r w:rsidR="00542583" w:rsidRPr="00550CBE">
        <w:rPr>
          <w:lang w:eastAsia="ru-RU"/>
        </w:rPr>
        <w:t>16</w:t>
      </w:r>
      <w:r w:rsidRPr="00550CBE">
        <w:rPr>
          <w:lang w:eastAsia="ru-RU"/>
        </w:rPr>
        <w:t>.12.202</w:t>
      </w:r>
      <w:r w:rsidR="00542583" w:rsidRPr="00550CBE">
        <w:rPr>
          <w:lang w:eastAsia="ru-RU"/>
        </w:rPr>
        <w:t>1</w:t>
      </w:r>
      <w:r w:rsidRPr="00550CBE">
        <w:rPr>
          <w:lang w:eastAsia="ru-RU"/>
        </w:rPr>
        <w:t xml:space="preserve"> № 1</w:t>
      </w:r>
      <w:r w:rsidR="00542583" w:rsidRPr="00550CBE">
        <w:rPr>
          <w:lang w:eastAsia="ru-RU"/>
        </w:rPr>
        <w:t>22</w:t>
      </w:r>
      <w:r w:rsidRPr="00550CBE">
        <w:rPr>
          <w:lang w:eastAsia="ru-RU"/>
        </w:rPr>
        <w:t xml:space="preserve">-рп </w:t>
      </w:r>
      <w:r w:rsidR="00542583" w:rsidRPr="00550CBE">
        <w:rPr>
          <w:lang w:eastAsia="ru-RU"/>
        </w:rPr>
        <w:t xml:space="preserve"> «О внесении </w:t>
      </w:r>
      <w:r w:rsidRPr="00550CBE">
        <w:rPr>
          <w:lang w:eastAsia="ru-RU"/>
        </w:rPr>
        <w:t>изменений в  распоряжение от 25.12.2019 № 177-рп «Об утверждении перечня товарных рынков и плана мероприятий («дорожной карты») по содействию развитию конкуренции на товарных рынках Республики Хакасия в 2019-2022 годах».</w:t>
      </w:r>
    </w:p>
    <w:p w:rsidR="004F00B2" w:rsidRPr="00550CBE" w:rsidRDefault="004F00B2" w:rsidP="00542583">
      <w:pPr>
        <w:widowControl w:val="0"/>
        <w:shd w:val="clear" w:color="auto" w:fill="FFFFFF"/>
        <w:suppressAutoHyphens w:val="0"/>
        <w:contextualSpacing/>
        <w:jc w:val="both"/>
        <w:rPr>
          <w:lang w:eastAsia="ru-RU"/>
        </w:rPr>
      </w:pPr>
      <w:r w:rsidRPr="00550CBE">
        <w:rPr>
          <w:lang w:eastAsia="ru-RU"/>
        </w:rPr>
        <w:t xml:space="preserve">** нумерация подпунктов мероприятий указаны в соответствии с пунктом 30 раздела </w:t>
      </w:r>
      <w:r w:rsidRPr="00550CBE">
        <w:rPr>
          <w:lang w:val="en-US" w:eastAsia="ru-RU"/>
        </w:rPr>
        <w:t>V</w:t>
      </w:r>
      <w:r w:rsidRPr="00550CBE">
        <w:rPr>
          <w:lang w:eastAsia="ru-RU"/>
        </w:rPr>
        <w:t xml:space="preserve"> Стандарта </w:t>
      </w:r>
      <w:r w:rsidRPr="00550CBE">
        <w:t xml:space="preserve">развития конкуренции в субъектах Российской Федерации (утв. распоряжением Правительства Российской Федерации от 17.04.2019 № 768-р), данные мероприятия выбраны к исполнению в рамках полномочий органов местного самоуправления» </w:t>
      </w:r>
      <w:r w:rsidR="00542583" w:rsidRPr="00550CBE">
        <w:t>.</w:t>
      </w:r>
    </w:p>
    <w:p w:rsidR="004F00B2" w:rsidRPr="00550CBE" w:rsidRDefault="004F00B2" w:rsidP="00542583">
      <w:pPr>
        <w:widowControl w:val="0"/>
        <w:shd w:val="clear" w:color="auto" w:fill="FFFFFF"/>
        <w:suppressAutoHyphens w:val="0"/>
        <w:contextualSpacing/>
        <w:jc w:val="both"/>
        <w:rPr>
          <w:lang w:eastAsia="ru-RU"/>
        </w:rPr>
      </w:pPr>
    </w:p>
    <w:p w:rsidR="004F00B2" w:rsidRPr="00550CBE" w:rsidRDefault="004F00B2" w:rsidP="004F00B2">
      <w:pPr>
        <w:widowControl w:val="0"/>
        <w:shd w:val="clear" w:color="auto" w:fill="FFFFFF"/>
        <w:suppressAutoHyphens w:val="0"/>
        <w:contextualSpacing/>
        <w:jc w:val="center"/>
        <w:rPr>
          <w:lang w:eastAsia="ru-RU"/>
        </w:rPr>
      </w:pPr>
    </w:p>
    <w:p w:rsidR="00DA07FA" w:rsidRPr="00550CBE" w:rsidRDefault="00DA07FA" w:rsidP="004F00B2">
      <w:pPr>
        <w:widowControl w:val="0"/>
        <w:shd w:val="clear" w:color="auto" w:fill="FFFFFF"/>
        <w:suppressAutoHyphens w:val="0"/>
        <w:contextualSpacing/>
        <w:jc w:val="center"/>
        <w:rPr>
          <w:lang w:eastAsia="ru-RU"/>
        </w:rPr>
      </w:pPr>
    </w:p>
    <w:p w:rsidR="00DA07FA" w:rsidRPr="00550CBE" w:rsidRDefault="00DA07FA" w:rsidP="00DA07FA">
      <w:pPr>
        <w:suppressAutoHyphens w:val="0"/>
        <w:rPr>
          <w:sz w:val="26"/>
          <w:szCs w:val="26"/>
        </w:rPr>
      </w:pPr>
      <w:r w:rsidRPr="00550CBE">
        <w:rPr>
          <w:sz w:val="26"/>
          <w:szCs w:val="26"/>
        </w:rPr>
        <w:t xml:space="preserve">Управляющий  делами Администрации </w:t>
      </w:r>
    </w:p>
    <w:p w:rsidR="00DA07FA" w:rsidRPr="00083D31" w:rsidRDefault="00DA07FA" w:rsidP="00DA07FA">
      <w:pPr>
        <w:widowControl w:val="0"/>
        <w:shd w:val="clear" w:color="auto" w:fill="FFFFFF"/>
        <w:suppressAutoHyphens w:val="0"/>
        <w:contextualSpacing/>
        <w:rPr>
          <w:lang w:eastAsia="ru-RU"/>
        </w:rPr>
      </w:pPr>
      <w:r w:rsidRPr="00550CBE">
        <w:rPr>
          <w:sz w:val="26"/>
          <w:szCs w:val="26"/>
        </w:rPr>
        <w:t>муниципального образования г. Саяногорск</w:t>
      </w:r>
      <w:r w:rsidRPr="00550CBE">
        <w:t xml:space="preserve">                                                                                                                                                             </w:t>
      </w:r>
      <w:r w:rsidRPr="00550CBE">
        <w:rPr>
          <w:sz w:val="26"/>
          <w:szCs w:val="26"/>
        </w:rPr>
        <w:t>А.Г. Козловская</w:t>
      </w:r>
    </w:p>
    <w:p w:rsidR="00DA07FA" w:rsidRPr="00DA07FA" w:rsidRDefault="00DA07FA" w:rsidP="00DA07FA">
      <w:pPr>
        <w:suppressAutoHyphens w:val="0"/>
        <w:rPr>
          <w:sz w:val="26"/>
          <w:szCs w:val="26"/>
        </w:rPr>
      </w:pPr>
    </w:p>
    <w:p w:rsidR="00DA07FA" w:rsidRPr="00083D31" w:rsidRDefault="00DA07FA">
      <w:pPr>
        <w:widowControl w:val="0"/>
        <w:shd w:val="clear" w:color="auto" w:fill="FFFFFF"/>
        <w:suppressAutoHyphens w:val="0"/>
        <w:contextualSpacing/>
        <w:jc w:val="center"/>
        <w:rPr>
          <w:lang w:eastAsia="ru-RU"/>
        </w:rPr>
      </w:pPr>
    </w:p>
    <w:sectPr w:rsidR="00DA07FA" w:rsidRPr="00083D31" w:rsidSect="007F36B9">
      <w:footerReference w:type="default" r:id="rId10"/>
      <w:pgSz w:w="16838" w:h="11906" w:orient="landscape"/>
      <w:pgMar w:top="709"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887" w:rsidRDefault="00701887" w:rsidP="00087F76">
      <w:r>
        <w:separator/>
      </w:r>
    </w:p>
  </w:endnote>
  <w:endnote w:type="continuationSeparator" w:id="0">
    <w:p w:rsidR="00701887" w:rsidRDefault="00701887" w:rsidP="00087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7288443"/>
      <w:docPartObj>
        <w:docPartGallery w:val="Page Numbers (Bottom of Page)"/>
        <w:docPartUnique/>
      </w:docPartObj>
    </w:sdtPr>
    <w:sdtEndPr/>
    <w:sdtContent>
      <w:p w:rsidR="00401D9D" w:rsidRDefault="00401D9D">
        <w:pPr>
          <w:pStyle w:val="a5"/>
          <w:jc w:val="right"/>
        </w:pPr>
        <w:r>
          <w:fldChar w:fldCharType="begin"/>
        </w:r>
        <w:r>
          <w:instrText>PAGE   \* MERGEFORMAT</w:instrText>
        </w:r>
        <w:r>
          <w:fldChar w:fldCharType="separate"/>
        </w:r>
        <w:r w:rsidR="00692D58">
          <w:rPr>
            <w:noProof/>
          </w:rPr>
          <w:t>2</w:t>
        </w:r>
        <w:r>
          <w:fldChar w:fldCharType="end"/>
        </w:r>
      </w:p>
    </w:sdtContent>
  </w:sdt>
  <w:p w:rsidR="00401D9D" w:rsidRPr="00775DB7" w:rsidRDefault="00401D9D" w:rsidP="00775D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887" w:rsidRDefault="00701887" w:rsidP="00087F76">
      <w:r>
        <w:separator/>
      </w:r>
    </w:p>
  </w:footnote>
  <w:footnote w:type="continuationSeparator" w:id="0">
    <w:p w:rsidR="00701887" w:rsidRDefault="00701887" w:rsidP="00087F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D7A79"/>
    <w:multiLevelType w:val="hybridMultilevel"/>
    <w:tmpl w:val="F1587570"/>
    <w:lvl w:ilvl="0" w:tplc="C5BAFB82">
      <w:start w:val="1"/>
      <w:numFmt w:val="upperRoman"/>
      <w:lvlText w:val="%1."/>
      <w:lvlJc w:val="left"/>
      <w:pPr>
        <w:ind w:left="72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680203"/>
    <w:multiLevelType w:val="hybridMultilevel"/>
    <w:tmpl w:val="AE2C7158"/>
    <w:lvl w:ilvl="0" w:tplc="04190011">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E8F"/>
    <w:rsid w:val="0000610A"/>
    <w:rsid w:val="00014292"/>
    <w:rsid w:val="00045913"/>
    <w:rsid w:val="0004681F"/>
    <w:rsid w:val="000520DD"/>
    <w:rsid w:val="00056F64"/>
    <w:rsid w:val="0006679A"/>
    <w:rsid w:val="00085859"/>
    <w:rsid w:val="00087F76"/>
    <w:rsid w:val="000917CC"/>
    <w:rsid w:val="00091FD1"/>
    <w:rsid w:val="00096056"/>
    <w:rsid w:val="000C6215"/>
    <w:rsid w:val="000D0ECD"/>
    <w:rsid w:val="000E7005"/>
    <w:rsid w:val="000F3B1E"/>
    <w:rsid w:val="00102156"/>
    <w:rsid w:val="00105708"/>
    <w:rsid w:val="00106E7C"/>
    <w:rsid w:val="00125EAC"/>
    <w:rsid w:val="001565E8"/>
    <w:rsid w:val="00165827"/>
    <w:rsid w:val="00175CB3"/>
    <w:rsid w:val="00176427"/>
    <w:rsid w:val="00181EC3"/>
    <w:rsid w:val="00190F60"/>
    <w:rsid w:val="001953F6"/>
    <w:rsid w:val="001C23F7"/>
    <w:rsid w:val="001E2C2A"/>
    <w:rsid w:val="00205A51"/>
    <w:rsid w:val="00222DC1"/>
    <w:rsid w:val="00226A61"/>
    <w:rsid w:val="002443EE"/>
    <w:rsid w:val="002620BD"/>
    <w:rsid w:val="0029007A"/>
    <w:rsid w:val="00292939"/>
    <w:rsid w:val="002C1213"/>
    <w:rsid w:val="002C5A66"/>
    <w:rsid w:val="002E5437"/>
    <w:rsid w:val="002E6870"/>
    <w:rsid w:val="003063C0"/>
    <w:rsid w:val="00312508"/>
    <w:rsid w:val="00313369"/>
    <w:rsid w:val="00313F8A"/>
    <w:rsid w:val="00324B82"/>
    <w:rsid w:val="00324CEB"/>
    <w:rsid w:val="0035792C"/>
    <w:rsid w:val="003B0E03"/>
    <w:rsid w:val="003B4092"/>
    <w:rsid w:val="003C4C8C"/>
    <w:rsid w:val="003F6F64"/>
    <w:rsid w:val="003F7F0E"/>
    <w:rsid w:val="00401D9D"/>
    <w:rsid w:val="004307AB"/>
    <w:rsid w:val="00443E8F"/>
    <w:rsid w:val="00453897"/>
    <w:rsid w:val="00456EF1"/>
    <w:rsid w:val="00477EFD"/>
    <w:rsid w:val="00495A7D"/>
    <w:rsid w:val="004F00B2"/>
    <w:rsid w:val="00515875"/>
    <w:rsid w:val="00542583"/>
    <w:rsid w:val="00545CA6"/>
    <w:rsid w:val="00550CBE"/>
    <w:rsid w:val="005644BD"/>
    <w:rsid w:val="00575539"/>
    <w:rsid w:val="00576780"/>
    <w:rsid w:val="00581439"/>
    <w:rsid w:val="005A6E23"/>
    <w:rsid w:val="005B6530"/>
    <w:rsid w:val="005B7C9D"/>
    <w:rsid w:val="005D06E0"/>
    <w:rsid w:val="006106B6"/>
    <w:rsid w:val="00644BE9"/>
    <w:rsid w:val="0067358A"/>
    <w:rsid w:val="00692D58"/>
    <w:rsid w:val="0069306A"/>
    <w:rsid w:val="006975CB"/>
    <w:rsid w:val="006B21B1"/>
    <w:rsid w:val="006B23FB"/>
    <w:rsid w:val="006B7C92"/>
    <w:rsid w:val="006D0C97"/>
    <w:rsid w:val="006D56A1"/>
    <w:rsid w:val="006F311F"/>
    <w:rsid w:val="006F4598"/>
    <w:rsid w:val="006F5412"/>
    <w:rsid w:val="00701887"/>
    <w:rsid w:val="00701CE4"/>
    <w:rsid w:val="00712A8E"/>
    <w:rsid w:val="00720B25"/>
    <w:rsid w:val="007455AE"/>
    <w:rsid w:val="00760F96"/>
    <w:rsid w:val="00767F0B"/>
    <w:rsid w:val="00773F2D"/>
    <w:rsid w:val="00775DB7"/>
    <w:rsid w:val="00791A2C"/>
    <w:rsid w:val="007F36B9"/>
    <w:rsid w:val="00806E79"/>
    <w:rsid w:val="008144DA"/>
    <w:rsid w:val="008322F0"/>
    <w:rsid w:val="008657F7"/>
    <w:rsid w:val="00880136"/>
    <w:rsid w:val="008825F4"/>
    <w:rsid w:val="00883169"/>
    <w:rsid w:val="00884D88"/>
    <w:rsid w:val="0088780B"/>
    <w:rsid w:val="008D478E"/>
    <w:rsid w:val="008F1FF6"/>
    <w:rsid w:val="00914B63"/>
    <w:rsid w:val="00936D10"/>
    <w:rsid w:val="00946307"/>
    <w:rsid w:val="00951360"/>
    <w:rsid w:val="0095582C"/>
    <w:rsid w:val="00955B81"/>
    <w:rsid w:val="00976FE1"/>
    <w:rsid w:val="0099561A"/>
    <w:rsid w:val="009C398F"/>
    <w:rsid w:val="00A00C90"/>
    <w:rsid w:val="00A00F46"/>
    <w:rsid w:val="00A16E5E"/>
    <w:rsid w:val="00A34BCF"/>
    <w:rsid w:val="00A50588"/>
    <w:rsid w:val="00A50699"/>
    <w:rsid w:val="00A54073"/>
    <w:rsid w:val="00AA0506"/>
    <w:rsid w:val="00AC084A"/>
    <w:rsid w:val="00AC2079"/>
    <w:rsid w:val="00AD4804"/>
    <w:rsid w:val="00AF5ED2"/>
    <w:rsid w:val="00B003AE"/>
    <w:rsid w:val="00B057AE"/>
    <w:rsid w:val="00B2669A"/>
    <w:rsid w:val="00B27145"/>
    <w:rsid w:val="00B41855"/>
    <w:rsid w:val="00B504F8"/>
    <w:rsid w:val="00BC2C18"/>
    <w:rsid w:val="00BD7DE3"/>
    <w:rsid w:val="00C0687E"/>
    <w:rsid w:val="00C15AEB"/>
    <w:rsid w:val="00C4509F"/>
    <w:rsid w:val="00C462E4"/>
    <w:rsid w:val="00C60C7C"/>
    <w:rsid w:val="00C61814"/>
    <w:rsid w:val="00C7034E"/>
    <w:rsid w:val="00C90329"/>
    <w:rsid w:val="00CA4352"/>
    <w:rsid w:val="00CA532A"/>
    <w:rsid w:val="00CC4E49"/>
    <w:rsid w:val="00CF531F"/>
    <w:rsid w:val="00D034C5"/>
    <w:rsid w:val="00D036B5"/>
    <w:rsid w:val="00D118C7"/>
    <w:rsid w:val="00D43FA0"/>
    <w:rsid w:val="00D508FC"/>
    <w:rsid w:val="00DA07FA"/>
    <w:rsid w:val="00DE1360"/>
    <w:rsid w:val="00DF5C80"/>
    <w:rsid w:val="00DF791F"/>
    <w:rsid w:val="00E316B3"/>
    <w:rsid w:val="00E818C6"/>
    <w:rsid w:val="00E974DD"/>
    <w:rsid w:val="00EA00B9"/>
    <w:rsid w:val="00EA32A2"/>
    <w:rsid w:val="00EA3EC3"/>
    <w:rsid w:val="00EA60ED"/>
    <w:rsid w:val="00EA7430"/>
    <w:rsid w:val="00EB3B81"/>
    <w:rsid w:val="00F011D4"/>
    <w:rsid w:val="00F0308B"/>
    <w:rsid w:val="00F1090D"/>
    <w:rsid w:val="00F4018C"/>
    <w:rsid w:val="00F60C3E"/>
    <w:rsid w:val="00F73ED9"/>
    <w:rsid w:val="00F75378"/>
    <w:rsid w:val="00F86A36"/>
    <w:rsid w:val="00FA14D8"/>
    <w:rsid w:val="00FA230C"/>
    <w:rsid w:val="00FC1510"/>
    <w:rsid w:val="00FE1358"/>
    <w:rsid w:val="00FE42B7"/>
    <w:rsid w:val="00FE4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307"/>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6307"/>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header"/>
    <w:basedOn w:val="a"/>
    <w:link w:val="a4"/>
    <w:uiPriority w:val="99"/>
    <w:unhideWhenUsed/>
    <w:rsid w:val="00087F76"/>
    <w:pPr>
      <w:tabs>
        <w:tab w:val="center" w:pos="4677"/>
        <w:tab w:val="right" w:pos="9355"/>
      </w:tabs>
    </w:pPr>
  </w:style>
  <w:style w:type="character" w:customStyle="1" w:styleId="a4">
    <w:name w:val="Верхний колонтитул Знак"/>
    <w:basedOn w:val="a0"/>
    <w:link w:val="a3"/>
    <w:uiPriority w:val="99"/>
    <w:rsid w:val="00087F76"/>
    <w:rPr>
      <w:rFonts w:ascii="Times New Roman" w:eastAsia="Times New Roman" w:hAnsi="Times New Roman" w:cs="Times New Roman"/>
      <w:sz w:val="20"/>
      <w:szCs w:val="20"/>
      <w:lang w:eastAsia="ar-SA"/>
    </w:rPr>
  </w:style>
  <w:style w:type="paragraph" w:styleId="a5">
    <w:name w:val="footer"/>
    <w:basedOn w:val="a"/>
    <w:link w:val="a6"/>
    <w:uiPriority w:val="99"/>
    <w:unhideWhenUsed/>
    <w:rsid w:val="00087F76"/>
    <w:pPr>
      <w:tabs>
        <w:tab w:val="center" w:pos="4677"/>
        <w:tab w:val="right" w:pos="9355"/>
      </w:tabs>
    </w:pPr>
  </w:style>
  <w:style w:type="character" w:customStyle="1" w:styleId="a6">
    <w:name w:val="Нижний колонтитул Знак"/>
    <w:basedOn w:val="a0"/>
    <w:link w:val="a5"/>
    <w:uiPriority w:val="99"/>
    <w:rsid w:val="00087F76"/>
    <w:rPr>
      <w:rFonts w:ascii="Times New Roman" w:eastAsia="Times New Roman" w:hAnsi="Times New Roman" w:cs="Times New Roman"/>
      <w:sz w:val="20"/>
      <w:szCs w:val="20"/>
      <w:lang w:eastAsia="ar-SA"/>
    </w:rPr>
  </w:style>
  <w:style w:type="character" w:styleId="a7">
    <w:name w:val="Hyperlink"/>
    <w:rsid w:val="004F00B2"/>
    <w:rPr>
      <w:color w:val="0000FF"/>
      <w:u w:val="single"/>
    </w:rPr>
  </w:style>
  <w:style w:type="paragraph" w:styleId="a8">
    <w:name w:val="Balloon Text"/>
    <w:basedOn w:val="a"/>
    <w:link w:val="a9"/>
    <w:uiPriority w:val="99"/>
    <w:semiHidden/>
    <w:unhideWhenUsed/>
    <w:rsid w:val="00F75378"/>
    <w:rPr>
      <w:rFonts w:ascii="Tahoma" w:hAnsi="Tahoma" w:cs="Tahoma"/>
      <w:sz w:val="16"/>
      <w:szCs w:val="16"/>
    </w:rPr>
  </w:style>
  <w:style w:type="character" w:customStyle="1" w:styleId="a9">
    <w:name w:val="Текст выноски Знак"/>
    <w:basedOn w:val="a0"/>
    <w:link w:val="a8"/>
    <w:uiPriority w:val="99"/>
    <w:semiHidden/>
    <w:rsid w:val="00F75378"/>
    <w:rPr>
      <w:rFonts w:ascii="Tahoma" w:eastAsia="Times New Roman" w:hAnsi="Tahoma" w:cs="Tahoma"/>
      <w:sz w:val="16"/>
      <w:szCs w:val="16"/>
      <w:lang w:eastAsia="ar-SA"/>
    </w:rPr>
  </w:style>
  <w:style w:type="character" w:styleId="aa">
    <w:name w:val="line number"/>
    <w:basedOn w:val="a0"/>
    <w:uiPriority w:val="99"/>
    <w:semiHidden/>
    <w:unhideWhenUsed/>
    <w:rsid w:val="007F3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307"/>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6307"/>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header"/>
    <w:basedOn w:val="a"/>
    <w:link w:val="a4"/>
    <w:uiPriority w:val="99"/>
    <w:unhideWhenUsed/>
    <w:rsid w:val="00087F76"/>
    <w:pPr>
      <w:tabs>
        <w:tab w:val="center" w:pos="4677"/>
        <w:tab w:val="right" w:pos="9355"/>
      </w:tabs>
    </w:pPr>
  </w:style>
  <w:style w:type="character" w:customStyle="1" w:styleId="a4">
    <w:name w:val="Верхний колонтитул Знак"/>
    <w:basedOn w:val="a0"/>
    <w:link w:val="a3"/>
    <w:uiPriority w:val="99"/>
    <w:rsid w:val="00087F76"/>
    <w:rPr>
      <w:rFonts w:ascii="Times New Roman" w:eastAsia="Times New Roman" w:hAnsi="Times New Roman" w:cs="Times New Roman"/>
      <w:sz w:val="20"/>
      <w:szCs w:val="20"/>
      <w:lang w:eastAsia="ar-SA"/>
    </w:rPr>
  </w:style>
  <w:style w:type="paragraph" w:styleId="a5">
    <w:name w:val="footer"/>
    <w:basedOn w:val="a"/>
    <w:link w:val="a6"/>
    <w:uiPriority w:val="99"/>
    <w:unhideWhenUsed/>
    <w:rsid w:val="00087F76"/>
    <w:pPr>
      <w:tabs>
        <w:tab w:val="center" w:pos="4677"/>
        <w:tab w:val="right" w:pos="9355"/>
      </w:tabs>
    </w:pPr>
  </w:style>
  <w:style w:type="character" w:customStyle="1" w:styleId="a6">
    <w:name w:val="Нижний колонтитул Знак"/>
    <w:basedOn w:val="a0"/>
    <w:link w:val="a5"/>
    <w:uiPriority w:val="99"/>
    <w:rsid w:val="00087F76"/>
    <w:rPr>
      <w:rFonts w:ascii="Times New Roman" w:eastAsia="Times New Roman" w:hAnsi="Times New Roman" w:cs="Times New Roman"/>
      <w:sz w:val="20"/>
      <w:szCs w:val="20"/>
      <w:lang w:eastAsia="ar-SA"/>
    </w:rPr>
  </w:style>
  <w:style w:type="character" w:styleId="a7">
    <w:name w:val="Hyperlink"/>
    <w:rsid w:val="004F00B2"/>
    <w:rPr>
      <w:color w:val="0000FF"/>
      <w:u w:val="single"/>
    </w:rPr>
  </w:style>
  <w:style w:type="paragraph" w:styleId="a8">
    <w:name w:val="Balloon Text"/>
    <w:basedOn w:val="a"/>
    <w:link w:val="a9"/>
    <w:uiPriority w:val="99"/>
    <w:semiHidden/>
    <w:unhideWhenUsed/>
    <w:rsid w:val="00F75378"/>
    <w:rPr>
      <w:rFonts w:ascii="Tahoma" w:hAnsi="Tahoma" w:cs="Tahoma"/>
      <w:sz w:val="16"/>
      <w:szCs w:val="16"/>
    </w:rPr>
  </w:style>
  <w:style w:type="character" w:customStyle="1" w:styleId="a9">
    <w:name w:val="Текст выноски Знак"/>
    <w:basedOn w:val="a0"/>
    <w:link w:val="a8"/>
    <w:uiPriority w:val="99"/>
    <w:semiHidden/>
    <w:rsid w:val="00F75378"/>
    <w:rPr>
      <w:rFonts w:ascii="Tahoma" w:eastAsia="Times New Roman" w:hAnsi="Tahoma" w:cs="Tahoma"/>
      <w:sz w:val="16"/>
      <w:szCs w:val="16"/>
      <w:lang w:eastAsia="ar-SA"/>
    </w:rPr>
  </w:style>
  <w:style w:type="character" w:styleId="aa">
    <w:name w:val="line number"/>
    <w:basedOn w:val="a0"/>
    <w:uiPriority w:val="99"/>
    <w:semiHidden/>
    <w:unhideWhenUsed/>
    <w:rsid w:val="007F3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41E2F-F2D3-4BD8-93C4-366D8F476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6414</Words>
  <Characters>36565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Ведунок</dc:creator>
  <cp:lastModifiedBy>Шаповалов</cp:lastModifiedBy>
  <cp:revision>2</cp:revision>
  <cp:lastPrinted>2022-11-21T09:54:00Z</cp:lastPrinted>
  <dcterms:created xsi:type="dcterms:W3CDTF">2022-11-22T09:07:00Z</dcterms:created>
  <dcterms:modified xsi:type="dcterms:W3CDTF">2022-11-22T09:07:00Z</dcterms:modified>
</cp:coreProperties>
</file>