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B5F" w:rsidRDefault="00874B5F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874B5F" w:rsidRDefault="00874B5F">
      <w:pPr>
        <w:pStyle w:val="ConsPlusNormal"/>
        <w:outlineLvl w:val="0"/>
      </w:pPr>
    </w:p>
    <w:p w:rsidR="00874B5F" w:rsidRDefault="00874B5F">
      <w:pPr>
        <w:pStyle w:val="ConsPlusTitle"/>
        <w:jc w:val="center"/>
        <w:outlineLvl w:val="0"/>
      </w:pPr>
      <w:r>
        <w:t>СОВЕТ ДЕПУТАТОВ МУНИЦИПАЛЬНОГО ОБРАЗОВАНИЯ Г. САЯНОГОРСК</w:t>
      </w:r>
    </w:p>
    <w:p w:rsidR="00874B5F" w:rsidRDefault="00874B5F">
      <w:pPr>
        <w:pStyle w:val="ConsPlusTitle"/>
        <w:jc w:val="center"/>
      </w:pPr>
    </w:p>
    <w:p w:rsidR="00874B5F" w:rsidRDefault="00874B5F">
      <w:pPr>
        <w:pStyle w:val="ConsPlusTitle"/>
        <w:jc w:val="center"/>
      </w:pPr>
      <w:r>
        <w:t>РЕШЕНИЕ</w:t>
      </w:r>
    </w:p>
    <w:p w:rsidR="00874B5F" w:rsidRDefault="00874B5F">
      <w:pPr>
        <w:pStyle w:val="ConsPlusTitle"/>
        <w:jc w:val="center"/>
      </w:pPr>
      <w:r>
        <w:t>от 30 мая 2013 г. N 44</w:t>
      </w:r>
    </w:p>
    <w:p w:rsidR="00874B5F" w:rsidRDefault="00874B5F">
      <w:pPr>
        <w:pStyle w:val="ConsPlusTitle"/>
        <w:jc w:val="center"/>
      </w:pPr>
    </w:p>
    <w:p w:rsidR="00874B5F" w:rsidRDefault="00874B5F">
      <w:pPr>
        <w:pStyle w:val="ConsPlusTitle"/>
        <w:jc w:val="center"/>
      </w:pPr>
      <w:r>
        <w:t>О ПОРЯДКЕ ОПРЕДЕЛЕНИЯ ГРАНИЦ ПРИЛЕГАЮЩИХ К НЕКОТОРЫМ</w:t>
      </w:r>
    </w:p>
    <w:p w:rsidR="00874B5F" w:rsidRDefault="00874B5F">
      <w:pPr>
        <w:pStyle w:val="ConsPlusTitle"/>
        <w:jc w:val="center"/>
      </w:pPr>
      <w:r>
        <w:t>ОРГАНИЗАЦИЯМ И ОБЪЕКТАМ ТЕРРИТОРИЙ, НА КОТОРЫХ</w:t>
      </w:r>
    </w:p>
    <w:p w:rsidR="00874B5F" w:rsidRDefault="00874B5F">
      <w:pPr>
        <w:pStyle w:val="ConsPlusTitle"/>
        <w:jc w:val="center"/>
      </w:pPr>
      <w:r>
        <w:t>НЕ ДОПУСКАЕТСЯ РОЗНИЧНАЯ ПРОДАЖА АЛКОГОЛЬНОЙ ПРОДУКЦИИ</w:t>
      </w:r>
    </w:p>
    <w:p w:rsidR="00874B5F" w:rsidRDefault="00874B5F">
      <w:pPr>
        <w:pStyle w:val="ConsPlusNormal"/>
        <w:jc w:val="center"/>
      </w:pPr>
    </w:p>
    <w:p w:rsidR="00874B5F" w:rsidRDefault="00874B5F">
      <w:pPr>
        <w:pStyle w:val="ConsPlusNormal"/>
        <w:jc w:val="right"/>
      </w:pPr>
      <w:r>
        <w:t>Принято</w:t>
      </w:r>
    </w:p>
    <w:p w:rsidR="00874B5F" w:rsidRDefault="00874B5F">
      <w:pPr>
        <w:pStyle w:val="ConsPlusNormal"/>
        <w:jc w:val="right"/>
      </w:pPr>
      <w:r>
        <w:t>Советом депутатов</w:t>
      </w:r>
    </w:p>
    <w:p w:rsidR="00874B5F" w:rsidRDefault="00874B5F">
      <w:pPr>
        <w:pStyle w:val="ConsPlusNormal"/>
        <w:jc w:val="right"/>
      </w:pPr>
      <w:r>
        <w:t>муниципального образования</w:t>
      </w:r>
    </w:p>
    <w:p w:rsidR="00874B5F" w:rsidRDefault="00874B5F">
      <w:pPr>
        <w:pStyle w:val="ConsPlusNormal"/>
        <w:jc w:val="right"/>
      </w:pPr>
      <w:r>
        <w:t>город Саяногорск</w:t>
      </w:r>
    </w:p>
    <w:p w:rsidR="00874B5F" w:rsidRDefault="00874B5F">
      <w:pPr>
        <w:pStyle w:val="ConsPlusNormal"/>
        <w:jc w:val="right"/>
      </w:pPr>
      <w:r>
        <w:t>30 мая 2013 года</w:t>
      </w:r>
    </w:p>
    <w:p w:rsidR="00874B5F" w:rsidRDefault="00874B5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874B5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74B5F" w:rsidRDefault="00874B5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74B5F" w:rsidRDefault="00874B5F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депутатов муниципального образования г. Саяногорск</w:t>
            </w:r>
            <w:proofErr w:type="gramEnd"/>
          </w:p>
          <w:p w:rsidR="00874B5F" w:rsidRDefault="00874B5F">
            <w:pPr>
              <w:pStyle w:val="ConsPlusNormal"/>
              <w:jc w:val="center"/>
            </w:pPr>
            <w:r>
              <w:rPr>
                <w:color w:val="392C69"/>
              </w:rPr>
              <w:t>от 24.03.2016 N 13)</w:t>
            </w:r>
          </w:p>
        </w:tc>
      </w:tr>
    </w:tbl>
    <w:p w:rsidR="00874B5F" w:rsidRDefault="00874B5F">
      <w:pPr>
        <w:pStyle w:val="ConsPlusNormal"/>
        <w:jc w:val="center"/>
      </w:pPr>
    </w:p>
    <w:p w:rsidR="00874B5F" w:rsidRDefault="00874B5F">
      <w:pPr>
        <w:pStyle w:val="ConsPlusNormal"/>
        <w:ind w:firstLine="540"/>
        <w:jc w:val="both"/>
      </w:pPr>
      <w:proofErr w:type="gramStart"/>
      <w:r>
        <w:t xml:space="preserve">Рассмотрев ходатайство Главы муниципального образования город Саяногорск по вопросу принятия Порядка определения границ прилегающих к некоторым организациям и объектам территорий, на которых не допускается розничная продажа алкогольной продукции, руководствуясь </w:t>
      </w:r>
      <w:hyperlink r:id="rId6" w:history="1">
        <w:r>
          <w:rPr>
            <w:color w:val="0000FF"/>
          </w:rPr>
          <w:t>частью 2 статьи 53</w:t>
        </w:r>
      </w:hyperlink>
      <w:r>
        <w:t xml:space="preserve"> Федерального закона от 06.10.2003 N 131-ФЗ "Об общих принципах организации местного самоуправления в Российской Федерации", </w:t>
      </w:r>
      <w:hyperlink r:id="rId7" w:history="1">
        <w:r>
          <w:rPr>
            <w:color w:val="0000FF"/>
          </w:rPr>
          <w:t>статьями 25</w:t>
        </w:r>
      </w:hyperlink>
      <w:r>
        <w:t xml:space="preserve">, </w:t>
      </w:r>
      <w:hyperlink r:id="rId8" w:history="1">
        <w:r>
          <w:rPr>
            <w:color w:val="0000FF"/>
          </w:rPr>
          <w:t>40</w:t>
        </w:r>
      </w:hyperlink>
      <w:r>
        <w:t xml:space="preserve"> Устава муниципального образования город Саяногорск, Совет депутатов муниципального образования</w:t>
      </w:r>
      <w:proofErr w:type="gramEnd"/>
      <w:r>
        <w:t xml:space="preserve"> город Саяногорск решил:</w:t>
      </w:r>
    </w:p>
    <w:p w:rsidR="00874B5F" w:rsidRDefault="00874B5F">
      <w:pPr>
        <w:pStyle w:val="ConsPlusNormal"/>
        <w:ind w:firstLine="540"/>
        <w:jc w:val="both"/>
      </w:pPr>
    </w:p>
    <w:p w:rsidR="00874B5F" w:rsidRDefault="00874B5F">
      <w:pPr>
        <w:pStyle w:val="ConsPlusNormal"/>
        <w:ind w:firstLine="540"/>
        <w:jc w:val="both"/>
      </w:pPr>
      <w:r>
        <w:t xml:space="preserve">1. Принять </w:t>
      </w:r>
      <w:hyperlink w:anchor="P48" w:history="1">
        <w:r>
          <w:rPr>
            <w:color w:val="0000FF"/>
          </w:rPr>
          <w:t>Порядок</w:t>
        </w:r>
      </w:hyperlink>
      <w:r>
        <w:t xml:space="preserve"> определения границ прилегающих территорий к некоторым организациям и объектам территорий, на которых не допускается розничная продажа алкогольной продукции, на территории муниципального образования город Саяногорск согласно приложению к настоящему решению.</w:t>
      </w:r>
    </w:p>
    <w:p w:rsidR="00874B5F" w:rsidRDefault="00874B5F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Контроль за</w:t>
      </w:r>
      <w:proofErr w:type="gramEnd"/>
      <w:r>
        <w:t xml:space="preserve"> исполнением настоящего решения возложить на постоянную комиссию по вопросам промышленности, торговли, связи и средств массовой информации Совета депутатов муниципального образования город Саяногорск (Г.Н. Назаренко).</w:t>
      </w:r>
    </w:p>
    <w:p w:rsidR="00874B5F" w:rsidRDefault="00874B5F">
      <w:pPr>
        <w:pStyle w:val="ConsPlusNormal"/>
        <w:spacing w:before="220"/>
        <w:ind w:firstLine="540"/>
        <w:jc w:val="both"/>
      </w:pPr>
      <w:r>
        <w:t>3. Настоящее решение вступает в силу со дня его официального опубликования в средствах массовой информации.</w:t>
      </w:r>
    </w:p>
    <w:p w:rsidR="00874B5F" w:rsidRDefault="00874B5F">
      <w:pPr>
        <w:pStyle w:val="ConsPlusNormal"/>
        <w:jc w:val="both"/>
      </w:pPr>
    </w:p>
    <w:p w:rsidR="00874B5F" w:rsidRDefault="00874B5F">
      <w:pPr>
        <w:pStyle w:val="ConsPlusNormal"/>
        <w:jc w:val="right"/>
      </w:pPr>
      <w:r>
        <w:t>Председатель</w:t>
      </w:r>
    </w:p>
    <w:p w:rsidR="00874B5F" w:rsidRDefault="00874B5F">
      <w:pPr>
        <w:pStyle w:val="ConsPlusNormal"/>
        <w:jc w:val="right"/>
      </w:pPr>
      <w:r>
        <w:t>Совета депутатов</w:t>
      </w:r>
    </w:p>
    <w:p w:rsidR="00874B5F" w:rsidRDefault="00874B5F">
      <w:pPr>
        <w:pStyle w:val="ConsPlusNormal"/>
        <w:jc w:val="right"/>
      </w:pPr>
      <w:r>
        <w:t>муниципального образования</w:t>
      </w:r>
    </w:p>
    <w:p w:rsidR="00874B5F" w:rsidRDefault="00874B5F">
      <w:pPr>
        <w:pStyle w:val="ConsPlusNormal"/>
        <w:jc w:val="right"/>
      </w:pPr>
      <w:r>
        <w:t>город Саяногорск</w:t>
      </w:r>
    </w:p>
    <w:p w:rsidR="00874B5F" w:rsidRDefault="00874B5F">
      <w:pPr>
        <w:pStyle w:val="ConsPlusNormal"/>
        <w:jc w:val="right"/>
      </w:pPr>
      <w:r>
        <w:t>В.В.СИТНИКОВ</w:t>
      </w:r>
    </w:p>
    <w:p w:rsidR="00874B5F" w:rsidRDefault="00874B5F">
      <w:pPr>
        <w:pStyle w:val="ConsPlusNormal"/>
        <w:jc w:val="both"/>
      </w:pPr>
    </w:p>
    <w:p w:rsidR="00874B5F" w:rsidRDefault="00874B5F">
      <w:pPr>
        <w:pStyle w:val="ConsPlusNormal"/>
        <w:jc w:val="right"/>
      </w:pPr>
      <w:r>
        <w:t>Глава</w:t>
      </w:r>
    </w:p>
    <w:p w:rsidR="00874B5F" w:rsidRDefault="00874B5F">
      <w:pPr>
        <w:pStyle w:val="ConsPlusNormal"/>
        <w:jc w:val="right"/>
      </w:pPr>
      <w:r>
        <w:t>муниципального образования</w:t>
      </w:r>
    </w:p>
    <w:p w:rsidR="00874B5F" w:rsidRDefault="00874B5F">
      <w:pPr>
        <w:pStyle w:val="ConsPlusNormal"/>
        <w:jc w:val="right"/>
      </w:pPr>
      <w:r>
        <w:t>город Саяногорск</w:t>
      </w:r>
    </w:p>
    <w:p w:rsidR="00874B5F" w:rsidRDefault="00874B5F">
      <w:pPr>
        <w:pStyle w:val="ConsPlusNormal"/>
        <w:jc w:val="right"/>
      </w:pPr>
      <w:r>
        <w:t>Л.М.БЫКОВ</w:t>
      </w:r>
    </w:p>
    <w:p w:rsidR="00874B5F" w:rsidRDefault="00874B5F">
      <w:pPr>
        <w:pStyle w:val="ConsPlusNormal"/>
      </w:pPr>
      <w:r>
        <w:t>30 мая 2013 года</w:t>
      </w:r>
    </w:p>
    <w:p w:rsidR="00874B5F" w:rsidRDefault="00874B5F">
      <w:pPr>
        <w:pStyle w:val="ConsPlusNormal"/>
        <w:spacing w:before="220"/>
      </w:pPr>
      <w:r>
        <w:lastRenderedPageBreak/>
        <w:t>N 44</w:t>
      </w:r>
    </w:p>
    <w:p w:rsidR="00874B5F" w:rsidRDefault="00874B5F">
      <w:pPr>
        <w:pStyle w:val="ConsPlusNormal"/>
      </w:pPr>
    </w:p>
    <w:p w:rsidR="00874B5F" w:rsidRDefault="00874B5F">
      <w:pPr>
        <w:pStyle w:val="ConsPlusNormal"/>
      </w:pPr>
    </w:p>
    <w:p w:rsidR="00874B5F" w:rsidRDefault="00874B5F">
      <w:pPr>
        <w:pStyle w:val="ConsPlusNormal"/>
      </w:pPr>
    </w:p>
    <w:p w:rsidR="00874B5F" w:rsidRDefault="00874B5F">
      <w:pPr>
        <w:pStyle w:val="ConsPlusNormal"/>
      </w:pPr>
    </w:p>
    <w:p w:rsidR="00874B5F" w:rsidRDefault="00874B5F">
      <w:pPr>
        <w:pStyle w:val="ConsPlusNormal"/>
      </w:pPr>
    </w:p>
    <w:p w:rsidR="00874B5F" w:rsidRDefault="00874B5F">
      <w:pPr>
        <w:pStyle w:val="ConsPlusNormal"/>
        <w:jc w:val="right"/>
        <w:outlineLvl w:val="0"/>
      </w:pPr>
      <w:r>
        <w:t>Приложение</w:t>
      </w:r>
    </w:p>
    <w:p w:rsidR="00874B5F" w:rsidRDefault="00874B5F">
      <w:pPr>
        <w:pStyle w:val="ConsPlusNormal"/>
        <w:jc w:val="right"/>
      </w:pPr>
      <w:r>
        <w:t>к решению Совета депутатов</w:t>
      </w:r>
    </w:p>
    <w:p w:rsidR="00874B5F" w:rsidRDefault="00874B5F">
      <w:pPr>
        <w:pStyle w:val="ConsPlusNormal"/>
        <w:jc w:val="right"/>
      </w:pPr>
      <w:r>
        <w:t>муниципального образования</w:t>
      </w:r>
    </w:p>
    <w:p w:rsidR="00874B5F" w:rsidRDefault="00874B5F">
      <w:pPr>
        <w:pStyle w:val="ConsPlusNormal"/>
        <w:jc w:val="right"/>
      </w:pPr>
      <w:r>
        <w:t>город Саяногорск</w:t>
      </w:r>
    </w:p>
    <w:p w:rsidR="00874B5F" w:rsidRDefault="00874B5F">
      <w:pPr>
        <w:pStyle w:val="ConsPlusNormal"/>
        <w:jc w:val="right"/>
      </w:pPr>
      <w:r>
        <w:t xml:space="preserve">N 44, </w:t>
      </w:r>
      <w:proofErr w:type="gramStart"/>
      <w:r>
        <w:t>принятому</w:t>
      </w:r>
      <w:proofErr w:type="gramEnd"/>
      <w:r>
        <w:t xml:space="preserve"> 30.05.2013</w:t>
      </w:r>
    </w:p>
    <w:p w:rsidR="00874B5F" w:rsidRDefault="00874B5F">
      <w:pPr>
        <w:pStyle w:val="ConsPlusNormal"/>
        <w:jc w:val="both"/>
      </w:pPr>
    </w:p>
    <w:p w:rsidR="00874B5F" w:rsidRDefault="00874B5F">
      <w:pPr>
        <w:pStyle w:val="ConsPlusTitle"/>
        <w:jc w:val="center"/>
      </w:pPr>
      <w:bookmarkStart w:id="0" w:name="P48"/>
      <w:bookmarkEnd w:id="0"/>
      <w:r>
        <w:t>ПОРЯДОК</w:t>
      </w:r>
    </w:p>
    <w:p w:rsidR="00874B5F" w:rsidRDefault="00874B5F">
      <w:pPr>
        <w:pStyle w:val="ConsPlusTitle"/>
        <w:jc w:val="center"/>
      </w:pPr>
      <w:r>
        <w:t>ОПРЕДЕЛЕНИЯ ГРАНИЦ ПРИЛЕГАЮЩИХ К НЕКОТОРЫМ ОРГАНИЗАЦИЯМ</w:t>
      </w:r>
    </w:p>
    <w:p w:rsidR="00874B5F" w:rsidRDefault="00874B5F">
      <w:pPr>
        <w:pStyle w:val="ConsPlusTitle"/>
        <w:jc w:val="center"/>
      </w:pPr>
      <w:r>
        <w:t>И ОБЪЕКТАМ ТЕРРИТОРИЙ, НА КОТОРЫХ НЕ ДОПУСКАЕТСЯ</w:t>
      </w:r>
    </w:p>
    <w:p w:rsidR="00874B5F" w:rsidRDefault="00874B5F">
      <w:pPr>
        <w:pStyle w:val="ConsPlusTitle"/>
        <w:jc w:val="center"/>
      </w:pPr>
      <w:r>
        <w:t>РОЗНИЧНАЯ ПРОДАЖА АЛКОГОЛЬНОЙ ПРОДУКЦИИ, НА ТЕРРИТОРИИ</w:t>
      </w:r>
    </w:p>
    <w:p w:rsidR="00874B5F" w:rsidRDefault="00874B5F">
      <w:pPr>
        <w:pStyle w:val="ConsPlusTitle"/>
        <w:jc w:val="center"/>
      </w:pPr>
      <w:r>
        <w:t>МУНИЦИПАЛЬНОГО ОБРАЗОВАНИЯ ГОРОД САЯНОГОРСК</w:t>
      </w:r>
    </w:p>
    <w:p w:rsidR="00874B5F" w:rsidRDefault="00874B5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874B5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74B5F" w:rsidRDefault="00874B5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74B5F" w:rsidRDefault="00874B5F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9" w:history="1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депутатов муниципального образования г. Саяногорск</w:t>
            </w:r>
            <w:proofErr w:type="gramEnd"/>
          </w:p>
          <w:p w:rsidR="00874B5F" w:rsidRDefault="00874B5F">
            <w:pPr>
              <w:pStyle w:val="ConsPlusNormal"/>
              <w:jc w:val="center"/>
            </w:pPr>
            <w:r>
              <w:rPr>
                <w:color w:val="392C69"/>
              </w:rPr>
              <w:t>от 24.03.2016 N 13)</w:t>
            </w:r>
          </w:p>
        </w:tc>
      </w:tr>
    </w:tbl>
    <w:p w:rsidR="00874B5F" w:rsidRDefault="00874B5F">
      <w:pPr>
        <w:pStyle w:val="ConsPlusNormal"/>
        <w:ind w:firstLine="540"/>
        <w:jc w:val="both"/>
      </w:pPr>
    </w:p>
    <w:p w:rsidR="00874B5F" w:rsidRDefault="00874B5F">
      <w:pPr>
        <w:pStyle w:val="ConsPlusNormal"/>
        <w:ind w:firstLine="540"/>
        <w:jc w:val="both"/>
      </w:pPr>
      <w:bookmarkStart w:id="1" w:name="P57"/>
      <w:bookmarkEnd w:id="1"/>
      <w:r>
        <w:t>1. Прилегающая территория, на которой не допускается розничная продажа алкогольной продукции, устанавливается к детским, образовательным, медицинским организациям, объектам спорта, розничным рынкам, вокзалам, местам массового скопления граждан и источников повышенной опасности.</w:t>
      </w:r>
    </w:p>
    <w:p w:rsidR="00874B5F" w:rsidRDefault="00874B5F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Способ расчета расстояния от организаций и объектов, указанных в </w:t>
      </w:r>
      <w:hyperlink w:anchor="P57" w:history="1">
        <w:r>
          <w:rPr>
            <w:color w:val="0000FF"/>
          </w:rPr>
          <w:t>пункте 1</w:t>
        </w:r>
      </w:hyperlink>
      <w:r>
        <w:t xml:space="preserve">, до границ прилегающих территорий определяется по радиусу (кратчайшее расстояние по прямой) от входа для посетителей на обособленную территорию (при наличии таковой) или от входа для посетителей в здание (строение, сооружение), в котором расположены организации и (или) объекты, указанные в </w:t>
      </w:r>
      <w:hyperlink w:anchor="P57" w:history="1">
        <w:r>
          <w:rPr>
            <w:color w:val="0000FF"/>
          </w:rPr>
          <w:t>пункте 1</w:t>
        </w:r>
      </w:hyperlink>
      <w:r>
        <w:t xml:space="preserve"> (при отсутствии обособленной территории).</w:t>
      </w:r>
      <w:proofErr w:type="gramEnd"/>
    </w:p>
    <w:p w:rsidR="00874B5F" w:rsidRDefault="00874B5F">
      <w:pPr>
        <w:pStyle w:val="ConsPlusNormal"/>
        <w:spacing w:before="220"/>
        <w:ind w:firstLine="540"/>
        <w:jc w:val="both"/>
      </w:pPr>
      <w:r>
        <w:t>При наличии нескольких входов для посетителей расчет проводится по радиусу от каждого входа с последующим объединением установленных прилегающих территорий.</w:t>
      </w:r>
    </w:p>
    <w:p w:rsidR="00874B5F" w:rsidRDefault="00874B5F">
      <w:pPr>
        <w:pStyle w:val="ConsPlusNormal"/>
        <w:spacing w:before="220"/>
        <w:ind w:firstLine="540"/>
        <w:jc w:val="both"/>
      </w:pPr>
      <w:r>
        <w:t xml:space="preserve">3. На территории муниципального образования </w:t>
      </w:r>
      <w:proofErr w:type="gramStart"/>
      <w:r>
        <w:t>г</w:t>
      </w:r>
      <w:proofErr w:type="gramEnd"/>
      <w:r>
        <w:t>. Саяногорск применить следующие значения расстояний прилегающей территории, на которой не допускается розничная продажа алкогольной продукции:</w:t>
      </w:r>
    </w:p>
    <w:p w:rsidR="00874B5F" w:rsidRDefault="00874B5F">
      <w:pPr>
        <w:pStyle w:val="ConsPlusNormal"/>
        <w:spacing w:before="220"/>
        <w:ind w:firstLine="540"/>
        <w:jc w:val="both"/>
      </w:pPr>
      <w:r>
        <w:t>3.1. Стационарные торговые объекты:</w:t>
      </w:r>
    </w:p>
    <w:p w:rsidR="00874B5F" w:rsidRDefault="00874B5F">
      <w:pPr>
        <w:pStyle w:val="ConsPlusNormal"/>
        <w:spacing w:before="220"/>
        <w:ind w:firstLine="540"/>
        <w:jc w:val="both"/>
      </w:pPr>
      <w:r>
        <w:t>- значение расстояния от детских организаций до границ прилегающих территорий составляет 30 метров;</w:t>
      </w:r>
    </w:p>
    <w:p w:rsidR="00874B5F" w:rsidRDefault="00874B5F">
      <w:pPr>
        <w:pStyle w:val="ConsPlusNormal"/>
        <w:spacing w:before="220"/>
        <w:ind w:firstLine="540"/>
        <w:jc w:val="both"/>
      </w:pPr>
      <w:r>
        <w:t>- значение расстояния от образовательных организаций до границ прилегающих территорий составляет 30 метров;</w:t>
      </w:r>
    </w:p>
    <w:p w:rsidR="00874B5F" w:rsidRDefault="00874B5F">
      <w:pPr>
        <w:pStyle w:val="ConsPlusNormal"/>
        <w:spacing w:before="220"/>
        <w:ind w:firstLine="540"/>
        <w:jc w:val="both"/>
      </w:pPr>
      <w:r>
        <w:t>- значение расстояния от медицинских организаций до границ прилегающих территорий составляет 15 метров;</w:t>
      </w:r>
    </w:p>
    <w:p w:rsidR="00874B5F" w:rsidRDefault="00874B5F">
      <w:pPr>
        <w:pStyle w:val="ConsPlusNormal"/>
        <w:jc w:val="both"/>
      </w:pPr>
      <w:r>
        <w:t xml:space="preserve">(в ред. </w:t>
      </w:r>
      <w:hyperlink r:id="rId10" w:history="1">
        <w:r>
          <w:rPr>
            <w:color w:val="0000FF"/>
          </w:rPr>
          <w:t>решения</w:t>
        </w:r>
      </w:hyperlink>
      <w:r>
        <w:t xml:space="preserve"> Совета депутатов муниципального образования </w:t>
      </w:r>
      <w:proofErr w:type="gramStart"/>
      <w:r>
        <w:t>г</w:t>
      </w:r>
      <w:proofErr w:type="gramEnd"/>
      <w:r>
        <w:t>. Саяногорск от 24.03.2016 N 13)</w:t>
      </w:r>
    </w:p>
    <w:p w:rsidR="00874B5F" w:rsidRDefault="00874B5F">
      <w:pPr>
        <w:pStyle w:val="ConsPlusNormal"/>
        <w:spacing w:before="220"/>
        <w:ind w:firstLine="540"/>
        <w:jc w:val="both"/>
      </w:pPr>
      <w:r>
        <w:t>- значение расстояния от объектов спорта до границ прилегающих территорий составляет 30 метров;</w:t>
      </w:r>
    </w:p>
    <w:p w:rsidR="00874B5F" w:rsidRDefault="00874B5F">
      <w:pPr>
        <w:pStyle w:val="ConsPlusNormal"/>
        <w:spacing w:before="220"/>
        <w:ind w:firstLine="540"/>
        <w:jc w:val="both"/>
      </w:pPr>
      <w:r>
        <w:lastRenderedPageBreak/>
        <w:t>- значение расстояния от оптовых и розничных рынков до границ прилегающих территорий составляет 30 метров;</w:t>
      </w:r>
    </w:p>
    <w:p w:rsidR="00874B5F" w:rsidRDefault="00874B5F">
      <w:pPr>
        <w:pStyle w:val="ConsPlusNormal"/>
        <w:spacing w:before="220"/>
        <w:ind w:firstLine="540"/>
        <w:jc w:val="both"/>
      </w:pPr>
      <w:r>
        <w:t>- значение расстояния от вокзалов до границ прилегающих территорий составляет 30 метров;</w:t>
      </w:r>
    </w:p>
    <w:p w:rsidR="00874B5F" w:rsidRDefault="00874B5F">
      <w:pPr>
        <w:pStyle w:val="ConsPlusNormal"/>
        <w:spacing w:before="220"/>
        <w:ind w:firstLine="540"/>
        <w:jc w:val="both"/>
      </w:pPr>
      <w:r>
        <w:t>- значение расстояния от мест массового скопления граждан до границ прилегающих территорий составляет 100 метров;</w:t>
      </w:r>
    </w:p>
    <w:p w:rsidR="00874B5F" w:rsidRDefault="00874B5F">
      <w:pPr>
        <w:pStyle w:val="ConsPlusNormal"/>
        <w:spacing w:before="220"/>
        <w:ind w:firstLine="540"/>
        <w:jc w:val="both"/>
      </w:pPr>
      <w:r>
        <w:t>- значение расстояния от мест нахождения источников повышенной опасности до границ прилегающих территорий составляет 50 метров.</w:t>
      </w:r>
    </w:p>
    <w:p w:rsidR="00874B5F" w:rsidRDefault="00874B5F">
      <w:pPr>
        <w:pStyle w:val="ConsPlusNormal"/>
        <w:spacing w:before="220"/>
        <w:ind w:firstLine="540"/>
        <w:jc w:val="both"/>
      </w:pPr>
      <w:r>
        <w:t>3.2. Объекты общественного питания:</w:t>
      </w:r>
    </w:p>
    <w:p w:rsidR="00874B5F" w:rsidRDefault="00874B5F">
      <w:pPr>
        <w:pStyle w:val="ConsPlusNormal"/>
        <w:spacing w:before="220"/>
        <w:ind w:firstLine="540"/>
        <w:jc w:val="both"/>
      </w:pPr>
      <w:r>
        <w:t>- значение расстояния от детских организаций до границ прилегающих территорий составляет 30 метров;</w:t>
      </w:r>
    </w:p>
    <w:p w:rsidR="00874B5F" w:rsidRDefault="00874B5F">
      <w:pPr>
        <w:pStyle w:val="ConsPlusNormal"/>
        <w:spacing w:before="220"/>
        <w:ind w:firstLine="540"/>
        <w:jc w:val="both"/>
      </w:pPr>
      <w:r>
        <w:t>- значение расстояния от образовательных организаций до границ прилегающих территорий составляет 30 метров;</w:t>
      </w:r>
    </w:p>
    <w:p w:rsidR="00874B5F" w:rsidRDefault="00874B5F">
      <w:pPr>
        <w:pStyle w:val="ConsPlusNormal"/>
        <w:spacing w:before="220"/>
        <w:ind w:firstLine="540"/>
        <w:jc w:val="both"/>
      </w:pPr>
      <w:r>
        <w:t>- значение расстояния от медицинских организаций до границ прилегающих территорий составляет 30 метров;</w:t>
      </w:r>
    </w:p>
    <w:p w:rsidR="00874B5F" w:rsidRDefault="00874B5F">
      <w:pPr>
        <w:pStyle w:val="ConsPlusNormal"/>
        <w:spacing w:before="220"/>
        <w:ind w:firstLine="540"/>
        <w:jc w:val="both"/>
      </w:pPr>
      <w:r>
        <w:t>- значение расстояния от объектов спорта до границ прилегающих территорий составляет 30 метров;</w:t>
      </w:r>
    </w:p>
    <w:p w:rsidR="00874B5F" w:rsidRDefault="00874B5F">
      <w:pPr>
        <w:pStyle w:val="ConsPlusNormal"/>
        <w:spacing w:before="220"/>
        <w:ind w:firstLine="540"/>
        <w:jc w:val="both"/>
      </w:pPr>
      <w:r>
        <w:t>- значение расстояния от оптовых и розничных рынков до границ прилегающих территорий составляет 30 метров;</w:t>
      </w:r>
    </w:p>
    <w:p w:rsidR="00874B5F" w:rsidRDefault="00874B5F">
      <w:pPr>
        <w:pStyle w:val="ConsPlusNormal"/>
        <w:spacing w:before="220"/>
        <w:ind w:firstLine="540"/>
        <w:jc w:val="both"/>
      </w:pPr>
      <w:r>
        <w:t>- значение расстояния от вокзалов до границ прилегающих территорий составляет 30 метров;</w:t>
      </w:r>
    </w:p>
    <w:p w:rsidR="00874B5F" w:rsidRDefault="00874B5F">
      <w:pPr>
        <w:pStyle w:val="ConsPlusNormal"/>
        <w:spacing w:before="220"/>
        <w:ind w:firstLine="540"/>
        <w:jc w:val="both"/>
      </w:pPr>
      <w:r>
        <w:t>- значение расстояния от мест массового скопления граждан до границ прилегающих территорий составляет 30 метров;</w:t>
      </w:r>
    </w:p>
    <w:p w:rsidR="00874B5F" w:rsidRDefault="00874B5F">
      <w:pPr>
        <w:pStyle w:val="ConsPlusNormal"/>
        <w:spacing w:before="220"/>
        <w:ind w:firstLine="540"/>
        <w:jc w:val="both"/>
      </w:pPr>
      <w:r>
        <w:t>- значение расстояния от мест нахождения источников повышенной опасности до границ прилегающих территорий составляет 30 метров.</w:t>
      </w:r>
    </w:p>
    <w:p w:rsidR="00874B5F" w:rsidRDefault="00874B5F">
      <w:pPr>
        <w:pStyle w:val="ConsPlusNormal"/>
        <w:spacing w:before="220"/>
        <w:ind w:firstLine="540"/>
        <w:jc w:val="both"/>
      </w:pPr>
      <w:r>
        <w:t xml:space="preserve">4. Утверждение схем границ прилегающих территорий для каждой организации или их групп в соответствии с настоящим Порядком относится к полномочиям Администрации муниципального образования </w:t>
      </w:r>
      <w:proofErr w:type="gramStart"/>
      <w:r>
        <w:t>г</w:t>
      </w:r>
      <w:proofErr w:type="gramEnd"/>
      <w:r>
        <w:t>. Саяногорск.</w:t>
      </w:r>
    </w:p>
    <w:p w:rsidR="00874B5F" w:rsidRDefault="00874B5F">
      <w:pPr>
        <w:pStyle w:val="ConsPlusNormal"/>
        <w:jc w:val="both"/>
      </w:pPr>
    </w:p>
    <w:p w:rsidR="00874B5F" w:rsidRDefault="00874B5F">
      <w:pPr>
        <w:pStyle w:val="ConsPlusNormal"/>
        <w:jc w:val="right"/>
      </w:pPr>
      <w:r>
        <w:t>Председатель</w:t>
      </w:r>
    </w:p>
    <w:p w:rsidR="00874B5F" w:rsidRDefault="00874B5F">
      <w:pPr>
        <w:pStyle w:val="ConsPlusNormal"/>
        <w:jc w:val="right"/>
      </w:pPr>
      <w:r>
        <w:t>Совета депутатов</w:t>
      </w:r>
    </w:p>
    <w:p w:rsidR="00874B5F" w:rsidRDefault="00874B5F">
      <w:pPr>
        <w:pStyle w:val="ConsPlusNormal"/>
        <w:jc w:val="right"/>
      </w:pPr>
      <w:r>
        <w:t>муниципального образования</w:t>
      </w:r>
    </w:p>
    <w:p w:rsidR="00874B5F" w:rsidRDefault="00874B5F">
      <w:pPr>
        <w:pStyle w:val="ConsPlusNormal"/>
        <w:jc w:val="right"/>
      </w:pPr>
      <w:r>
        <w:t>город Саяногорск</w:t>
      </w:r>
    </w:p>
    <w:p w:rsidR="00874B5F" w:rsidRDefault="00874B5F">
      <w:pPr>
        <w:pStyle w:val="ConsPlusNormal"/>
        <w:jc w:val="right"/>
      </w:pPr>
      <w:r>
        <w:t>В.В.СИТНИКОВ</w:t>
      </w:r>
    </w:p>
    <w:p w:rsidR="00874B5F" w:rsidRDefault="00874B5F">
      <w:pPr>
        <w:pStyle w:val="ConsPlusNormal"/>
        <w:jc w:val="right"/>
      </w:pPr>
    </w:p>
    <w:p w:rsidR="00874B5F" w:rsidRDefault="00874B5F">
      <w:pPr>
        <w:pStyle w:val="ConsPlusNormal"/>
        <w:jc w:val="right"/>
      </w:pPr>
      <w:r>
        <w:t>Глава</w:t>
      </w:r>
    </w:p>
    <w:p w:rsidR="00874B5F" w:rsidRDefault="00874B5F">
      <w:pPr>
        <w:pStyle w:val="ConsPlusNormal"/>
        <w:jc w:val="right"/>
      </w:pPr>
      <w:r>
        <w:t>муниципального образования</w:t>
      </w:r>
    </w:p>
    <w:p w:rsidR="00874B5F" w:rsidRDefault="00874B5F">
      <w:pPr>
        <w:pStyle w:val="ConsPlusNormal"/>
        <w:jc w:val="right"/>
      </w:pPr>
      <w:r>
        <w:t>город Саяногорск</w:t>
      </w:r>
    </w:p>
    <w:p w:rsidR="00874B5F" w:rsidRDefault="00874B5F">
      <w:pPr>
        <w:pStyle w:val="ConsPlusNormal"/>
        <w:jc w:val="right"/>
      </w:pPr>
      <w:r>
        <w:t>Л.М.БЫКОВ</w:t>
      </w:r>
    </w:p>
    <w:p w:rsidR="00874B5F" w:rsidRDefault="00874B5F">
      <w:pPr>
        <w:pStyle w:val="ConsPlusNormal"/>
      </w:pPr>
    </w:p>
    <w:p w:rsidR="00874B5F" w:rsidRDefault="00874B5F">
      <w:pPr>
        <w:pStyle w:val="ConsPlusNormal"/>
      </w:pPr>
    </w:p>
    <w:p w:rsidR="00874B5F" w:rsidRDefault="00874B5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3606F" w:rsidRDefault="00A3606F"/>
    <w:sectPr w:rsidR="00A3606F" w:rsidSect="00A47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874B5F"/>
    <w:rsid w:val="000D646F"/>
    <w:rsid w:val="001275C1"/>
    <w:rsid w:val="0013050C"/>
    <w:rsid w:val="001B6489"/>
    <w:rsid w:val="003B2894"/>
    <w:rsid w:val="00466197"/>
    <w:rsid w:val="00676B87"/>
    <w:rsid w:val="007142A3"/>
    <w:rsid w:val="00874B5F"/>
    <w:rsid w:val="00883705"/>
    <w:rsid w:val="00A3606F"/>
    <w:rsid w:val="00A768A5"/>
    <w:rsid w:val="00AF4FB6"/>
    <w:rsid w:val="00DD2212"/>
    <w:rsid w:val="00E07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0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4B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74B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74B5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DAC33DA8DB4CEC49D36DF10AB56CCBC557A8F19D7491E57F3B5E5DBB287FBF624EA977FCD110F50E1F3C7F51B1FD99A3571C345B8EEEE3B36256n827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1DAC33DA8DB4CEC49D36DF10AB56CCBC557A8F19D7491E57F3B5E5DBB287FBF624EA977FCD110F50E1B347E51B1FD99A3571C345B8EEEE3B36256n827D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1DAC33DA8DB4CEC49D373FC1CD933CECE5DF1FA9C7092B621640500EC2175E82501F035B8DC17F00F12692F1EB0A1DDF0441C315B8CEDFCnB28D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A1DAC33DA8DB4CEC49D36DF10AB56CCBC557A8F19C739FE17E3B5E5DBB287FBF624EA977FCD110F50E193D7951B1FD99A3571C345B8EEEE3B36256n827D" TargetMode="External"/><Relationship Id="rId10" Type="http://schemas.openxmlformats.org/officeDocument/2006/relationships/hyperlink" Target="consultantplus://offline/ref=A1DAC33DA8DB4CEC49D36DF10AB56CCBC557A8F19C739FE17E3B5E5DBB287FBF624EA977FCD110F50E193D7651B1FD99A3571C345B8EEEE3B36256n827D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A1DAC33DA8DB4CEC49D36DF10AB56CCBC557A8F19C739FE17E3B5E5DBB287FBF624EA977FCD110F50E193D7651B1FD99A3571C345B8EEEE3B36256n827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990</Words>
  <Characters>5644</Characters>
  <Application>Microsoft Office Word</Application>
  <DocSecurity>0</DocSecurity>
  <Lines>47</Lines>
  <Paragraphs>13</Paragraphs>
  <ScaleCrop>false</ScaleCrop>
  <Company>Reanimator Extreme Edition</Company>
  <LinksUpToDate>false</LinksUpToDate>
  <CharactersWithSpaces>6621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Gulevskih</dc:creator>
  <cp:lastModifiedBy>Gulevskih</cp:lastModifiedBy>
  <cp:revision>1</cp:revision>
  <dcterms:created xsi:type="dcterms:W3CDTF">2019-03-06T03:54:00Z</dcterms:created>
  <dcterms:modified xsi:type="dcterms:W3CDTF">2019-03-06T03:54:00Z</dcterms:modified>
</cp:coreProperties>
</file>