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F6705">
        <w:rPr>
          <w:rFonts w:ascii="Times New Roman" w:hAnsi="Times New Roman" w:cs="Times New Roman"/>
          <w:sz w:val="24"/>
          <w:szCs w:val="24"/>
        </w:rPr>
        <w:t>1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>, Заводской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D1368B" w:rsidRPr="00D1368B">
        <w:rPr>
          <w:rFonts w:ascii="Times New Roman" w:hAnsi="Times New Roman" w:cs="Times New Roman"/>
          <w:sz w:val="26"/>
          <w:szCs w:val="26"/>
          <w:u w:val="single"/>
        </w:rPr>
        <w:t>19:03:040205:63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>, Заводской микрорайо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н,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396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., 19:03:040205: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63/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EA67C6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EA67C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9638"/>
            <wp:effectExtent l="0" t="0" r="3810" b="0"/>
            <wp:docPr id="2" name="Рисунок 2" descr="\\saumi\DagnDocs\Шаталова Наталья Александровна\Прилегающие территории\4-4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4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4812D2"/>
    <w:rsid w:val="005E35F1"/>
    <w:rsid w:val="008F4D10"/>
    <w:rsid w:val="00B706CD"/>
    <w:rsid w:val="00BC0233"/>
    <w:rsid w:val="00CD628D"/>
    <w:rsid w:val="00D1368B"/>
    <w:rsid w:val="00EA20A3"/>
    <w:rsid w:val="00EA67C6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2022-03-09T05:33:00Z</dcterms:created>
  <dcterms:modified xsi:type="dcterms:W3CDTF">2022-03-11T01:44:00Z</dcterms:modified>
</cp:coreProperties>
</file>