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D63" w:rsidRPr="005F319A" w:rsidRDefault="00674D63" w:rsidP="005F319A">
      <w:pPr>
        <w:tabs>
          <w:tab w:val="left" w:pos="1134"/>
        </w:tabs>
        <w:jc w:val="center"/>
        <w:rPr>
          <w:rFonts w:ascii="Times New Roman" w:hAnsi="Times New Roman"/>
          <w:b/>
          <w:bCs/>
          <w:i/>
          <w:iCs/>
          <w:sz w:val="24"/>
          <w:szCs w:val="24"/>
        </w:rPr>
      </w:pPr>
      <w:r w:rsidRPr="005F319A">
        <w:rPr>
          <w:rFonts w:ascii="Times New Roman" w:hAnsi="Times New Roman"/>
          <w:b/>
          <w:bCs/>
          <w:i/>
          <w:iCs/>
          <w:sz w:val="24"/>
          <w:szCs w:val="24"/>
        </w:rPr>
        <w:t>ПОЯСНИТЕЛЬНАЯ ЗАПИСКА</w:t>
      </w:r>
    </w:p>
    <w:p w:rsidR="00674D63" w:rsidRPr="005F319A" w:rsidRDefault="00674D63" w:rsidP="005F319A">
      <w:pPr>
        <w:tabs>
          <w:tab w:val="left" w:pos="1134"/>
        </w:tabs>
        <w:jc w:val="center"/>
        <w:rPr>
          <w:rFonts w:ascii="Times New Roman" w:hAnsi="Times New Roman"/>
          <w:b/>
          <w:bCs/>
          <w:i/>
          <w:iCs/>
          <w:sz w:val="24"/>
          <w:szCs w:val="24"/>
        </w:rPr>
      </w:pPr>
      <w:r w:rsidRPr="005F319A">
        <w:rPr>
          <w:rFonts w:ascii="Times New Roman" w:hAnsi="Times New Roman"/>
          <w:b/>
          <w:bCs/>
          <w:i/>
          <w:iCs/>
          <w:sz w:val="24"/>
          <w:szCs w:val="24"/>
        </w:rPr>
        <w:t xml:space="preserve">к проекту решения </w:t>
      </w:r>
      <w:r w:rsidR="000754CF" w:rsidRPr="005F319A">
        <w:rPr>
          <w:rFonts w:ascii="Times New Roman" w:hAnsi="Times New Roman"/>
          <w:b/>
          <w:bCs/>
          <w:i/>
          <w:iCs/>
          <w:sz w:val="24"/>
          <w:szCs w:val="24"/>
        </w:rPr>
        <w:t>Совета депутатов муниципального образования г</w:t>
      </w:r>
      <w:proofErr w:type="gramStart"/>
      <w:r w:rsidR="000754CF" w:rsidRPr="005F319A">
        <w:rPr>
          <w:rFonts w:ascii="Times New Roman" w:hAnsi="Times New Roman"/>
          <w:b/>
          <w:bCs/>
          <w:i/>
          <w:iCs/>
          <w:sz w:val="24"/>
          <w:szCs w:val="24"/>
        </w:rPr>
        <w:t>.С</w:t>
      </w:r>
      <w:proofErr w:type="gramEnd"/>
      <w:r w:rsidR="000754CF" w:rsidRPr="005F319A">
        <w:rPr>
          <w:rFonts w:ascii="Times New Roman" w:hAnsi="Times New Roman"/>
          <w:b/>
          <w:bCs/>
          <w:i/>
          <w:iCs/>
          <w:sz w:val="24"/>
          <w:szCs w:val="24"/>
        </w:rPr>
        <w:t>аяногорск</w:t>
      </w:r>
    </w:p>
    <w:p w:rsidR="00674D63" w:rsidRPr="005F319A" w:rsidRDefault="00674D63" w:rsidP="005F319A">
      <w:pPr>
        <w:tabs>
          <w:tab w:val="left" w:pos="1134"/>
        </w:tabs>
        <w:jc w:val="center"/>
        <w:rPr>
          <w:rFonts w:ascii="Times New Roman" w:hAnsi="Times New Roman"/>
          <w:b/>
          <w:bCs/>
          <w:i/>
          <w:iCs/>
          <w:sz w:val="24"/>
          <w:szCs w:val="24"/>
        </w:rPr>
      </w:pPr>
      <w:r w:rsidRPr="005F319A">
        <w:rPr>
          <w:rFonts w:ascii="Times New Roman" w:hAnsi="Times New Roman"/>
          <w:b/>
          <w:bCs/>
          <w:i/>
          <w:iCs/>
          <w:sz w:val="24"/>
          <w:szCs w:val="24"/>
        </w:rPr>
        <w:t xml:space="preserve"> «О внесении изменений </w:t>
      </w:r>
      <w:r w:rsidR="005D523F" w:rsidRPr="005F319A">
        <w:rPr>
          <w:rFonts w:ascii="Times New Roman" w:hAnsi="Times New Roman"/>
          <w:b/>
          <w:bCs/>
          <w:i/>
          <w:iCs/>
          <w:sz w:val="24"/>
          <w:szCs w:val="24"/>
        </w:rPr>
        <w:t>в решение Совета депутатов муниципального образования город Саяногорск от 2</w:t>
      </w:r>
      <w:r w:rsidR="00B41566">
        <w:rPr>
          <w:rFonts w:ascii="Times New Roman" w:hAnsi="Times New Roman"/>
          <w:b/>
          <w:bCs/>
          <w:i/>
          <w:iCs/>
          <w:sz w:val="24"/>
          <w:szCs w:val="24"/>
        </w:rPr>
        <w:t>5</w:t>
      </w:r>
      <w:r w:rsidR="005D523F" w:rsidRPr="005F319A">
        <w:rPr>
          <w:rFonts w:ascii="Times New Roman" w:hAnsi="Times New Roman"/>
          <w:b/>
          <w:bCs/>
          <w:i/>
          <w:iCs/>
          <w:sz w:val="24"/>
          <w:szCs w:val="24"/>
        </w:rPr>
        <w:t>.12.201</w:t>
      </w:r>
      <w:r w:rsidR="00B41566">
        <w:rPr>
          <w:rFonts w:ascii="Times New Roman" w:hAnsi="Times New Roman"/>
          <w:b/>
          <w:bCs/>
          <w:i/>
          <w:iCs/>
          <w:sz w:val="24"/>
          <w:szCs w:val="24"/>
        </w:rPr>
        <w:t>8</w:t>
      </w:r>
      <w:r w:rsidR="005D523F" w:rsidRPr="005F319A">
        <w:rPr>
          <w:rFonts w:ascii="Times New Roman" w:hAnsi="Times New Roman"/>
          <w:b/>
          <w:bCs/>
          <w:i/>
          <w:iCs/>
          <w:sz w:val="24"/>
          <w:szCs w:val="24"/>
        </w:rPr>
        <w:t xml:space="preserve">  №</w:t>
      </w:r>
      <w:r w:rsidR="00B41566">
        <w:rPr>
          <w:rFonts w:ascii="Times New Roman" w:hAnsi="Times New Roman"/>
          <w:b/>
          <w:bCs/>
          <w:i/>
          <w:iCs/>
          <w:sz w:val="24"/>
          <w:szCs w:val="24"/>
        </w:rPr>
        <w:t>120</w:t>
      </w:r>
      <w:r w:rsidR="00AC676D" w:rsidRPr="005F319A">
        <w:rPr>
          <w:rFonts w:ascii="Times New Roman" w:hAnsi="Times New Roman"/>
          <w:b/>
          <w:bCs/>
          <w:i/>
          <w:iCs/>
          <w:sz w:val="24"/>
          <w:szCs w:val="24"/>
        </w:rPr>
        <w:t xml:space="preserve"> </w:t>
      </w:r>
      <w:r w:rsidR="005D523F" w:rsidRPr="005F319A">
        <w:rPr>
          <w:rFonts w:ascii="Times New Roman" w:hAnsi="Times New Roman"/>
          <w:b/>
          <w:bCs/>
          <w:i/>
          <w:iCs/>
          <w:sz w:val="24"/>
          <w:szCs w:val="24"/>
        </w:rPr>
        <w:t>«О бюджете муниципального образования город Саяногорск на 201</w:t>
      </w:r>
      <w:r w:rsidR="00B41566">
        <w:rPr>
          <w:rFonts w:ascii="Times New Roman" w:hAnsi="Times New Roman"/>
          <w:b/>
          <w:bCs/>
          <w:i/>
          <w:iCs/>
          <w:sz w:val="24"/>
          <w:szCs w:val="24"/>
        </w:rPr>
        <w:t>9</w:t>
      </w:r>
      <w:r w:rsidR="005D523F" w:rsidRPr="005F319A">
        <w:rPr>
          <w:rFonts w:ascii="Times New Roman" w:hAnsi="Times New Roman"/>
          <w:b/>
          <w:bCs/>
          <w:i/>
          <w:iCs/>
          <w:sz w:val="24"/>
          <w:szCs w:val="24"/>
        </w:rPr>
        <w:t xml:space="preserve"> год и на плановый период 20</w:t>
      </w:r>
      <w:r w:rsidR="00B41566">
        <w:rPr>
          <w:rFonts w:ascii="Times New Roman" w:hAnsi="Times New Roman"/>
          <w:b/>
          <w:bCs/>
          <w:i/>
          <w:iCs/>
          <w:sz w:val="24"/>
          <w:szCs w:val="24"/>
        </w:rPr>
        <w:t>20</w:t>
      </w:r>
      <w:r w:rsidR="005D523F" w:rsidRPr="005F319A">
        <w:rPr>
          <w:rFonts w:ascii="Times New Roman" w:hAnsi="Times New Roman"/>
          <w:b/>
          <w:bCs/>
          <w:i/>
          <w:iCs/>
          <w:sz w:val="24"/>
          <w:szCs w:val="24"/>
        </w:rPr>
        <w:t xml:space="preserve"> и 20</w:t>
      </w:r>
      <w:r w:rsidR="00127B28" w:rsidRPr="005F319A">
        <w:rPr>
          <w:rFonts w:ascii="Times New Roman" w:hAnsi="Times New Roman"/>
          <w:b/>
          <w:bCs/>
          <w:i/>
          <w:iCs/>
          <w:sz w:val="24"/>
          <w:szCs w:val="24"/>
        </w:rPr>
        <w:t>2</w:t>
      </w:r>
      <w:r w:rsidR="00B41566">
        <w:rPr>
          <w:rFonts w:ascii="Times New Roman" w:hAnsi="Times New Roman"/>
          <w:b/>
          <w:bCs/>
          <w:i/>
          <w:iCs/>
          <w:sz w:val="24"/>
          <w:szCs w:val="24"/>
        </w:rPr>
        <w:t>1</w:t>
      </w:r>
      <w:r w:rsidR="005D523F" w:rsidRPr="005F319A">
        <w:rPr>
          <w:rFonts w:ascii="Times New Roman" w:hAnsi="Times New Roman"/>
          <w:b/>
          <w:bCs/>
          <w:i/>
          <w:iCs/>
          <w:sz w:val="24"/>
          <w:szCs w:val="24"/>
        </w:rPr>
        <w:t xml:space="preserve"> годов»</w:t>
      </w:r>
    </w:p>
    <w:p w:rsidR="00674D63" w:rsidRPr="002A4CFA" w:rsidRDefault="00674D63" w:rsidP="005F319A">
      <w:pPr>
        <w:tabs>
          <w:tab w:val="left" w:pos="1134"/>
        </w:tabs>
        <w:ind w:firstLine="709"/>
        <w:jc w:val="both"/>
        <w:rPr>
          <w:rFonts w:ascii="Times New Roman" w:hAnsi="Times New Roman"/>
          <w:iCs/>
          <w:sz w:val="24"/>
          <w:szCs w:val="24"/>
        </w:rPr>
      </w:pPr>
    </w:p>
    <w:p w:rsidR="006701BE" w:rsidRPr="005F319A" w:rsidRDefault="00E90868" w:rsidP="005F319A">
      <w:pPr>
        <w:pStyle w:val="a4"/>
        <w:tabs>
          <w:tab w:val="left" w:pos="1134"/>
        </w:tabs>
        <w:ind w:firstLine="709"/>
        <w:rPr>
          <w:rFonts w:ascii="Times New Roman" w:hAnsi="Times New Roman"/>
          <w:szCs w:val="24"/>
        </w:rPr>
      </w:pPr>
      <w:r w:rsidRPr="005F319A">
        <w:rPr>
          <w:rFonts w:ascii="Times New Roman" w:hAnsi="Times New Roman"/>
          <w:szCs w:val="24"/>
        </w:rPr>
        <w:t>Предлагаемый к рассмотрению проект подготовлен в соответствии с Бюджетным кодексом Российской Федерации и обусловлен необходимостью внесения изменений в доходную и расходную часть бюджета муниципального образования г</w:t>
      </w:r>
      <w:proofErr w:type="gramStart"/>
      <w:r w:rsidRPr="005F319A">
        <w:rPr>
          <w:rFonts w:ascii="Times New Roman" w:hAnsi="Times New Roman"/>
          <w:szCs w:val="24"/>
        </w:rPr>
        <w:t>.С</w:t>
      </w:r>
      <w:proofErr w:type="gramEnd"/>
      <w:r w:rsidRPr="005F319A">
        <w:rPr>
          <w:rFonts w:ascii="Times New Roman" w:hAnsi="Times New Roman"/>
          <w:szCs w:val="24"/>
        </w:rPr>
        <w:t>аяногорск (далее –</w:t>
      </w:r>
      <w:r w:rsidR="006071B8" w:rsidRPr="005F319A">
        <w:rPr>
          <w:rFonts w:ascii="Times New Roman" w:hAnsi="Times New Roman"/>
          <w:szCs w:val="24"/>
        </w:rPr>
        <w:t xml:space="preserve"> бюджет) на 201</w:t>
      </w:r>
      <w:r w:rsidR="00B41566">
        <w:rPr>
          <w:rFonts w:ascii="Times New Roman" w:hAnsi="Times New Roman"/>
          <w:szCs w:val="24"/>
        </w:rPr>
        <w:t>9</w:t>
      </w:r>
      <w:r w:rsidRPr="005F319A">
        <w:rPr>
          <w:rFonts w:ascii="Times New Roman" w:hAnsi="Times New Roman"/>
          <w:szCs w:val="24"/>
        </w:rPr>
        <w:t xml:space="preserve"> год.</w:t>
      </w:r>
      <w:r w:rsidR="006071B8" w:rsidRPr="005F319A">
        <w:rPr>
          <w:rFonts w:ascii="Times New Roman" w:hAnsi="Times New Roman"/>
          <w:szCs w:val="24"/>
        </w:rPr>
        <w:t xml:space="preserve"> </w:t>
      </w:r>
    </w:p>
    <w:p w:rsidR="008E2453" w:rsidRPr="005F319A" w:rsidRDefault="008E2453" w:rsidP="005F319A">
      <w:pPr>
        <w:pStyle w:val="a4"/>
        <w:tabs>
          <w:tab w:val="left" w:pos="1134"/>
        </w:tabs>
        <w:ind w:firstLine="709"/>
        <w:rPr>
          <w:rFonts w:ascii="Times New Roman" w:hAnsi="Times New Roman"/>
          <w:szCs w:val="24"/>
        </w:rPr>
      </w:pPr>
    </w:p>
    <w:p w:rsidR="00712D37" w:rsidRPr="005F319A" w:rsidRDefault="006071B8" w:rsidP="005F319A">
      <w:pPr>
        <w:pStyle w:val="a4"/>
        <w:tabs>
          <w:tab w:val="left" w:pos="0"/>
          <w:tab w:val="left" w:pos="1134"/>
        </w:tabs>
        <w:ind w:firstLine="709"/>
        <w:rPr>
          <w:rFonts w:ascii="Times New Roman" w:hAnsi="Times New Roman"/>
          <w:szCs w:val="24"/>
        </w:rPr>
      </w:pPr>
      <w:r w:rsidRPr="005F319A">
        <w:rPr>
          <w:rFonts w:ascii="Times New Roman" w:hAnsi="Times New Roman"/>
          <w:szCs w:val="24"/>
        </w:rPr>
        <w:t xml:space="preserve">В результате корректировки параметры бюджета </w:t>
      </w:r>
      <w:r w:rsidR="005F319A">
        <w:rPr>
          <w:rFonts w:ascii="Times New Roman" w:hAnsi="Times New Roman"/>
          <w:szCs w:val="24"/>
        </w:rPr>
        <w:t>201</w:t>
      </w:r>
      <w:r w:rsidR="00B41566">
        <w:rPr>
          <w:rFonts w:ascii="Times New Roman" w:hAnsi="Times New Roman"/>
          <w:szCs w:val="24"/>
        </w:rPr>
        <w:t>9</w:t>
      </w:r>
      <w:r w:rsidR="005F319A">
        <w:rPr>
          <w:rFonts w:ascii="Times New Roman" w:hAnsi="Times New Roman"/>
          <w:szCs w:val="24"/>
        </w:rPr>
        <w:t xml:space="preserve"> года </w:t>
      </w:r>
      <w:r w:rsidRPr="005F319A">
        <w:rPr>
          <w:rFonts w:ascii="Times New Roman" w:hAnsi="Times New Roman"/>
          <w:szCs w:val="24"/>
        </w:rPr>
        <w:t xml:space="preserve">составят: </w:t>
      </w:r>
    </w:p>
    <w:p w:rsidR="00E90868" w:rsidRPr="005F319A" w:rsidRDefault="00F51326" w:rsidP="005F319A">
      <w:pPr>
        <w:pStyle w:val="a4"/>
        <w:tabs>
          <w:tab w:val="left" w:pos="0"/>
          <w:tab w:val="left" w:pos="1134"/>
        </w:tabs>
        <w:ind w:firstLine="709"/>
        <w:rPr>
          <w:rFonts w:ascii="Times New Roman" w:hAnsi="Times New Roman"/>
          <w:szCs w:val="24"/>
        </w:rPr>
      </w:pPr>
      <w:r w:rsidRPr="005F319A">
        <w:rPr>
          <w:rFonts w:ascii="Times New Roman" w:hAnsi="Times New Roman"/>
          <w:szCs w:val="24"/>
        </w:rPr>
        <w:t>-</w:t>
      </w:r>
      <w:r w:rsidR="005F319A">
        <w:rPr>
          <w:rFonts w:ascii="Times New Roman" w:hAnsi="Times New Roman"/>
          <w:szCs w:val="24"/>
        </w:rPr>
        <w:tab/>
      </w:r>
      <w:r w:rsidR="00E90868" w:rsidRPr="005F319A">
        <w:rPr>
          <w:rFonts w:ascii="Times New Roman" w:hAnsi="Times New Roman"/>
          <w:szCs w:val="24"/>
        </w:rPr>
        <w:t xml:space="preserve">доходы –  </w:t>
      </w:r>
      <w:r w:rsidR="00421873" w:rsidRPr="005F319A">
        <w:rPr>
          <w:rFonts w:ascii="Times New Roman" w:hAnsi="Times New Roman"/>
          <w:szCs w:val="24"/>
        </w:rPr>
        <w:t>1</w:t>
      </w:r>
      <w:r w:rsidR="00834D3A">
        <w:rPr>
          <w:rFonts w:ascii="Times New Roman" w:hAnsi="Times New Roman"/>
          <w:szCs w:val="24"/>
        </w:rPr>
        <w:t> 443 762,7</w:t>
      </w:r>
      <w:r w:rsidR="00E90868" w:rsidRPr="005F319A">
        <w:rPr>
          <w:rFonts w:ascii="Times New Roman" w:hAnsi="Times New Roman"/>
          <w:szCs w:val="24"/>
        </w:rPr>
        <w:t xml:space="preserve"> тыс. руб.</w:t>
      </w:r>
      <w:r w:rsidR="008E2453" w:rsidRPr="005F319A">
        <w:rPr>
          <w:rFonts w:ascii="Times New Roman" w:hAnsi="Times New Roman"/>
          <w:szCs w:val="24"/>
        </w:rPr>
        <w:t xml:space="preserve"> </w:t>
      </w:r>
      <w:r w:rsidR="00E90868" w:rsidRPr="005F319A">
        <w:rPr>
          <w:rFonts w:ascii="Times New Roman" w:hAnsi="Times New Roman"/>
          <w:szCs w:val="24"/>
        </w:rPr>
        <w:t xml:space="preserve">(увеличение на </w:t>
      </w:r>
      <w:r w:rsidR="00834D3A">
        <w:rPr>
          <w:rFonts w:ascii="Times New Roman" w:hAnsi="Times New Roman"/>
          <w:szCs w:val="24"/>
        </w:rPr>
        <w:t>25 074,7</w:t>
      </w:r>
      <w:r w:rsidR="005923EE" w:rsidRPr="005F319A">
        <w:rPr>
          <w:rFonts w:ascii="Times New Roman" w:hAnsi="Times New Roman"/>
          <w:szCs w:val="24"/>
        </w:rPr>
        <w:t xml:space="preserve"> </w:t>
      </w:r>
      <w:r w:rsidR="00E90868" w:rsidRPr="005F319A">
        <w:rPr>
          <w:rFonts w:ascii="Times New Roman" w:hAnsi="Times New Roman"/>
          <w:szCs w:val="24"/>
        </w:rPr>
        <w:t>тыс</w:t>
      </w:r>
      <w:proofErr w:type="gramStart"/>
      <w:r w:rsidR="00E90868" w:rsidRPr="005F319A">
        <w:rPr>
          <w:rFonts w:ascii="Times New Roman" w:hAnsi="Times New Roman"/>
          <w:szCs w:val="24"/>
        </w:rPr>
        <w:t>.р</w:t>
      </w:r>
      <w:proofErr w:type="gramEnd"/>
      <w:r w:rsidR="00E90868" w:rsidRPr="005F319A">
        <w:rPr>
          <w:rFonts w:ascii="Times New Roman" w:hAnsi="Times New Roman"/>
          <w:szCs w:val="24"/>
        </w:rPr>
        <w:t>уб.);</w:t>
      </w:r>
    </w:p>
    <w:p w:rsidR="00E90868" w:rsidRPr="005F319A" w:rsidRDefault="00F51326" w:rsidP="005F319A">
      <w:pPr>
        <w:pStyle w:val="a4"/>
        <w:tabs>
          <w:tab w:val="left" w:pos="1134"/>
        </w:tabs>
        <w:ind w:firstLine="709"/>
        <w:rPr>
          <w:rFonts w:ascii="Times New Roman" w:hAnsi="Times New Roman"/>
          <w:szCs w:val="24"/>
        </w:rPr>
      </w:pPr>
      <w:r w:rsidRPr="005F319A">
        <w:rPr>
          <w:rFonts w:ascii="Times New Roman" w:hAnsi="Times New Roman"/>
          <w:szCs w:val="24"/>
        </w:rPr>
        <w:t>-</w:t>
      </w:r>
      <w:r w:rsidR="005F319A">
        <w:rPr>
          <w:rFonts w:ascii="Times New Roman" w:hAnsi="Times New Roman"/>
          <w:szCs w:val="24"/>
        </w:rPr>
        <w:tab/>
      </w:r>
      <w:r w:rsidR="00E90868" w:rsidRPr="005F319A">
        <w:rPr>
          <w:rFonts w:ascii="Times New Roman" w:hAnsi="Times New Roman"/>
          <w:szCs w:val="24"/>
        </w:rPr>
        <w:t xml:space="preserve">расходы – </w:t>
      </w:r>
      <w:r w:rsidR="008D1718">
        <w:rPr>
          <w:rFonts w:ascii="Times New Roman" w:hAnsi="Times New Roman"/>
          <w:szCs w:val="24"/>
        </w:rPr>
        <w:t>1 469 575,5</w:t>
      </w:r>
      <w:r w:rsidR="00E90868" w:rsidRPr="005F319A">
        <w:rPr>
          <w:rFonts w:ascii="Times New Roman" w:hAnsi="Times New Roman"/>
          <w:szCs w:val="24"/>
        </w:rPr>
        <w:t xml:space="preserve"> тыс. руб. </w:t>
      </w:r>
      <w:r w:rsidRPr="005F319A">
        <w:rPr>
          <w:rFonts w:ascii="Times New Roman" w:hAnsi="Times New Roman"/>
          <w:szCs w:val="24"/>
        </w:rPr>
        <w:t>(</w:t>
      </w:r>
      <w:r w:rsidR="00E90868" w:rsidRPr="005F319A">
        <w:rPr>
          <w:rFonts w:ascii="Times New Roman" w:hAnsi="Times New Roman"/>
          <w:szCs w:val="24"/>
        </w:rPr>
        <w:t xml:space="preserve">увеличение на </w:t>
      </w:r>
      <w:r w:rsidR="008D1718">
        <w:rPr>
          <w:rFonts w:ascii="Times New Roman" w:hAnsi="Times New Roman"/>
          <w:szCs w:val="24"/>
        </w:rPr>
        <w:t>30 263,4</w:t>
      </w:r>
      <w:r w:rsidR="00E90868" w:rsidRPr="005F319A">
        <w:rPr>
          <w:rFonts w:ascii="Times New Roman" w:hAnsi="Times New Roman"/>
          <w:szCs w:val="24"/>
        </w:rPr>
        <w:t xml:space="preserve"> тыс</w:t>
      </w:r>
      <w:proofErr w:type="gramStart"/>
      <w:r w:rsidR="00E90868" w:rsidRPr="005F319A">
        <w:rPr>
          <w:rFonts w:ascii="Times New Roman" w:hAnsi="Times New Roman"/>
          <w:szCs w:val="24"/>
        </w:rPr>
        <w:t>.р</w:t>
      </w:r>
      <w:proofErr w:type="gramEnd"/>
      <w:r w:rsidR="00E90868" w:rsidRPr="005F319A">
        <w:rPr>
          <w:rFonts w:ascii="Times New Roman" w:hAnsi="Times New Roman"/>
          <w:szCs w:val="24"/>
        </w:rPr>
        <w:t>уб.);</w:t>
      </w:r>
    </w:p>
    <w:p w:rsidR="00E90868" w:rsidRPr="005F319A" w:rsidRDefault="00F51326" w:rsidP="005F319A">
      <w:pPr>
        <w:pStyle w:val="a4"/>
        <w:tabs>
          <w:tab w:val="left" w:pos="1134"/>
        </w:tabs>
        <w:ind w:firstLine="709"/>
        <w:rPr>
          <w:rFonts w:ascii="Times New Roman" w:hAnsi="Times New Roman"/>
          <w:szCs w:val="24"/>
        </w:rPr>
      </w:pPr>
      <w:r w:rsidRPr="005F319A">
        <w:rPr>
          <w:rFonts w:ascii="Times New Roman" w:hAnsi="Times New Roman"/>
          <w:szCs w:val="24"/>
        </w:rPr>
        <w:t>-</w:t>
      </w:r>
      <w:r w:rsidR="005F319A">
        <w:rPr>
          <w:rFonts w:ascii="Times New Roman" w:hAnsi="Times New Roman"/>
          <w:szCs w:val="24"/>
        </w:rPr>
        <w:tab/>
      </w:r>
      <w:r w:rsidR="00931EDC" w:rsidRPr="005F319A">
        <w:rPr>
          <w:rFonts w:ascii="Times New Roman" w:hAnsi="Times New Roman"/>
          <w:szCs w:val="24"/>
        </w:rPr>
        <w:t>дефицит –</w:t>
      </w:r>
      <w:r w:rsidR="005F319A">
        <w:rPr>
          <w:rFonts w:ascii="Times New Roman" w:hAnsi="Times New Roman"/>
          <w:szCs w:val="24"/>
        </w:rPr>
        <w:t xml:space="preserve">      </w:t>
      </w:r>
      <w:r w:rsidR="008D1718">
        <w:rPr>
          <w:rFonts w:ascii="Times New Roman" w:hAnsi="Times New Roman"/>
          <w:szCs w:val="24"/>
        </w:rPr>
        <w:t>25 812,8</w:t>
      </w:r>
      <w:r w:rsidR="00E90868" w:rsidRPr="005F319A">
        <w:rPr>
          <w:rFonts w:ascii="Times New Roman" w:hAnsi="Times New Roman"/>
          <w:szCs w:val="24"/>
        </w:rPr>
        <w:t xml:space="preserve"> тыс.</w:t>
      </w:r>
      <w:r w:rsidR="00931EDC" w:rsidRPr="005F319A">
        <w:rPr>
          <w:rFonts w:ascii="Times New Roman" w:hAnsi="Times New Roman"/>
          <w:szCs w:val="24"/>
        </w:rPr>
        <w:t xml:space="preserve"> </w:t>
      </w:r>
      <w:r w:rsidR="005F319A">
        <w:rPr>
          <w:rFonts w:ascii="Times New Roman" w:hAnsi="Times New Roman"/>
          <w:szCs w:val="24"/>
        </w:rPr>
        <w:t>руб. (</w:t>
      </w:r>
      <w:r w:rsidR="008D1718" w:rsidRPr="005F319A">
        <w:rPr>
          <w:rFonts w:ascii="Times New Roman" w:hAnsi="Times New Roman"/>
          <w:szCs w:val="24"/>
        </w:rPr>
        <w:t>увеличение</w:t>
      </w:r>
      <w:r w:rsidR="008D1718">
        <w:rPr>
          <w:rFonts w:ascii="Times New Roman" w:hAnsi="Times New Roman"/>
          <w:szCs w:val="24"/>
        </w:rPr>
        <w:t xml:space="preserve"> </w:t>
      </w:r>
      <w:r w:rsidR="005F319A">
        <w:rPr>
          <w:rFonts w:ascii="Times New Roman" w:hAnsi="Times New Roman"/>
          <w:szCs w:val="24"/>
        </w:rPr>
        <w:t xml:space="preserve">на </w:t>
      </w:r>
      <w:r w:rsidR="008D1718">
        <w:rPr>
          <w:rFonts w:ascii="Times New Roman" w:hAnsi="Times New Roman"/>
          <w:szCs w:val="24"/>
        </w:rPr>
        <w:t>5 188,7</w:t>
      </w:r>
      <w:r w:rsidR="005F319A">
        <w:rPr>
          <w:rFonts w:ascii="Times New Roman" w:hAnsi="Times New Roman"/>
          <w:szCs w:val="24"/>
        </w:rPr>
        <w:t xml:space="preserve"> тыс</w:t>
      </w:r>
      <w:proofErr w:type="gramStart"/>
      <w:r w:rsidR="005F319A">
        <w:rPr>
          <w:rFonts w:ascii="Times New Roman" w:hAnsi="Times New Roman"/>
          <w:szCs w:val="24"/>
        </w:rPr>
        <w:t>.р</w:t>
      </w:r>
      <w:proofErr w:type="gramEnd"/>
      <w:r w:rsidR="005F319A">
        <w:rPr>
          <w:rFonts w:ascii="Times New Roman" w:hAnsi="Times New Roman"/>
          <w:szCs w:val="24"/>
        </w:rPr>
        <w:t>уб.)</w:t>
      </w:r>
    </w:p>
    <w:p w:rsidR="006C0FDE" w:rsidRPr="005F319A" w:rsidRDefault="006C0FDE" w:rsidP="005F319A">
      <w:pPr>
        <w:tabs>
          <w:tab w:val="left" w:pos="1134"/>
        </w:tabs>
        <w:ind w:firstLine="709"/>
        <w:jc w:val="both"/>
        <w:rPr>
          <w:rFonts w:ascii="Times New Roman" w:hAnsi="Times New Roman"/>
          <w:sz w:val="24"/>
          <w:szCs w:val="24"/>
        </w:rPr>
      </w:pPr>
      <w:r w:rsidRPr="005F319A">
        <w:rPr>
          <w:rFonts w:ascii="Times New Roman" w:hAnsi="Times New Roman"/>
          <w:sz w:val="24"/>
          <w:szCs w:val="24"/>
        </w:rPr>
        <w:t>Верхний предел муниципального долга</w:t>
      </w:r>
      <w:r w:rsidR="007F40AF" w:rsidRPr="005F319A">
        <w:rPr>
          <w:rFonts w:ascii="Times New Roman" w:hAnsi="Times New Roman"/>
          <w:sz w:val="24"/>
          <w:szCs w:val="24"/>
        </w:rPr>
        <w:t xml:space="preserve"> остается неизменным и</w:t>
      </w:r>
      <w:r w:rsidRPr="005F319A">
        <w:rPr>
          <w:rFonts w:ascii="Times New Roman" w:hAnsi="Times New Roman"/>
          <w:sz w:val="24"/>
          <w:szCs w:val="24"/>
        </w:rPr>
        <w:t xml:space="preserve"> определен в размере:</w:t>
      </w:r>
    </w:p>
    <w:p w:rsidR="006C0FDE" w:rsidRPr="005F319A" w:rsidRDefault="006C0FDE" w:rsidP="005F319A">
      <w:pPr>
        <w:tabs>
          <w:tab w:val="left" w:pos="1134"/>
        </w:tabs>
        <w:ind w:firstLine="709"/>
        <w:jc w:val="both"/>
        <w:rPr>
          <w:rFonts w:ascii="Times New Roman" w:hAnsi="Times New Roman"/>
          <w:sz w:val="24"/>
          <w:szCs w:val="24"/>
        </w:rPr>
      </w:pPr>
      <w:r w:rsidRPr="005F319A">
        <w:rPr>
          <w:rFonts w:ascii="Times New Roman" w:hAnsi="Times New Roman"/>
          <w:sz w:val="24"/>
          <w:szCs w:val="24"/>
        </w:rPr>
        <w:t>-</w:t>
      </w:r>
      <w:r w:rsidRPr="005F319A">
        <w:rPr>
          <w:rFonts w:ascii="Times New Roman" w:hAnsi="Times New Roman"/>
          <w:sz w:val="24"/>
          <w:szCs w:val="24"/>
        </w:rPr>
        <w:tab/>
        <w:t>на 01 января 20</w:t>
      </w:r>
      <w:r w:rsidR="008D1718">
        <w:rPr>
          <w:rFonts w:ascii="Times New Roman" w:hAnsi="Times New Roman"/>
          <w:sz w:val="24"/>
          <w:szCs w:val="24"/>
        </w:rPr>
        <w:t>20</w:t>
      </w:r>
      <w:r w:rsidRPr="005F319A">
        <w:rPr>
          <w:rFonts w:ascii="Times New Roman" w:hAnsi="Times New Roman"/>
          <w:sz w:val="24"/>
          <w:szCs w:val="24"/>
        </w:rPr>
        <w:t xml:space="preserve"> года в размере </w:t>
      </w:r>
      <w:r w:rsidR="008D1718" w:rsidRPr="005F319A">
        <w:rPr>
          <w:rFonts w:ascii="Times New Roman" w:hAnsi="Times New Roman"/>
          <w:sz w:val="24"/>
          <w:szCs w:val="24"/>
        </w:rPr>
        <w:t>2</w:t>
      </w:r>
      <w:r w:rsidR="008D1718">
        <w:rPr>
          <w:rFonts w:ascii="Times New Roman" w:hAnsi="Times New Roman"/>
          <w:sz w:val="24"/>
          <w:szCs w:val="24"/>
        </w:rPr>
        <w:t>01</w:t>
      </w:r>
      <w:r w:rsidR="008D1718" w:rsidRPr="005F319A">
        <w:rPr>
          <w:rFonts w:ascii="Times New Roman" w:hAnsi="Times New Roman"/>
          <w:sz w:val="24"/>
          <w:szCs w:val="24"/>
        </w:rPr>
        <w:t xml:space="preserve"> 000,0 </w:t>
      </w:r>
      <w:r w:rsidRPr="005F319A">
        <w:rPr>
          <w:rFonts w:ascii="Times New Roman" w:hAnsi="Times New Roman"/>
          <w:sz w:val="24"/>
          <w:szCs w:val="24"/>
        </w:rPr>
        <w:t>тыс</w:t>
      </w:r>
      <w:proofErr w:type="gramStart"/>
      <w:r w:rsidRPr="005F319A">
        <w:rPr>
          <w:rFonts w:ascii="Times New Roman" w:hAnsi="Times New Roman"/>
          <w:sz w:val="24"/>
          <w:szCs w:val="24"/>
        </w:rPr>
        <w:t>.р</w:t>
      </w:r>
      <w:proofErr w:type="gramEnd"/>
      <w:r w:rsidRPr="005F319A">
        <w:rPr>
          <w:rFonts w:ascii="Times New Roman" w:hAnsi="Times New Roman"/>
          <w:sz w:val="24"/>
          <w:szCs w:val="24"/>
        </w:rPr>
        <w:t>уб</w:t>
      </w:r>
      <w:r w:rsidR="00C0528B" w:rsidRPr="005F319A">
        <w:rPr>
          <w:rFonts w:ascii="Times New Roman" w:hAnsi="Times New Roman"/>
          <w:sz w:val="24"/>
          <w:szCs w:val="24"/>
        </w:rPr>
        <w:t>.</w:t>
      </w:r>
      <w:r w:rsidRPr="005F319A">
        <w:rPr>
          <w:rFonts w:ascii="Times New Roman" w:hAnsi="Times New Roman"/>
          <w:sz w:val="24"/>
          <w:szCs w:val="24"/>
        </w:rPr>
        <w:t>;</w:t>
      </w:r>
    </w:p>
    <w:p w:rsidR="006C0FDE" w:rsidRPr="005F319A" w:rsidRDefault="006C0FDE" w:rsidP="005F319A">
      <w:pPr>
        <w:tabs>
          <w:tab w:val="left" w:pos="1134"/>
        </w:tabs>
        <w:ind w:firstLine="709"/>
        <w:jc w:val="both"/>
        <w:rPr>
          <w:rFonts w:ascii="Times New Roman" w:hAnsi="Times New Roman"/>
          <w:sz w:val="24"/>
          <w:szCs w:val="24"/>
        </w:rPr>
      </w:pPr>
      <w:r w:rsidRPr="005F319A">
        <w:rPr>
          <w:rFonts w:ascii="Times New Roman" w:hAnsi="Times New Roman"/>
          <w:sz w:val="24"/>
          <w:szCs w:val="24"/>
        </w:rPr>
        <w:t>-</w:t>
      </w:r>
      <w:r w:rsidRPr="005F319A">
        <w:rPr>
          <w:rFonts w:ascii="Times New Roman" w:hAnsi="Times New Roman"/>
          <w:sz w:val="24"/>
          <w:szCs w:val="24"/>
        </w:rPr>
        <w:tab/>
        <w:t>на 01 января 202</w:t>
      </w:r>
      <w:r w:rsidR="008D1718">
        <w:rPr>
          <w:rFonts w:ascii="Times New Roman" w:hAnsi="Times New Roman"/>
          <w:sz w:val="24"/>
          <w:szCs w:val="24"/>
        </w:rPr>
        <w:t>1</w:t>
      </w:r>
      <w:r w:rsidRPr="005F319A">
        <w:rPr>
          <w:rFonts w:ascii="Times New Roman" w:hAnsi="Times New Roman"/>
          <w:sz w:val="24"/>
          <w:szCs w:val="24"/>
        </w:rPr>
        <w:t xml:space="preserve"> года в размере </w:t>
      </w:r>
      <w:r w:rsidR="008D1718" w:rsidRPr="005F319A">
        <w:rPr>
          <w:rFonts w:ascii="Times New Roman" w:hAnsi="Times New Roman"/>
          <w:sz w:val="24"/>
          <w:szCs w:val="24"/>
        </w:rPr>
        <w:t>1</w:t>
      </w:r>
      <w:r w:rsidR="008D1718">
        <w:rPr>
          <w:rFonts w:ascii="Times New Roman" w:hAnsi="Times New Roman"/>
          <w:sz w:val="24"/>
          <w:szCs w:val="24"/>
        </w:rPr>
        <w:t>6</w:t>
      </w:r>
      <w:r w:rsidR="008D1718" w:rsidRPr="005F319A">
        <w:rPr>
          <w:rFonts w:ascii="Times New Roman" w:hAnsi="Times New Roman"/>
          <w:sz w:val="24"/>
          <w:szCs w:val="24"/>
        </w:rPr>
        <w:t xml:space="preserve">3 000,0 </w:t>
      </w:r>
      <w:r w:rsidRPr="005F319A">
        <w:rPr>
          <w:rFonts w:ascii="Times New Roman" w:hAnsi="Times New Roman"/>
          <w:sz w:val="24"/>
          <w:szCs w:val="24"/>
        </w:rPr>
        <w:t>тыс</w:t>
      </w:r>
      <w:proofErr w:type="gramStart"/>
      <w:r w:rsidRPr="005F319A">
        <w:rPr>
          <w:rFonts w:ascii="Times New Roman" w:hAnsi="Times New Roman"/>
          <w:sz w:val="24"/>
          <w:szCs w:val="24"/>
        </w:rPr>
        <w:t>.р</w:t>
      </w:r>
      <w:proofErr w:type="gramEnd"/>
      <w:r w:rsidRPr="005F319A">
        <w:rPr>
          <w:rFonts w:ascii="Times New Roman" w:hAnsi="Times New Roman"/>
          <w:sz w:val="24"/>
          <w:szCs w:val="24"/>
        </w:rPr>
        <w:t>уб</w:t>
      </w:r>
      <w:r w:rsidR="00C0528B" w:rsidRPr="005F319A">
        <w:rPr>
          <w:rFonts w:ascii="Times New Roman" w:hAnsi="Times New Roman"/>
          <w:sz w:val="24"/>
          <w:szCs w:val="24"/>
        </w:rPr>
        <w:t>.</w:t>
      </w:r>
      <w:r w:rsidRPr="005F319A">
        <w:rPr>
          <w:rFonts w:ascii="Times New Roman" w:hAnsi="Times New Roman"/>
          <w:sz w:val="24"/>
          <w:szCs w:val="24"/>
        </w:rPr>
        <w:t>;</w:t>
      </w:r>
    </w:p>
    <w:p w:rsidR="006C0FDE" w:rsidRPr="005F319A" w:rsidRDefault="006C0FDE" w:rsidP="005F319A">
      <w:pPr>
        <w:tabs>
          <w:tab w:val="left" w:pos="1134"/>
        </w:tabs>
        <w:ind w:firstLine="709"/>
        <w:jc w:val="both"/>
        <w:rPr>
          <w:rFonts w:ascii="Times New Roman" w:hAnsi="Times New Roman"/>
          <w:sz w:val="24"/>
          <w:szCs w:val="24"/>
        </w:rPr>
      </w:pPr>
      <w:r w:rsidRPr="005F319A">
        <w:rPr>
          <w:rFonts w:ascii="Times New Roman" w:hAnsi="Times New Roman"/>
          <w:sz w:val="24"/>
          <w:szCs w:val="24"/>
        </w:rPr>
        <w:t>-</w:t>
      </w:r>
      <w:r w:rsidRPr="005F319A">
        <w:rPr>
          <w:rFonts w:ascii="Times New Roman" w:hAnsi="Times New Roman"/>
          <w:sz w:val="24"/>
          <w:szCs w:val="24"/>
        </w:rPr>
        <w:tab/>
        <w:t>на 01 января 202</w:t>
      </w:r>
      <w:r w:rsidR="008D1718">
        <w:rPr>
          <w:rFonts w:ascii="Times New Roman" w:hAnsi="Times New Roman"/>
          <w:sz w:val="24"/>
          <w:szCs w:val="24"/>
        </w:rPr>
        <w:t>2</w:t>
      </w:r>
      <w:r w:rsidRPr="005F319A">
        <w:rPr>
          <w:rFonts w:ascii="Times New Roman" w:hAnsi="Times New Roman"/>
          <w:sz w:val="24"/>
          <w:szCs w:val="24"/>
        </w:rPr>
        <w:t xml:space="preserve"> года в размере </w:t>
      </w:r>
      <w:r w:rsidR="008D1718">
        <w:rPr>
          <w:rFonts w:ascii="Times New Roman" w:hAnsi="Times New Roman"/>
          <w:sz w:val="24"/>
          <w:szCs w:val="24"/>
        </w:rPr>
        <w:t xml:space="preserve">  </w:t>
      </w:r>
      <w:r w:rsidR="00DA5B61">
        <w:rPr>
          <w:rFonts w:ascii="Times New Roman" w:hAnsi="Times New Roman"/>
          <w:sz w:val="24"/>
          <w:szCs w:val="24"/>
        </w:rPr>
        <w:t>6</w:t>
      </w:r>
      <w:r w:rsidR="008D1718">
        <w:rPr>
          <w:rFonts w:ascii="Times New Roman" w:hAnsi="Times New Roman"/>
          <w:sz w:val="24"/>
          <w:szCs w:val="24"/>
        </w:rPr>
        <w:t>0</w:t>
      </w:r>
      <w:r w:rsidR="00F51326" w:rsidRPr="005F319A">
        <w:rPr>
          <w:rFonts w:ascii="Times New Roman" w:hAnsi="Times New Roman"/>
          <w:sz w:val="24"/>
          <w:szCs w:val="24"/>
        </w:rPr>
        <w:t> 000,0</w:t>
      </w:r>
      <w:r w:rsidRPr="005F319A">
        <w:rPr>
          <w:rFonts w:ascii="Times New Roman" w:hAnsi="Times New Roman"/>
          <w:sz w:val="24"/>
          <w:szCs w:val="24"/>
        </w:rPr>
        <w:t xml:space="preserve"> тыс</w:t>
      </w:r>
      <w:proofErr w:type="gramStart"/>
      <w:r w:rsidRPr="005F319A">
        <w:rPr>
          <w:rFonts w:ascii="Times New Roman" w:hAnsi="Times New Roman"/>
          <w:sz w:val="24"/>
          <w:szCs w:val="24"/>
        </w:rPr>
        <w:t>.р</w:t>
      </w:r>
      <w:proofErr w:type="gramEnd"/>
      <w:r w:rsidRPr="005F319A">
        <w:rPr>
          <w:rFonts w:ascii="Times New Roman" w:hAnsi="Times New Roman"/>
          <w:sz w:val="24"/>
          <w:szCs w:val="24"/>
        </w:rPr>
        <w:t>уб.</w:t>
      </w:r>
    </w:p>
    <w:p w:rsidR="006C0FDE" w:rsidRPr="005F319A" w:rsidRDefault="006C0FDE" w:rsidP="005F319A">
      <w:pPr>
        <w:tabs>
          <w:tab w:val="left" w:pos="1134"/>
        </w:tabs>
        <w:ind w:firstLine="709"/>
        <w:jc w:val="both"/>
        <w:rPr>
          <w:rFonts w:ascii="Times New Roman" w:hAnsi="Times New Roman"/>
          <w:sz w:val="24"/>
          <w:szCs w:val="24"/>
        </w:rPr>
      </w:pPr>
      <w:r w:rsidRPr="005F319A">
        <w:rPr>
          <w:rFonts w:ascii="Times New Roman" w:hAnsi="Times New Roman"/>
          <w:sz w:val="24"/>
          <w:szCs w:val="24"/>
        </w:rPr>
        <w:t xml:space="preserve">Предельный объем муниципального долга </w:t>
      </w:r>
      <w:r w:rsidR="007F40AF" w:rsidRPr="005F319A">
        <w:rPr>
          <w:rFonts w:ascii="Times New Roman" w:hAnsi="Times New Roman"/>
          <w:sz w:val="24"/>
          <w:szCs w:val="24"/>
        </w:rPr>
        <w:t xml:space="preserve">остается неизменным и </w:t>
      </w:r>
      <w:r w:rsidRPr="005F319A">
        <w:rPr>
          <w:rFonts w:ascii="Times New Roman" w:hAnsi="Times New Roman"/>
          <w:sz w:val="24"/>
          <w:szCs w:val="24"/>
        </w:rPr>
        <w:t>определен в следующих размерах:</w:t>
      </w:r>
    </w:p>
    <w:p w:rsidR="006C0FDE" w:rsidRPr="005F319A" w:rsidRDefault="006C0FDE" w:rsidP="005F319A">
      <w:pPr>
        <w:tabs>
          <w:tab w:val="left" w:pos="1134"/>
        </w:tabs>
        <w:ind w:firstLine="709"/>
        <w:jc w:val="both"/>
        <w:rPr>
          <w:rFonts w:ascii="Times New Roman" w:hAnsi="Times New Roman"/>
          <w:sz w:val="24"/>
          <w:szCs w:val="24"/>
        </w:rPr>
      </w:pPr>
      <w:r w:rsidRPr="005F319A">
        <w:rPr>
          <w:rFonts w:ascii="Times New Roman" w:hAnsi="Times New Roman"/>
          <w:sz w:val="24"/>
          <w:szCs w:val="24"/>
        </w:rPr>
        <w:t>-</w:t>
      </w:r>
      <w:r w:rsidRPr="005F319A">
        <w:rPr>
          <w:rFonts w:ascii="Times New Roman" w:hAnsi="Times New Roman"/>
          <w:sz w:val="24"/>
          <w:szCs w:val="24"/>
        </w:rPr>
        <w:tab/>
        <w:t>на 201</w:t>
      </w:r>
      <w:r w:rsidR="008D1718">
        <w:rPr>
          <w:rFonts w:ascii="Times New Roman" w:hAnsi="Times New Roman"/>
          <w:sz w:val="24"/>
          <w:szCs w:val="24"/>
        </w:rPr>
        <w:t>9</w:t>
      </w:r>
      <w:r w:rsidRPr="005F319A">
        <w:rPr>
          <w:rFonts w:ascii="Times New Roman" w:hAnsi="Times New Roman"/>
          <w:sz w:val="24"/>
          <w:szCs w:val="24"/>
        </w:rPr>
        <w:t xml:space="preserve"> год в сумме </w:t>
      </w:r>
      <w:r w:rsidR="008D1718">
        <w:rPr>
          <w:rFonts w:ascii="Times New Roman" w:hAnsi="Times New Roman"/>
          <w:sz w:val="24"/>
          <w:szCs w:val="24"/>
        </w:rPr>
        <w:t xml:space="preserve">334 307,5 </w:t>
      </w:r>
      <w:r w:rsidRPr="005F319A">
        <w:rPr>
          <w:rFonts w:ascii="Times New Roman" w:hAnsi="Times New Roman"/>
          <w:sz w:val="24"/>
          <w:szCs w:val="24"/>
        </w:rPr>
        <w:t>тыс</w:t>
      </w:r>
      <w:proofErr w:type="gramStart"/>
      <w:r w:rsidRPr="005F319A">
        <w:rPr>
          <w:rFonts w:ascii="Times New Roman" w:hAnsi="Times New Roman"/>
          <w:sz w:val="24"/>
          <w:szCs w:val="24"/>
        </w:rPr>
        <w:t>.р</w:t>
      </w:r>
      <w:proofErr w:type="gramEnd"/>
      <w:r w:rsidRPr="005F319A">
        <w:rPr>
          <w:rFonts w:ascii="Times New Roman" w:hAnsi="Times New Roman"/>
          <w:sz w:val="24"/>
          <w:szCs w:val="24"/>
        </w:rPr>
        <w:t>уб</w:t>
      </w:r>
      <w:r w:rsidR="00C0528B" w:rsidRPr="005F319A">
        <w:rPr>
          <w:rFonts w:ascii="Times New Roman" w:hAnsi="Times New Roman"/>
          <w:sz w:val="24"/>
          <w:szCs w:val="24"/>
        </w:rPr>
        <w:t>.</w:t>
      </w:r>
      <w:r w:rsidRPr="005F319A">
        <w:rPr>
          <w:rFonts w:ascii="Times New Roman" w:hAnsi="Times New Roman"/>
          <w:sz w:val="24"/>
          <w:szCs w:val="24"/>
        </w:rPr>
        <w:t>;</w:t>
      </w:r>
    </w:p>
    <w:p w:rsidR="006C0FDE" w:rsidRPr="005F319A" w:rsidRDefault="006C0FDE" w:rsidP="005F319A">
      <w:pPr>
        <w:tabs>
          <w:tab w:val="left" w:pos="1134"/>
        </w:tabs>
        <w:ind w:firstLine="709"/>
        <w:jc w:val="both"/>
        <w:rPr>
          <w:rFonts w:ascii="Times New Roman" w:hAnsi="Times New Roman"/>
          <w:sz w:val="24"/>
          <w:szCs w:val="24"/>
        </w:rPr>
      </w:pPr>
      <w:r w:rsidRPr="005F319A">
        <w:rPr>
          <w:rFonts w:ascii="Times New Roman" w:hAnsi="Times New Roman"/>
          <w:sz w:val="24"/>
          <w:szCs w:val="24"/>
        </w:rPr>
        <w:t>-</w:t>
      </w:r>
      <w:r w:rsidRPr="005F319A">
        <w:rPr>
          <w:rFonts w:ascii="Times New Roman" w:hAnsi="Times New Roman"/>
          <w:sz w:val="24"/>
          <w:szCs w:val="24"/>
        </w:rPr>
        <w:tab/>
        <w:t>на 20</w:t>
      </w:r>
      <w:r w:rsidR="008D1718">
        <w:rPr>
          <w:rFonts w:ascii="Times New Roman" w:hAnsi="Times New Roman"/>
          <w:sz w:val="24"/>
          <w:szCs w:val="24"/>
        </w:rPr>
        <w:t>20</w:t>
      </w:r>
      <w:r w:rsidRPr="005F319A">
        <w:rPr>
          <w:rFonts w:ascii="Times New Roman" w:hAnsi="Times New Roman"/>
          <w:sz w:val="24"/>
          <w:szCs w:val="24"/>
        </w:rPr>
        <w:t xml:space="preserve"> год в сумме </w:t>
      </w:r>
      <w:r w:rsidR="008D1718" w:rsidRPr="005F319A">
        <w:rPr>
          <w:rFonts w:ascii="Times New Roman" w:hAnsi="Times New Roman"/>
          <w:sz w:val="24"/>
          <w:szCs w:val="24"/>
        </w:rPr>
        <w:t>3</w:t>
      </w:r>
      <w:r w:rsidR="008D1718">
        <w:rPr>
          <w:rFonts w:ascii="Times New Roman" w:hAnsi="Times New Roman"/>
          <w:sz w:val="24"/>
          <w:szCs w:val="24"/>
        </w:rPr>
        <w:t>0</w:t>
      </w:r>
      <w:r w:rsidR="008D1718" w:rsidRPr="005F319A">
        <w:rPr>
          <w:rFonts w:ascii="Times New Roman" w:hAnsi="Times New Roman"/>
          <w:sz w:val="24"/>
          <w:szCs w:val="24"/>
        </w:rPr>
        <w:t>1</w:t>
      </w:r>
      <w:r w:rsidR="008D1718">
        <w:rPr>
          <w:rFonts w:ascii="Times New Roman" w:hAnsi="Times New Roman"/>
          <w:sz w:val="24"/>
          <w:szCs w:val="24"/>
        </w:rPr>
        <w:t> </w:t>
      </w:r>
      <w:r w:rsidR="008D1718" w:rsidRPr="005F319A">
        <w:rPr>
          <w:rFonts w:ascii="Times New Roman" w:hAnsi="Times New Roman"/>
          <w:sz w:val="24"/>
          <w:szCs w:val="24"/>
        </w:rPr>
        <w:t>000</w:t>
      </w:r>
      <w:r w:rsidR="008D1718">
        <w:rPr>
          <w:rFonts w:ascii="Times New Roman" w:hAnsi="Times New Roman"/>
          <w:sz w:val="24"/>
          <w:szCs w:val="24"/>
        </w:rPr>
        <w:t xml:space="preserve">,0 </w:t>
      </w:r>
      <w:r w:rsidR="008D1718" w:rsidRPr="005F319A">
        <w:rPr>
          <w:rFonts w:ascii="Times New Roman" w:hAnsi="Times New Roman"/>
          <w:sz w:val="24"/>
          <w:szCs w:val="24"/>
        </w:rPr>
        <w:t>тыс</w:t>
      </w:r>
      <w:proofErr w:type="gramStart"/>
      <w:r w:rsidRPr="005F319A">
        <w:rPr>
          <w:rFonts w:ascii="Times New Roman" w:hAnsi="Times New Roman"/>
          <w:sz w:val="24"/>
          <w:szCs w:val="24"/>
        </w:rPr>
        <w:t>.р</w:t>
      </w:r>
      <w:proofErr w:type="gramEnd"/>
      <w:r w:rsidRPr="005F319A">
        <w:rPr>
          <w:rFonts w:ascii="Times New Roman" w:hAnsi="Times New Roman"/>
          <w:sz w:val="24"/>
          <w:szCs w:val="24"/>
        </w:rPr>
        <w:t>уб</w:t>
      </w:r>
      <w:r w:rsidR="00C0528B" w:rsidRPr="005F319A">
        <w:rPr>
          <w:rFonts w:ascii="Times New Roman" w:hAnsi="Times New Roman"/>
          <w:sz w:val="24"/>
          <w:szCs w:val="24"/>
        </w:rPr>
        <w:t>.</w:t>
      </w:r>
      <w:r w:rsidRPr="005F319A">
        <w:rPr>
          <w:rFonts w:ascii="Times New Roman" w:hAnsi="Times New Roman"/>
          <w:sz w:val="24"/>
          <w:szCs w:val="24"/>
        </w:rPr>
        <w:t>;</w:t>
      </w:r>
    </w:p>
    <w:p w:rsidR="006C0FDE" w:rsidRPr="005F319A" w:rsidRDefault="006C0FDE" w:rsidP="005F319A">
      <w:pPr>
        <w:tabs>
          <w:tab w:val="left" w:pos="1134"/>
        </w:tabs>
        <w:ind w:firstLine="709"/>
        <w:jc w:val="both"/>
        <w:rPr>
          <w:rFonts w:ascii="Times New Roman" w:hAnsi="Times New Roman"/>
          <w:sz w:val="24"/>
          <w:szCs w:val="24"/>
        </w:rPr>
      </w:pPr>
      <w:r w:rsidRPr="005F319A">
        <w:rPr>
          <w:rFonts w:ascii="Times New Roman" w:hAnsi="Times New Roman"/>
          <w:sz w:val="24"/>
          <w:szCs w:val="24"/>
        </w:rPr>
        <w:t>-</w:t>
      </w:r>
      <w:r w:rsidRPr="005F319A">
        <w:rPr>
          <w:rFonts w:ascii="Times New Roman" w:hAnsi="Times New Roman"/>
          <w:sz w:val="24"/>
          <w:szCs w:val="24"/>
        </w:rPr>
        <w:tab/>
        <w:t>на 20</w:t>
      </w:r>
      <w:r w:rsidR="00F51326" w:rsidRPr="005F319A">
        <w:rPr>
          <w:rFonts w:ascii="Times New Roman" w:hAnsi="Times New Roman"/>
          <w:sz w:val="24"/>
          <w:szCs w:val="24"/>
        </w:rPr>
        <w:t>2</w:t>
      </w:r>
      <w:r w:rsidR="008D1718">
        <w:rPr>
          <w:rFonts w:ascii="Times New Roman" w:hAnsi="Times New Roman"/>
          <w:sz w:val="24"/>
          <w:szCs w:val="24"/>
        </w:rPr>
        <w:t>1</w:t>
      </w:r>
      <w:r w:rsidRPr="005F319A">
        <w:rPr>
          <w:rFonts w:ascii="Times New Roman" w:hAnsi="Times New Roman"/>
          <w:sz w:val="24"/>
          <w:szCs w:val="24"/>
        </w:rPr>
        <w:t xml:space="preserve"> год в сумме </w:t>
      </w:r>
      <w:r w:rsidR="00F51326" w:rsidRPr="005F319A">
        <w:rPr>
          <w:rFonts w:ascii="Times New Roman" w:hAnsi="Times New Roman"/>
          <w:sz w:val="24"/>
          <w:szCs w:val="24"/>
        </w:rPr>
        <w:t>2</w:t>
      </w:r>
      <w:r w:rsidR="00DA5B61">
        <w:rPr>
          <w:rFonts w:ascii="Times New Roman" w:hAnsi="Times New Roman"/>
          <w:sz w:val="24"/>
          <w:szCs w:val="24"/>
        </w:rPr>
        <w:t>6</w:t>
      </w:r>
      <w:r w:rsidR="00F51326" w:rsidRPr="005F319A">
        <w:rPr>
          <w:rFonts w:ascii="Times New Roman" w:hAnsi="Times New Roman"/>
          <w:sz w:val="24"/>
          <w:szCs w:val="24"/>
        </w:rPr>
        <w:t>3 000</w:t>
      </w:r>
      <w:r w:rsidRPr="005F319A">
        <w:rPr>
          <w:rFonts w:ascii="Times New Roman" w:hAnsi="Times New Roman"/>
          <w:sz w:val="24"/>
          <w:szCs w:val="24"/>
        </w:rPr>
        <w:t>,0 тыс</w:t>
      </w:r>
      <w:proofErr w:type="gramStart"/>
      <w:r w:rsidRPr="005F319A">
        <w:rPr>
          <w:rFonts w:ascii="Times New Roman" w:hAnsi="Times New Roman"/>
          <w:sz w:val="24"/>
          <w:szCs w:val="24"/>
        </w:rPr>
        <w:t>.р</w:t>
      </w:r>
      <w:proofErr w:type="gramEnd"/>
      <w:r w:rsidRPr="005F319A">
        <w:rPr>
          <w:rFonts w:ascii="Times New Roman" w:hAnsi="Times New Roman"/>
          <w:sz w:val="24"/>
          <w:szCs w:val="24"/>
        </w:rPr>
        <w:t>уб.</w:t>
      </w:r>
    </w:p>
    <w:p w:rsidR="006C0FDE" w:rsidRPr="005F319A" w:rsidRDefault="006C0FDE" w:rsidP="005F319A">
      <w:pPr>
        <w:tabs>
          <w:tab w:val="left" w:pos="1134"/>
        </w:tabs>
        <w:ind w:firstLine="709"/>
        <w:jc w:val="both"/>
        <w:rPr>
          <w:rFonts w:ascii="Times New Roman" w:hAnsi="Times New Roman"/>
          <w:sz w:val="24"/>
          <w:szCs w:val="24"/>
        </w:rPr>
      </w:pPr>
      <w:r w:rsidRPr="005F319A">
        <w:rPr>
          <w:rFonts w:ascii="Times New Roman" w:hAnsi="Times New Roman"/>
          <w:sz w:val="24"/>
          <w:szCs w:val="24"/>
        </w:rPr>
        <w:t xml:space="preserve">Объем расходов на обслуживание муниципального долга муниципального образования город Саяногорск </w:t>
      </w:r>
      <w:r w:rsidR="008D1718">
        <w:rPr>
          <w:rFonts w:ascii="Times New Roman" w:hAnsi="Times New Roman"/>
          <w:sz w:val="24"/>
          <w:szCs w:val="24"/>
        </w:rPr>
        <w:t>на 2019 год увеличен на 14,0 тыс</w:t>
      </w:r>
      <w:proofErr w:type="gramStart"/>
      <w:r w:rsidR="008D1718">
        <w:rPr>
          <w:rFonts w:ascii="Times New Roman" w:hAnsi="Times New Roman"/>
          <w:sz w:val="24"/>
          <w:szCs w:val="24"/>
        </w:rPr>
        <w:t>.р</w:t>
      </w:r>
      <w:proofErr w:type="gramEnd"/>
      <w:r w:rsidR="008D1718">
        <w:rPr>
          <w:rFonts w:ascii="Times New Roman" w:hAnsi="Times New Roman"/>
          <w:sz w:val="24"/>
          <w:szCs w:val="24"/>
        </w:rPr>
        <w:t xml:space="preserve">уб., на 2020 – 2021 годы </w:t>
      </w:r>
      <w:r w:rsidR="007F40AF" w:rsidRPr="005F319A">
        <w:rPr>
          <w:rFonts w:ascii="Times New Roman" w:hAnsi="Times New Roman"/>
          <w:sz w:val="24"/>
          <w:szCs w:val="24"/>
        </w:rPr>
        <w:t xml:space="preserve">остается неизменным и </w:t>
      </w:r>
      <w:r w:rsidR="008D1718">
        <w:rPr>
          <w:rFonts w:ascii="Times New Roman" w:hAnsi="Times New Roman"/>
          <w:sz w:val="24"/>
          <w:szCs w:val="24"/>
        </w:rPr>
        <w:t>составит</w:t>
      </w:r>
      <w:r w:rsidRPr="005F319A">
        <w:rPr>
          <w:rFonts w:ascii="Times New Roman" w:hAnsi="Times New Roman"/>
          <w:sz w:val="24"/>
          <w:szCs w:val="24"/>
        </w:rPr>
        <w:t>:</w:t>
      </w:r>
    </w:p>
    <w:p w:rsidR="006C0FDE" w:rsidRPr="005F319A" w:rsidRDefault="006C0FDE" w:rsidP="005F319A">
      <w:pPr>
        <w:tabs>
          <w:tab w:val="left" w:pos="1134"/>
        </w:tabs>
        <w:ind w:firstLine="709"/>
        <w:jc w:val="both"/>
        <w:rPr>
          <w:rFonts w:ascii="Times New Roman" w:hAnsi="Times New Roman"/>
          <w:sz w:val="24"/>
          <w:szCs w:val="24"/>
        </w:rPr>
      </w:pPr>
      <w:r w:rsidRPr="005F319A">
        <w:rPr>
          <w:rFonts w:ascii="Times New Roman" w:hAnsi="Times New Roman"/>
          <w:sz w:val="24"/>
          <w:szCs w:val="24"/>
        </w:rPr>
        <w:t>-</w:t>
      </w:r>
      <w:r w:rsidRPr="005F319A">
        <w:rPr>
          <w:rFonts w:ascii="Times New Roman" w:hAnsi="Times New Roman"/>
          <w:sz w:val="24"/>
          <w:szCs w:val="24"/>
        </w:rPr>
        <w:tab/>
        <w:t>на 201</w:t>
      </w:r>
      <w:r w:rsidR="008D1718">
        <w:rPr>
          <w:rFonts w:ascii="Times New Roman" w:hAnsi="Times New Roman"/>
          <w:sz w:val="24"/>
          <w:szCs w:val="24"/>
        </w:rPr>
        <w:t>9</w:t>
      </w:r>
      <w:r w:rsidRPr="005F319A">
        <w:rPr>
          <w:rFonts w:ascii="Times New Roman" w:hAnsi="Times New Roman"/>
          <w:sz w:val="24"/>
          <w:szCs w:val="24"/>
        </w:rPr>
        <w:t xml:space="preserve"> год в сумме </w:t>
      </w:r>
      <w:r w:rsidR="008D1718">
        <w:rPr>
          <w:rFonts w:ascii="Times New Roman" w:hAnsi="Times New Roman"/>
          <w:sz w:val="24"/>
          <w:szCs w:val="24"/>
        </w:rPr>
        <w:t>20 906,2</w:t>
      </w:r>
      <w:r w:rsidRPr="005F319A">
        <w:rPr>
          <w:rFonts w:ascii="Times New Roman" w:hAnsi="Times New Roman"/>
          <w:sz w:val="24"/>
          <w:szCs w:val="24"/>
        </w:rPr>
        <w:t xml:space="preserve"> тыс</w:t>
      </w:r>
      <w:proofErr w:type="gramStart"/>
      <w:r w:rsidRPr="005F319A">
        <w:rPr>
          <w:rFonts w:ascii="Times New Roman" w:hAnsi="Times New Roman"/>
          <w:sz w:val="24"/>
          <w:szCs w:val="24"/>
        </w:rPr>
        <w:t>.р</w:t>
      </w:r>
      <w:proofErr w:type="gramEnd"/>
      <w:r w:rsidRPr="005F319A">
        <w:rPr>
          <w:rFonts w:ascii="Times New Roman" w:hAnsi="Times New Roman"/>
          <w:sz w:val="24"/>
          <w:szCs w:val="24"/>
        </w:rPr>
        <w:t>уб</w:t>
      </w:r>
      <w:r w:rsidR="00C0528B" w:rsidRPr="005F319A">
        <w:rPr>
          <w:rFonts w:ascii="Times New Roman" w:hAnsi="Times New Roman"/>
          <w:sz w:val="24"/>
          <w:szCs w:val="24"/>
        </w:rPr>
        <w:t>.</w:t>
      </w:r>
      <w:r w:rsidRPr="005F319A">
        <w:rPr>
          <w:rFonts w:ascii="Times New Roman" w:hAnsi="Times New Roman"/>
          <w:sz w:val="24"/>
          <w:szCs w:val="24"/>
        </w:rPr>
        <w:t>;</w:t>
      </w:r>
    </w:p>
    <w:p w:rsidR="006C0FDE" w:rsidRPr="005F319A" w:rsidRDefault="006C0FDE" w:rsidP="005F319A">
      <w:pPr>
        <w:tabs>
          <w:tab w:val="left" w:pos="1134"/>
        </w:tabs>
        <w:ind w:firstLine="709"/>
        <w:jc w:val="both"/>
        <w:rPr>
          <w:rFonts w:ascii="Times New Roman" w:hAnsi="Times New Roman"/>
          <w:sz w:val="24"/>
          <w:szCs w:val="24"/>
        </w:rPr>
      </w:pPr>
      <w:r w:rsidRPr="005F319A">
        <w:rPr>
          <w:rFonts w:ascii="Times New Roman" w:hAnsi="Times New Roman"/>
          <w:sz w:val="24"/>
          <w:szCs w:val="24"/>
        </w:rPr>
        <w:t>-</w:t>
      </w:r>
      <w:r w:rsidRPr="005F319A">
        <w:rPr>
          <w:rFonts w:ascii="Times New Roman" w:hAnsi="Times New Roman"/>
          <w:sz w:val="24"/>
          <w:szCs w:val="24"/>
        </w:rPr>
        <w:tab/>
        <w:t>на 20</w:t>
      </w:r>
      <w:r w:rsidR="008D1718">
        <w:rPr>
          <w:rFonts w:ascii="Times New Roman" w:hAnsi="Times New Roman"/>
          <w:sz w:val="24"/>
          <w:szCs w:val="24"/>
        </w:rPr>
        <w:t>20</w:t>
      </w:r>
      <w:r w:rsidRPr="005F319A">
        <w:rPr>
          <w:rFonts w:ascii="Times New Roman" w:hAnsi="Times New Roman"/>
          <w:sz w:val="24"/>
          <w:szCs w:val="24"/>
        </w:rPr>
        <w:t xml:space="preserve"> год в сумме </w:t>
      </w:r>
      <w:r w:rsidR="008D1718">
        <w:rPr>
          <w:rFonts w:ascii="Times New Roman" w:hAnsi="Times New Roman"/>
          <w:sz w:val="24"/>
          <w:szCs w:val="24"/>
        </w:rPr>
        <w:t>20 351,5</w:t>
      </w:r>
      <w:r w:rsidRPr="005F319A">
        <w:rPr>
          <w:rFonts w:ascii="Times New Roman" w:hAnsi="Times New Roman"/>
          <w:sz w:val="24"/>
          <w:szCs w:val="24"/>
        </w:rPr>
        <w:t xml:space="preserve"> тыс</w:t>
      </w:r>
      <w:proofErr w:type="gramStart"/>
      <w:r w:rsidRPr="005F319A">
        <w:rPr>
          <w:rFonts w:ascii="Times New Roman" w:hAnsi="Times New Roman"/>
          <w:sz w:val="24"/>
          <w:szCs w:val="24"/>
        </w:rPr>
        <w:t>.р</w:t>
      </w:r>
      <w:proofErr w:type="gramEnd"/>
      <w:r w:rsidRPr="005F319A">
        <w:rPr>
          <w:rFonts w:ascii="Times New Roman" w:hAnsi="Times New Roman"/>
          <w:sz w:val="24"/>
          <w:szCs w:val="24"/>
        </w:rPr>
        <w:t>уб</w:t>
      </w:r>
      <w:r w:rsidR="00C0528B" w:rsidRPr="005F319A">
        <w:rPr>
          <w:rFonts w:ascii="Times New Roman" w:hAnsi="Times New Roman"/>
          <w:sz w:val="24"/>
          <w:szCs w:val="24"/>
        </w:rPr>
        <w:t>.</w:t>
      </w:r>
      <w:r w:rsidRPr="005F319A">
        <w:rPr>
          <w:rFonts w:ascii="Times New Roman" w:hAnsi="Times New Roman"/>
          <w:sz w:val="24"/>
          <w:szCs w:val="24"/>
        </w:rPr>
        <w:t>;</w:t>
      </w:r>
    </w:p>
    <w:p w:rsidR="006C0FDE" w:rsidRPr="005F319A" w:rsidRDefault="006C0FDE" w:rsidP="005F319A">
      <w:pPr>
        <w:tabs>
          <w:tab w:val="left" w:pos="1134"/>
        </w:tabs>
        <w:ind w:firstLine="709"/>
        <w:jc w:val="both"/>
        <w:rPr>
          <w:rFonts w:ascii="Times New Roman" w:hAnsi="Times New Roman"/>
          <w:sz w:val="24"/>
          <w:szCs w:val="24"/>
        </w:rPr>
      </w:pPr>
      <w:r w:rsidRPr="005F319A">
        <w:rPr>
          <w:rFonts w:ascii="Times New Roman" w:hAnsi="Times New Roman"/>
          <w:sz w:val="24"/>
          <w:szCs w:val="24"/>
        </w:rPr>
        <w:t>-</w:t>
      </w:r>
      <w:r w:rsidRPr="005F319A">
        <w:rPr>
          <w:rFonts w:ascii="Times New Roman" w:hAnsi="Times New Roman"/>
          <w:sz w:val="24"/>
          <w:szCs w:val="24"/>
        </w:rPr>
        <w:tab/>
        <w:t>на 202</w:t>
      </w:r>
      <w:r w:rsidR="008D1718">
        <w:rPr>
          <w:rFonts w:ascii="Times New Roman" w:hAnsi="Times New Roman"/>
          <w:sz w:val="24"/>
          <w:szCs w:val="24"/>
        </w:rPr>
        <w:t>1</w:t>
      </w:r>
      <w:r w:rsidRPr="005F319A">
        <w:rPr>
          <w:rFonts w:ascii="Times New Roman" w:hAnsi="Times New Roman"/>
          <w:sz w:val="24"/>
          <w:szCs w:val="24"/>
        </w:rPr>
        <w:t xml:space="preserve"> год в сумме </w:t>
      </w:r>
      <w:r w:rsidR="008D1718">
        <w:rPr>
          <w:rFonts w:ascii="Times New Roman" w:hAnsi="Times New Roman"/>
          <w:sz w:val="24"/>
          <w:szCs w:val="24"/>
        </w:rPr>
        <w:t>20 263,6</w:t>
      </w:r>
      <w:r w:rsidRPr="005F319A">
        <w:rPr>
          <w:rFonts w:ascii="Times New Roman" w:hAnsi="Times New Roman"/>
          <w:sz w:val="24"/>
          <w:szCs w:val="24"/>
        </w:rPr>
        <w:t xml:space="preserve"> тыс</w:t>
      </w:r>
      <w:proofErr w:type="gramStart"/>
      <w:r w:rsidRPr="005F319A">
        <w:rPr>
          <w:rFonts w:ascii="Times New Roman" w:hAnsi="Times New Roman"/>
          <w:sz w:val="24"/>
          <w:szCs w:val="24"/>
        </w:rPr>
        <w:t>.р</w:t>
      </w:r>
      <w:proofErr w:type="gramEnd"/>
      <w:r w:rsidRPr="005F319A">
        <w:rPr>
          <w:rFonts w:ascii="Times New Roman" w:hAnsi="Times New Roman"/>
          <w:sz w:val="24"/>
          <w:szCs w:val="24"/>
        </w:rPr>
        <w:t xml:space="preserve">уб. </w:t>
      </w:r>
    </w:p>
    <w:p w:rsidR="00411D48" w:rsidRDefault="00411D48" w:rsidP="00FB518E">
      <w:pPr>
        <w:pStyle w:val="a4"/>
        <w:tabs>
          <w:tab w:val="left" w:pos="1134"/>
        </w:tabs>
        <w:ind w:firstLine="709"/>
        <w:rPr>
          <w:rFonts w:ascii="Times New Roman" w:hAnsi="Times New Roman"/>
          <w:szCs w:val="24"/>
        </w:rPr>
      </w:pPr>
      <w:r>
        <w:rPr>
          <w:rFonts w:ascii="Times New Roman" w:hAnsi="Times New Roman"/>
          <w:szCs w:val="24"/>
        </w:rPr>
        <w:t>Программа муниципальных внутренних заимствований муниципального образования город Саяногорск на 2019 год уточняется в части объемов привлече</w:t>
      </w:r>
      <w:r w:rsidR="008D1718">
        <w:rPr>
          <w:rFonts w:ascii="Times New Roman" w:hAnsi="Times New Roman"/>
          <w:szCs w:val="24"/>
        </w:rPr>
        <w:t>ния и погашения заемных средств</w:t>
      </w:r>
      <w:r>
        <w:rPr>
          <w:rFonts w:ascii="Times New Roman" w:hAnsi="Times New Roman"/>
          <w:szCs w:val="24"/>
        </w:rPr>
        <w:t>.</w:t>
      </w:r>
    </w:p>
    <w:p w:rsidR="008D1718" w:rsidRPr="0081658F" w:rsidRDefault="009937C0" w:rsidP="00FB518E">
      <w:pPr>
        <w:pStyle w:val="a4"/>
        <w:tabs>
          <w:tab w:val="left" w:pos="1134"/>
        </w:tabs>
        <w:ind w:firstLine="709"/>
        <w:rPr>
          <w:rFonts w:ascii="Times New Roman" w:hAnsi="Times New Roman"/>
          <w:color w:val="FF0000"/>
          <w:szCs w:val="24"/>
        </w:rPr>
      </w:pPr>
      <w:r w:rsidRPr="0081658F">
        <w:rPr>
          <w:rFonts w:ascii="Times New Roman" w:hAnsi="Times New Roman"/>
          <w:color w:val="FF0000"/>
          <w:szCs w:val="24"/>
        </w:rPr>
        <w:t xml:space="preserve">Доходная и расходная части бюджета на плановый период 2020 и 2021 годов остаются без изменений. В приложения по расходной части бюджета на 2020 и 2021 годы вносятся изменения в части устранения технических ошибок. </w:t>
      </w:r>
    </w:p>
    <w:p w:rsidR="00FE756A" w:rsidRDefault="006071B8" w:rsidP="005F319A">
      <w:pPr>
        <w:pStyle w:val="a4"/>
        <w:tabs>
          <w:tab w:val="left" w:pos="1134"/>
        </w:tabs>
        <w:ind w:firstLine="709"/>
        <w:rPr>
          <w:rFonts w:ascii="Times New Roman" w:hAnsi="Times New Roman"/>
          <w:szCs w:val="24"/>
        </w:rPr>
      </w:pPr>
      <w:r w:rsidRPr="005F319A">
        <w:rPr>
          <w:rFonts w:ascii="Times New Roman" w:hAnsi="Times New Roman"/>
          <w:szCs w:val="24"/>
        </w:rPr>
        <w:t>Доходная часть</w:t>
      </w:r>
      <w:r w:rsidR="001C36E0" w:rsidRPr="005F319A">
        <w:rPr>
          <w:rFonts w:ascii="Times New Roman" w:hAnsi="Times New Roman"/>
          <w:szCs w:val="24"/>
        </w:rPr>
        <w:t xml:space="preserve"> </w:t>
      </w:r>
      <w:r w:rsidR="00870ABF" w:rsidRPr="005F319A">
        <w:rPr>
          <w:rFonts w:ascii="Times New Roman" w:hAnsi="Times New Roman"/>
          <w:szCs w:val="24"/>
        </w:rPr>
        <w:t xml:space="preserve">бюджета </w:t>
      </w:r>
      <w:r w:rsidR="00F435AE">
        <w:rPr>
          <w:rFonts w:ascii="Times New Roman" w:hAnsi="Times New Roman"/>
          <w:szCs w:val="24"/>
        </w:rPr>
        <w:t>на</w:t>
      </w:r>
      <w:r w:rsidR="001C36E0" w:rsidRPr="005F319A">
        <w:rPr>
          <w:rFonts w:ascii="Times New Roman" w:hAnsi="Times New Roman"/>
          <w:szCs w:val="24"/>
        </w:rPr>
        <w:t xml:space="preserve"> 201</w:t>
      </w:r>
      <w:r w:rsidR="00834D3A">
        <w:rPr>
          <w:rFonts w:ascii="Times New Roman" w:hAnsi="Times New Roman"/>
          <w:szCs w:val="24"/>
        </w:rPr>
        <w:t>9</w:t>
      </w:r>
      <w:r w:rsidR="00185796" w:rsidRPr="005F319A">
        <w:rPr>
          <w:rFonts w:ascii="Times New Roman" w:hAnsi="Times New Roman"/>
          <w:szCs w:val="24"/>
        </w:rPr>
        <w:t xml:space="preserve"> </w:t>
      </w:r>
      <w:r w:rsidR="001C36E0" w:rsidRPr="005F319A">
        <w:rPr>
          <w:rFonts w:ascii="Times New Roman" w:hAnsi="Times New Roman"/>
          <w:szCs w:val="24"/>
        </w:rPr>
        <w:t>год</w:t>
      </w:r>
      <w:r w:rsidRPr="005F319A">
        <w:rPr>
          <w:rFonts w:ascii="Times New Roman" w:hAnsi="Times New Roman"/>
          <w:szCs w:val="24"/>
        </w:rPr>
        <w:t xml:space="preserve"> увеличена на сумму </w:t>
      </w:r>
      <w:r w:rsidR="00834D3A">
        <w:rPr>
          <w:rFonts w:ascii="Times New Roman" w:hAnsi="Times New Roman"/>
          <w:szCs w:val="24"/>
        </w:rPr>
        <w:t xml:space="preserve">25 074,7 </w:t>
      </w:r>
      <w:r w:rsidR="005F319A">
        <w:rPr>
          <w:rFonts w:ascii="Times New Roman" w:hAnsi="Times New Roman"/>
          <w:szCs w:val="24"/>
        </w:rPr>
        <w:t>тыс</w:t>
      </w:r>
      <w:proofErr w:type="gramStart"/>
      <w:r w:rsidR="005F319A">
        <w:rPr>
          <w:rFonts w:ascii="Times New Roman" w:hAnsi="Times New Roman"/>
          <w:szCs w:val="24"/>
        </w:rPr>
        <w:t>.р</w:t>
      </w:r>
      <w:proofErr w:type="gramEnd"/>
      <w:r w:rsidR="005F319A">
        <w:rPr>
          <w:rFonts w:ascii="Times New Roman" w:hAnsi="Times New Roman"/>
          <w:szCs w:val="24"/>
        </w:rPr>
        <w:t>уб., в том числе</w:t>
      </w:r>
      <w:r w:rsidR="00FE756A">
        <w:rPr>
          <w:rFonts w:ascii="Times New Roman" w:hAnsi="Times New Roman"/>
          <w:szCs w:val="24"/>
        </w:rPr>
        <w:t>:</w:t>
      </w:r>
    </w:p>
    <w:p w:rsidR="00834D3A" w:rsidRPr="00834D3A" w:rsidRDefault="00834D3A" w:rsidP="00834D3A">
      <w:pPr>
        <w:pStyle w:val="a4"/>
        <w:tabs>
          <w:tab w:val="left" w:pos="1134"/>
        </w:tabs>
        <w:ind w:firstLine="709"/>
        <w:rPr>
          <w:rFonts w:ascii="Times New Roman" w:hAnsi="Times New Roman"/>
          <w:szCs w:val="24"/>
        </w:rPr>
      </w:pPr>
      <w:r w:rsidRPr="00834D3A">
        <w:rPr>
          <w:rFonts w:ascii="Times New Roman" w:hAnsi="Times New Roman"/>
          <w:szCs w:val="24"/>
        </w:rPr>
        <w:t>за счет увеличения налоговых и неналоговых доходов на сумму 21 8</w:t>
      </w:r>
      <w:r>
        <w:rPr>
          <w:rFonts w:ascii="Times New Roman" w:hAnsi="Times New Roman"/>
          <w:szCs w:val="24"/>
        </w:rPr>
        <w:t>38</w:t>
      </w:r>
      <w:r w:rsidRPr="00834D3A">
        <w:rPr>
          <w:rFonts w:ascii="Times New Roman" w:hAnsi="Times New Roman"/>
          <w:szCs w:val="24"/>
        </w:rPr>
        <w:t>,</w:t>
      </w:r>
      <w:r>
        <w:rPr>
          <w:rFonts w:ascii="Times New Roman" w:hAnsi="Times New Roman"/>
          <w:szCs w:val="24"/>
        </w:rPr>
        <w:t>7</w:t>
      </w:r>
      <w:r w:rsidRPr="00834D3A">
        <w:rPr>
          <w:rFonts w:ascii="Times New Roman" w:hAnsi="Times New Roman"/>
          <w:szCs w:val="24"/>
        </w:rPr>
        <w:t xml:space="preserve"> тыс. руб.,</w:t>
      </w:r>
      <w:r w:rsidR="00870ABF">
        <w:rPr>
          <w:rFonts w:ascii="Times New Roman" w:hAnsi="Times New Roman"/>
          <w:szCs w:val="24"/>
        </w:rPr>
        <w:t xml:space="preserve"> в результате уточнения прогнозов по доходам главными администраторами доходов;</w:t>
      </w:r>
    </w:p>
    <w:p w:rsidR="00834D3A" w:rsidRPr="00834D3A" w:rsidRDefault="00834D3A" w:rsidP="00834D3A">
      <w:pPr>
        <w:pStyle w:val="a4"/>
        <w:tabs>
          <w:tab w:val="left" w:pos="1134"/>
        </w:tabs>
        <w:ind w:firstLine="709"/>
        <w:rPr>
          <w:rFonts w:ascii="Times New Roman" w:hAnsi="Times New Roman"/>
          <w:szCs w:val="24"/>
        </w:rPr>
      </w:pPr>
      <w:r w:rsidRPr="00834D3A">
        <w:rPr>
          <w:rFonts w:ascii="Times New Roman" w:hAnsi="Times New Roman"/>
          <w:szCs w:val="24"/>
        </w:rPr>
        <w:t>за счет увеличения межбюджетных трансфертов на основании постановления Правительства Республики Хакасия  от 28.01.2019 №06 «Об утверждении распределения субсидий из республиканского бюджета Республики Хакасия местным бюджетам на реализацию мероприятий по предоставлению школьного питания на первое полугодие 2019 года»  на сумму 3 236,0 тыс. руб.:</w:t>
      </w:r>
    </w:p>
    <w:p w:rsidR="00834D3A" w:rsidRPr="00834D3A" w:rsidRDefault="00834D3A" w:rsidP="00834D3A">
      <w:pPr>
        <w:pStyle w:val="a4"/>
        <w:tabs>
          <w:tab w:val="left" w:pos="1134"/>
        </w:tabs>
        <w:ind w:firstLine="709"/>
        <w:rPr>
          <w:rFonts w:ascii="Times New Roman" w:hAnsi="Times New Roman"/>
          <w:szCs w:val="24"/>
        </w:rPr>
      </w:pPr>
    </w:p>
    <w:p w:rsidR="00421873" w:rsidRPr="005F319A" w:rsidRDefault="00FE756A" w:rsidP="005F319A">
      <w:pPr>
        <w:pStyle w:val="a4"/>
        <w:tabs>
          <w:tab w:val="left" w:pos="1134"/>
        </w:tabs>
        <w:ind w:firstLine="709"/>
        <w:rPr>
          <w:rFonts w:ascii="Times New Roman" w:hAnsi="Times New Roman"/>
          <w:szCs w:val="24"/>
        </w:rPr>
      </w:pPr>
      <w:r>
        <w:rPr>
          <w:rFonts w:ascii="Times New Roman" w:hAnsi="Times New Roman"/>
          <w:szCs w:val="24"/>
        </w:rPr>
        <w:t xml:space="preserve">В целом </w:t>
      </w:r>
      <w:r w:rsidR="00421873" w:rsidRPr="005F319A">
        <w:rPr>
          <w:rFonts w:ascii="Times New Roman" w:hAnsi="Times New Roman"/>
          <w:szCs w:val="24"/>
        </w:rPr>
        <w:t>доходы на 201</w:t>
      </w:r>
      <w:r w:rsidR="00870ABF">
        <w:rPr>
          <w:rFonts w:ascii="Times New Roman" w:hAnsi="Times New Roman"/>
          <w:szCs w:val="24"/>
        </w:rPr>
        <w:t>9</w:t>
      </w:r>
      <w:r w:rsidR="00421873" w:rsidRPr="005F319A">
        <w:rPr>
          <w:rFonts w:ascii="Times New Roman" w:hAnsi="Times New Roman"/>
          <w:szCs w:val="24"/>
        </w:rPr>
        <w:t xml:space="preserve"> год составят </w:t>
      </w:r>
      <w:r w:rsidR="00870ABF">
        <w:rPr>
          <w:rFonts w:ascii="Times New Roman" w:hAnsi="Times New Roman"/>
          <w:szCs w:val="24"/>
        </w:rPr>
        <w:t>1 443 762,7</w:t>
      </w:r>
      <w:r w:rsidR="00421873" w:rsidRPr="005F319A">
        <w:rPr>
          <w:rFonts w:ascii="Times New Roman" w:hAnsi="Times New Roman"/>
          <w:szCs w:val="24"/>
        </w:rPr>
        <w:t xml:space="preserve"> тыс</w:t>
      </w:r>
      <w:proofErr w:type="gramStart"/>
      <w:r w:rsidR="00421873" w:rsidRPr="005F319A">
        <w:rPr>
          <w:rFonts w:ascii="Times New Roman" w:hAnsi="Times New Roman"/>
          <w:szCs w:val="24"/>
        </w:rPr>
        <w:t>.р</w:t>
      </w:r>
      <w:proofErr w:type="gramEnd"/>
      <w:r w:rsidR="00421873" w:rsidRPr="005F319A">
        <w:rPr>
          <w:rFonts w:ascii="Times New Roman" w:hAnsi="Times New Roman"/>
          <w:szCs w:val="24"/>
        </w:rPr>
        <w:t>уб., в т.ч.:</w:t>
      </w:r>
    </w:p>
    <w:p w:rsidR="00421873" w:rsidRPr="005F319A" w:rsidRDefault="00421873" w:rsidP="005F319A">
      <w:pPr>
        <w:pStyle w:val="a4"/>
        <w:tabs>
          <w:tab w:val="left" w:pos="1134"/>
        </w:tabs>
        <w:ind w:firstLine="709"/>
        <w:rPr>
          <w:rFonts w:ascii="Times New Roman" w:hAnsi="Times New Roman"/>
          <w:szCs w:val="24"/>
        </w:rPr>
      </w:pPr>
      <w:r w:rsidRPr="005F319A">
        <w:rPr>
          <w:rFonts w:ascii="Times New Roman" w:hAnsi="Times New Roman"/>
          <w:szCs w:val="24"/>
        </w:rPr>
        <w:t xml:space="preserve"> -</w:t>
      </w:r>
      <w:r w:rsidR="00870ABF">
        <w:rPr>
          <w:rFonts w:ascii="Times New Roman" w:hAnsi="Times New Roman"/>
          <w:szCs w:val="24"/>
        </w:rPr>
        <w:tab/>
      </w:r>
      <w:r w:rsidRPr="005F319A">
        <w:rPr>
          <w:rFonts w:ascii="Times New Roman" w:hAnsi="Times New Roman"/>
          <w:szCs w:val="24"/>
        </w:rPr>
        <w:t xml:space="preserve">безвозмездные поступления – </w:t>
      </w:r>
      <w:r w:rsidR="00870ABF">
        <w:rPr>
          <w:rFonts w:ascii="Times New Roman" w:hAnsi="Times New Roman"/>
          <w:szCs w:val="24"/>
        </w:rPr>
        <w:t>739 309,0</w:t>
      </w:r>
      <w:r w:rsidRPr="005F319A">
        <w:rPr>
          <w:rFonts w:ascii="Times New Roman" w:hAnsi="Times New Roman"/>
          <w:szCs w:val="24"/>
        </w:rPr>
        <w:t xml:space="preserve"> тыс</w:t>
      </w:r>
      <w:proofErr w:type="gramStart"/>
      <w:r w:rsidRPr="005F319A">
        <w:rPr>
          <w:rFonts w:ascii="Times New Roman" w:hAnsi="Times New Roman"/>
          <w:szCs w:val="24"/>
        </w:rPr>
        <w:t>.р</w:t>
      </w:r>
      <w:proofErr w:type="gramEnd"/>
      <w:r w:rsidRPr="005F319A">
        <w:rPr>
          <w:rFonts w:ascii="Times New Roman" w:hAnsi="Times New Roman"/>
          <w:szCs w:val="24"/>
        </w:rPr>
        <w:t xml:space="preserve">уб.(увеличение на </w:t>
      </w:r>
      <w:r w:rsidR="00870ABF">
        <w:rPr>
          <w:rFonts w:ascii="Times New Roman" w:hAnsi="Times New Roman"/>
          <w:szCs w:val="24"/>
        </w:rPr>
        <w:t xml:space="preserve">3 236,0 </w:t>
      </w:r>
      <w:r w:rsidRPr="005F319A">
        <w:rPr>
          <w:rFonts w:ascii="Times New Roman" w:hAnsi="Times New Roman"/>
          <w:szCs w:val="24"/>
        </w:rPr>
        <w:t>тыс.руб.);</w:t>
      </w:r>
    </w:p>
    <w:p w:rsidR="00421873" w:rsidRPr="005F319A" w:rsidRDefault="00421873" w:rsidP="005F319A">
      <w:pPr>
        <w:pStyle w:val="a4"/>
        <w:tabs>
          <w:tab w:val="left" w:pos="0"/>
          <w:tab w:val="left" w:pos="1134"/>
        </w:tabs>
        <w:ind w:firstLine="709"/>
        <w:rPr>
          <w:rFonts w:ascii="Times New Roman" w:hAnsi="Times New Roman"/>
          <w:szCs w:val="24"/>
        </w:rPr>
      </w:pPr>
      <w:r w:rsidRPr="005F319A">
        <w:rPr>
          <w:rFonts w:ascii="Times New Roman" w:hAnsi="Times New Roman"/>
          <w:szCs w:val="24"/>
        </w:rPr>
        <w:t>-</w:t>
      </w:r>
      <w:r w:rsidR="00870ABF">
        <w:rPr>
          <w:rFonts w:ascii="Times New Roman" w:hAnsi="Times New Roman"/>
          <w:szCs w:val="24"/>
        </w:rPr>
        <w:tab/>
      </w:r>
      <w:r w:rsidRPr="005F319A">
        <w:rPr>
          <w:rFonts w:ascii="Times New Roman" w:hAnsi="Times New Roman"/>
          <w:szCs w:val="24"/>
        </w:rPr>
        <w:t>налоговые доходы –</w:t>
      </w:r>
      <w:r w:rsidR="00870ABF">
        <w:rPr>
          <w:rFonts w:ascii="Times New Roman" w:hAnsi="Times New Roman"/>
          <w:szCs w:val="24"/>
        </w:rPr>
        <w:t xml:space="preserve">645 816,4 </w:t>
      </w:r>
      <w:r w:rsidRPr="005F319A">
        <w:rPr>
          <w:rFonts w:ascii="Times New Roman" w:hAnsi="Times New Roman"/>
          <w:szCs w:val="24"/>
        </w:rPr>
        <w:t>тыс</w:t>
      </w:r>
      <w:proofErr w:type="gramStart"/>
      <w:r w:rsidRPr="005F319A">
        <w:rPr>
          <w:rFonts w:ascii="Times New Roman" w:hAnsi="Times New Roman"/>
          <w:szCs w:val="24"/>
        </w:rPr>
        <w:t>.р</w:t>
      </w:r>
      <w:proofErr w:type="gramEnd"/>
      <w:r w:rsidRPr="005F319A">
        <w:rPr>
          <w:rFonts w:ascii="Times New Roman" w:hAnsi="Times New Roman"/>
          <w:szCs w:val="24"/>
        </w:rPr>
        <w:t>уб. (</w:t>
      </w:r>
      <w:r w:rsidR="002A431F" w:rsidRPr="005F319A">
        <w:rPr>
          <w:rFonts w:ascii="Times New Roman" w:hAnsi="Times New Roman"/>
          <w:szCs w:val="24"/>
        </w:rPr>
        <w:t xml:space="preserve">увеличение </w:t>
      </w:r>
      <w:r w:rsidRPr="005F319A">
        <w:rPr>
          <w:rFonts w:ascii="Times New Roman" w:hAnsi="Times New Roman"/>
          <w:szCs w:val="24"/>
        </w:rPr>
        <w:t xml:space="preserve">на </w:t>
      </w:r>
      <w:r w:rsidR="00870ABF">
        <w:rPr>
          <w:rFonts w:ascii="Times New Roman" w:hAnsi="Times New Roman"/>
          <w:szCs w:val="24"/>
        </w:rPr>
        <w:t>21 184,3</w:t>
      </w:r>
      <w:r w:rsidRPr="005F319A">
        <w:rPr>
          <w:rFonts w:ascii="Times New Roman" w:hAnsi="Times New Roman"/>
          <w:szCs w:val="24"/>
        </w:rPr>
        <w:t xml:space="preserve"> тыс.руб.);</w:t>
      </w:r>
    </w:p>
    <w:p w:rsidR="00421873" w:rsidRPr="005F319A" w:rsidRDefault="00421873" w:rsidP="005F319A">
      <w:pPr>
        <w:pStyle w:val="a4"/>
        <w:tabs>
          <w:tab w:val="left" w:pos="0"/>
          <w:tab w:val="left" w:pos="1134"/>
        </w:tabs>
        <w:ind w:firstLine="709"/>
        <w:rPr>
          <w:rFonts w:ascii="Times New Roman" w:hAnsi="Times New Roman"/>
          <w:szCs w:val="24"/>
        </w:rPr>
      </w:pPr>
      <w:r w:rsidRPr="005F319A">
        <w:rPr>
          <w:rFonts w:ascii="Times New Roman" w:hAnsi="Times New Roman"/>
          <w:szCs w:val="24"/>
        </w:rPr>
        <w:t>-</w:t>
      </w:r>
      <w:r w:rsidR="00870ABF">
        <w:rPr>
          <w:rFonts w:ascii="Times New Roman" w:hAnsi="Times New Roman"/>
          <w:szCs w:val="24"/>
        </w:rPr>
        <w:tab/>
      </w:r>
      <w:r w:rsidRPr="005F319A">
        <w:rPr>
          <w:rFonts w:ascii="Times New Roman" w:hAnsi="Times New Roman"/>
          <w:szCs w:val="24"/>
        </w:rPr>
        <w:t>неналоговые доходы –</w:t>
      </w:r>
      <w:r w:rsidR="00870ABF">
        <w:rPr>
          <w:rFonts w:ascii="Times New Roman" w:hAnsi="Times New Roman"/>
          <w:szCs w:val="24"/>
        </w:rPr>
        <w:t xml:space="preserve">58 637,3 </w:t>
      </w:r>
      <w:r w:rsidRPr="005F319A">
        <w:rPr>
          <w:rFonts w:ascii="Times New Roman" w:hAnsi="Times New Roman"/>
          <w:szCs w:val="24"/>
        </w:rPr>
        <w:t>тыс</w:t>
      </w:r>
      <w:proofErr w:type="gramStart"/>
      <w:r w:rsidRPr="005F319A">
        <w:rPr>
          <w:rFonts w:ascii="Times New Roman" w:hAnsi="Times New Roman"/>
          <w:szCs w:val="24"/>
        </w:rPr>
        <w:t>.р</w:t>
      </w:r>
      <w:proofErr w:type="gramEnd"/>
      <w:r w:rsidRPr="005F319A">
        <w:rPr>
          <w:rFonts w:ascii="Times New Roman" w:hAnsi="Times New Roman"/>
          <w:szCs w:val="24"/>
        </w:rPr>
        <w:t>уб. (у</w:t>
      </w:r>
      <w:r w:rsidR="00870ABF">
        <w:rPr>
          <w:rFonts w:ascii="Times New Roman" w:hAnsi="Times New Roman"/>
          <w:szCs w:val="24"/>
        </w:rPr>
        <w:t xml:space="preserve">величение </w:t>
      </w:r>
      <w:r w:rsidRPr="005F319A">
        <w:rPr>
          <w:rFonts w:ascii="Times New Roman" w:hAnsi="Times New Roman"/>
          <w:szCs w:val="24"/>
        </w:rPr>
        <w:t xml:space="preserve">на </w:t>
      </w:r>
      <w:r w:rsidR="00870ABF">
        <w:rPr>
          <w:rFonts w:ascii="Times New Roman" w:hAnsi="Times New Roman"/>
          <w:szCs w:val="24"/>
        </w:rPr>
        <w:t>654,4</w:t>
      </w:r>
      <w:r w:rsidRPr="005F319A">
        <w:rPr>
          <w:rFonts w:ascii="Times New Roman" w:hAnsi="Times New Roman"/>
          <w:szCs w:val="24"/>
        </w:rPr>
        <w:t xml:space="preserve"> тыс.руб.).</w:t>
      </w:r>
    </w:p>
    <w:p w:rsidR="00FB518E" w:rsidRDefault="00FB518E" w:rsidP="005F319A">
      <w:pPr>
        <w:pStyle w:val="a4"/>
        <w:tabs>
          <w:tab w:val="left" w:pos="1134"/>
        </w:tabs>
        <w:ind w:firstLine="709"/>
        <w:rPr>
          <w:rFonts w:ascii="Times New Roman" w:hAnsi="Times New Roman"/>
          <w:szCs w:val="24"/>
        </w:rPr>
      </w:pPr>
    </w:p>
    <w:p w:rsidR="00870ABF" w:rsidRDefault="00870ABF">
      <w:pPr>
        <w:rPr>
          <w:rFonts w:ascii="Times New Roman" w:hAnsi="Times New Roman"/>
          <w:sz w:val="24"/>
          <w:szCs w:val="24"/>
        </w:rPr>
      </w:pPr>
      <w:r>
        <w:rPr>
          <w:rFonts w:ascii="Times New Roman" w:hAnsi="Times New Roman"/>
          <w:sz w:val="24"/>
          <w:szCs w:val="24"/>
        </w:rPr>
        <w:br w:type="page"/>
      </w:r>
    </w:p>
    <w:p w:rsidR="00F06127" w:rsidRDefault="000C3D48" w:rsidP="005F319A">
      <w:pPr>
        <w:widowControl w:val="0"/>
        <w:shd w:val="clear" w:color="auto" w:fill="FFFFFF"/>
        <w:tabs>
          <w:tab w:val="left" w:pos="1134"/>
        </w:tabs>
        <w:autoSpaceDE w:val="0"/>
        <w:autoSpaceDN w:val="0"/>
        <w:adjustRightInd w:val="0"/>
        <w:ind w:firstLine="709"/>
        <w:jc w:val="both"/>
        <w:rPr>
          <w:rFonts w:ascii="Times New Roman" w:hAnsi="Times New Roman"/>
          <w:sz w:val="24"/>
          <w:szCs w:val="24"/>
        </w:rPr>
      </w:pPr>
      <w:r w:rsidRPr="005F319A">
        <w:rPr>
          <w:rFonts w:ascii="Times New Roman" w:hAnsi="Times New Roman"/>
          <w:sz w:val="24"/>
          <w:szCs w:val="24"/>
        </w:rPr>
        <w:lastRenderedPageBreak/>
        <w:t>Расходная часть бюджета МО г</w:t>
      </w:r>
      <w:proofErr w:type="gramStart"/>
      <w:r w:rsidRPr="005F319A">
        <w:rPr>
          <w:rFonts w:ascii="Times New Roman" w:hAnsi="Times New Roman"/>
          <w:sz w:val="24"/>
          <w:szCs w:val="24"/>
        </w:rPr>
        <w:t>.С</w:t>
      </w:r>
      <w:proofErr w:type="gramEnd"/>
      <w:r w:rsidRPr="005F319A">
        <w:rPr>
          <w:rFonts w:ascii="Times New Roman" w:hAnsi="Times New Roman"/>
          <w:sz w:val="24"/>
          <w:szCs w:val="24"/>
        </w:rPr>
        <w:t xml:space="preserve">аяногорск увеличена на </w:t>
      </w:r>
      <w:r w:rsidR="008D1718">
        <w:rPr>
          <w:rFonts w:ascii="Times New Roman" w:hAnsi="Times New Roman"/>
          <w:sz w:val="24"/>
          <w:szCs w:val="24"/>
        </w:rPr>
        <w:t>30 263,4</w:t>
      </w:r>
      <w:r w:rsidR="00FE756A" w:rsidRPr="000B7F3C">
        <w:rPr>
          <w:rFonts w:ascii="Times New Roman" w:hAnsi="Times New Roman"/>
          <w:sz w:val="24"/>
          <w:szCs w:val="24"/>
        </w:rPr>
        <w:t xml:space="preserve"> </w:t>
      </w:r>
      <w:r w:rsidRPr="000B7F3C">
        <w:rPr>
          <w:rFonts w:ascii="Times New Roman" w:hAnsi="Times New Roman"/>
          <w:sz w:val="24"/>
          <w:szCs w:val="24"/>
        </w:rPr>
        <w:t>тыс.</w:t>
      </w:r>
      <w:r w:rsidRPr="005F319A">
        <w:rPr>
          <w:rFonts w:ascii="Times New Roman" w:hAnsi="Times New Roman"/>
          <w:sz w:val="24"/>
          <w:szCs w:val="24"/>
        </w:rPr>
        <w:t>руб., в том числе</w:t>
      </w:r>
      <w:r w:rsidR="00F06127">
        <w:rPr>
          <w:rFonts w:ascii="Times New Roman" w:hAnsi="Times New Roman"/>
          <w:sz w:val="24"/>
          <w:szCs w:val="24"/>
        </w:rPr>
        <w:t>:</w:t>
      </w:r>
    </w:p>
    <w:p w:rsidR="00F06127" w:rsidRDefault="008D1718" w:rsidP="00F06127">
      <w:pPr>
        <w:widowControl w:val="0"/>
        <w:shd w:val="clear" w:color="auto" w:fill="FFFFFF"/>
        <w:tabs>
          <w:tab w:val="left" w:pos="1134"/>
        </w:tabs>
        <w:autoSpaceDE w:val="0"/>
        <w:autoSpaceDN w:val="0"/>
        <w:adjustRightInd w:val="0"/>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F06127">
        <w:rPr>
          <w:rFonts w:ascii="Times New Roman" w:hAnsi="Times New Roman"/>
          <w:sz w:val="24"/>
          <w:szCs w:val="24"/>
        </w:rPr>
        <w:t xml:space="preserve">увеличение </w:t>
      </w:r>
      <w:r w:rsidR="000C3D48" w:rsidRPr="005F319A">
        <w:rPr>
          <w:rFonts w:ascii="Times New Roman" w:hAnsi="Times New Roman"/>
          <w:sz w:val="24"/>
          <w:szCs w:val="24"/>
        </w:rPr>
        <w:t xml:space="preserve">за счет межбюджетных трансфертов из республиканского бюджета Республики Хакасия на </w:t>
      </w:r>
      <w:r>
        <w:rPr>
          <w:rFonts w:ascii="Times New Roman" w:hAnsi="Times New Roman"/>
          <w:sz w:val="24"/>
          <w:szCs w:val="24"/>
        </w:rPr>
        <w:t>3 236,0</w:t>
      </w:r>
      <w:r w:rsidR="00F06127">
        <w:rPr>
          <w:rFonts w:ascii="Times New Roman" w:hAnsi="Times New Roman"/>
          <w:sz w:val="24"/>
          <w:szCs w:val="24"/>
        </w:rPr>
        <w:t xml:space="preserve"> </w:t>
      </w:r>
      <w:r w:rsidR="000C3D48" w:rsidRPr="005F319A">
        <w:rPr>
          <w:rFonts w:ascii="Times New Roman" w:hAnsi="Times New Roman"/>
          <w:sz w:val="24"/>
          <w:szCs w:val="24"/>
        </w:rPr>
        <w:t>тыс</w:t>
      </w:r>
      <w:proofErr w:type="gramStart"/>
      <w:r w:rsidR="000C3D48" w:rsidRPr="005F319A">
        <w:rPr>
          <w:rFonts w:ascii="Times New Roman" w:hAnsi="Times New Roman"/>
          <w:sz w:val="24"/>
          <w:szCs w:val="24"/>
        </w:rPr>
        <w:t>.р</w:t>
      </w:r>
      <w:proofErr w:type="gramEnd"/>
      <w:r w:rsidR="000C3D48" w:rsidRPr="005F319A">
        <w:rPr>
          <w:rFonts w:ascii="Times New Roman" w:hAnsi="Times New Roman"/>
          <w:sz w:val="24"/>
          <w:szCs w:val="24"/>
        </w:rPr>
        <w:t>уб.</w:t>
      </w:r>
      <w:r w:rsidR="00F06127">
        <w:rPr>
          <w:rFonts w:ascii="Times New Roman" w:hAnsi="Times New Roman"/>
          <w:sz w:val="24"/>
          <w:szCs w:val="24"/>
        </w:rPr>
        <w:t>;</w:t>
      </w:r>
    </w:p>
    <w:p w:rsidR="00F06127" w:rsidRDefault="008D1718" w:rsidP="00F06127">
      <w:pPr>
        <w:widowControl w:val="0"/>
        <w:shd w:val="clear" w:color="auto" w:fill="FFFFFF"/>
        <w:tabs>
          <w:tab w:val="left" w:pos="1134"/>
        </w:tabs>
        <w:autoSpaceDE w:val="0"/>
        <w:autoSpaceDN w:val="0"/>
        <w:adjustRightInd w:val="0"/>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увеличение</w:t>
      </w:r>
      <w:r w:rsidR="00F06127">
        <w:rPr>
          <w:rFonts w:ascii="Times New Roman" w:hAnsi="Times New Roman"/>
          <w:sz w:val="24"/>
          <w:szCs w:val="24"/>
        </w:rPr>
        <w:t xml:space="preserve"> за счет собственных доходов и источников финансирования дефицита на </w:t>
      </w:r>
      <w:r>
        <w:rPr>
          <w:rFonts w:ascii="Times New Roman" w:hAnsi="Times New Roman"/>
          <w:sz w:val="24"/>
          <w:szCs w:val="24"/>
        </w:rPr>
        <w:t>22 709,0 тыс</w:t>
      </w:r>
      <w:proofErr w:type="gramStart"/>
      <w:r>
        <w:rPr>
          <w:rFonts w:ascii="Times New Roman" w:hAnsi="Times New Roman"/>
          <w:sz w:val="24"/>
          <w:szCs w:val="24"/>
        </w:rPr>
        <w:t>.р</w:t>
      </w:r>
      <w:proofErr w:type="gramEnd"/>
      <w:r>
        <w:rPr>
          <w:rFonts w:ascii="Times New Roman" w:hAnsi="Times New Roman"/>
          <w:sz w:val="24"/>
          <w:szCs w:val="24"/>
        </w:rPr>
        <w:t>уб.;</w:t>
      </w:r>
    </w:p>
    <w:p w:rsidR="008D1718" w:rsidRPr="005F319A" w:rsidRDefault="008D1718" w:rsidP="008D1718">
      <w:pPr>
        <w:pStyle w:val="a4"/>
        <w:tabs>
          <w:tab w:val="left" w:pos="1134"/>
        </w:tabs>
        <w:ind w:firstLine="709"/>
        <w:rPr>
          <w:rFonts w:ascii="Times New Roman" w:hAnsi="Times New Roman"/>
          <w:szCs w:val="24"/>
        </w:rPr>
      </w:pPr>
      <w:r>
        <w:rPr>
          <w:rFonts w:ascii="Times New Roman" w:hAnsi="Times New Roman"/>
          <w:szCs w:val="24"/>
        </w:rPr>
        <w:t>-</w:t>
      </w:r>
      <w:r>
        <w:rPr>
          <w:rFonts w:ascii="Times New Roman" w:hAnsi="Times New Roman"/>
          <w:szCs w:val="24"/>
        </w:rPr>
        <w:tab/>
      </w:r>
      <w:r w:rsidRPr="005F319A">
        <w:rPr>
          <w:rFonts w:ascii="Times New Roman" w:hAnsi="Times New Roman"/>
          <w:szCs w:val="24"/>
        </w:rPr>
        <w:t xml:space="preserve">изменения остатков средств на счетах по учету средств местного бюджета на начало текущего года в сумме </w:t>
      </w:r>
      <w:r>
        <w:rPr>
          <w:rFonts w:ascii="Times New Roman" w:hAnsi="Times New Roman"/>
          <w:szCs w:val="24"/>
        </w:rPr>
        <w:t>4 318,4 тыс</w:t>
      </w:r>
      <w:proofErr w:type="gramStart"/>
      <w:r>
        <w:rPr>
          <w:rFonts w:ascii="Times New Roman" w:hAnsi="Times New Roman"/>
          <w:szCs w:val="24"/>
        </w:rPr>
        <w:t>.р</w:t>
      </w:r>
      <w:proofErr w:type="gramEnd"/>
      <w:r>
        <w:rPr>
          <w:rFonts w:ascii="Times New Roman" w:hAnsi="Times New Roman"/>
          <w:szCs w:val="24"/>
        </w:rPr>
        <w:t>уб.</w:t>
      </w:r>
    </w:p>
    <w:p w:rsidR="008D1718" w:rsidRDefault="008D1718" w:rsidP="00F06127">
      <w:pPr>
        <w:widowControl w:val="0"/>
        <w:shd w:val="clear" w:color="auto" w:fill="FFFFFF"/>
        <w:tabs>
          <w:tab w:val="left" w:pos="1134"/>
        </w:tabs>
        <w:autoSpaceDE w:val="0"/>
        <w:autoSpaceDN w:val="0"/>
        <w:adjustRightInd w:val="0"/>
        <w:ind w:firstLine="709"/>
        <w:jc w:val="both"/>
        <w:rPr>
          <w:rFonts w:ascii="Times New Roman" w:hAnsi="Times New Roman"/>
          <w:sz w:val="24"/>
          <w:szCs w:val="24"/>
        </w:rPr>
      </w:pPr>
    </w:p>
    <w:p w:rsidR="000C3D48" w:rsidRPr="005F319A" w:rsidRDefault="000C3D48" w:rsidP="00F06127">
      <w:pPr>
        <w:widowControl w:val="0"/>
        <w:shd w:val="clear" w:color="auto" w:fill="FFFFFF"/>
        <w:tabs>
          <w:tab w:val="left" w:pos="1134"/>
        </w:tabs>
        <w:autoSpaceDE w:val="0"/>
        <w:autoSpaceDN w:val="0"/>
        <w:adjustRightInd w:val="0"/>
        <w:ind w:firstLine="709"/>
        <w:jc w:val="both"/>
        <w:rPr>
          <w:rFonts w:ascii="Times New Roman" w:hAnsi="Times New Roman"/>
          <w:sz w:val="24"/>
          <w:szCs w:val="24"/>
        </w:rPr>
      </w:pPr>
      <w:r w:rsidRPr="005F319A">
        <w:rPr>
          <w:rFonts w:ascii="Times New Roman" w:hAnsi="Times New Roman"/>
          <w:sz w:val="24"/>
          <w:szCs w:val="24"/>
        </w:rPr>
        <w:t>В целом расходы бюджета МО г</w:t>
      </w:r>
      <w:proofErr w:type="gramStart"/>
      <w:r w:rsidRPr="005F319A">
        <w:rPr>
          <w:rFonts w:ascii="Times New Roman" w:hAnsi="Times New Roman"/>
          <w:sz w:val="24"/>
          <w:szCs w:val="24"/>
        </w:rPr>
        <w:t>.С</w:t>
      </w:r>
      <w:proofErr w:type="gramEnd"/>
      <w:r w:rsidRPr="005F319A">
        <w:rPr>
          <w:rFonts w:ascii="Times New Roman" w:hAnsi="Times New Roman"/>
          <w:sz w:val="24"/>
          <w:szCs w:val="24"/>
        </w:rPr>
        <w:t xml:space="preserve">аяногорск составят </w:t>
      </w:r>
      <w:r w:rsidR="0083679E">
        <w:rPr>
          <w:rFonts w:ascii="Times New Roman" w:hAnsi="Times New Roman"/>
          <w:b/>
          <w:sz w:val="24"/>
          <w:szCs w:val="24"/>
        </w:rPr>
        <w:t>1 469 575,5</w:t>
      </w:r>
      <w:r w:rsidR="00F06127">
        <w:rPr>
          <w:rFonts w:ascii="Times New Roman" w:hAnsi="Times New Roman"/>
          <w:b/>
          <w:sz w:val="24"/>
          <w:szCs w:val="24"/>
        </w:rPr>
        <w:t xml:space="preserve"> </w:t>
      </w:r>
      <w:r w:rsidRPr="005F319A">
        <w:rPr>
          <w:rFonts w:ascii="Times New Roman" w:hAnsi="Times New Roman"/>
          <w:sz w:val="24"/>
          <w:szCs w:val="24"/>
        </w:rPr>
        <w:t>тыс.руб., в том числе за счет:</w:t>
      </w:r>
    </w:p>
    <w:p w:rsidR="000C3D48" w:rsidRPr="005F319A" w:rsidRDefault="000C3D48" w:rsidP="005F319A">
      <w:pPr>
        <w:pStyle w:val="a4"/>
        <w:tabs>
          <w:tab w:val="left" w:pos="1134"/>
        </w:tabs>
        <w:ind w:firstLine="709"/>
        <w:rPr>
          <w:rFonts w:ascii="Times New Roman" w:hAnsi="Times New Roman"/>
          <w:szCs w:val="24"/>
        </w:rPr>
      </w:pPr>
      <w:r w:rsidRPr="005F319A">
        <w:rPr>
          <w:rFonts w:ascii="Times New Roman" w:hAnsi="Times New Roman"/>
          <w:szCs w:val="24"/>
        </w:rPr>
        <w:t>-</w:t>
      </w:r>
      <w:r w:rsidRPr="005F319A">
        <w:rPr>
          <w:rFonts w:ascii="Times New Roman" w:hAnsi="Times New Roman"/>
          <w:szCs w:val="24"/>
        </w:rPr>
        <w:tab/>
        <w:t xml:space="preserve">межбюджетных трансфертов из бюджетов других уровней  </w:t>
      </w:r>
      <w:r w:rsidRPr="000B7F3C">
        <w:rPr>
          <w:rFonts w:ascii="Times New Roman" w:hAnsi="Times New Roman"/>
          <w:szCs w:val="24"/>
        </w:rPr>
        <w:t xml:space="preserve">– </w:t>
      </w:r>
      <w:r w:rsidR="0083679E">
        <w:rPr>
          <w:rFonts w:ascii="Times New Roman" w:hAnsi="Times New Roman"/>
          <w:szCs w:val="24"/>
        </w:rPr>
        <w:t>739 309,0</w:t>
      </w:r>
      <w:r w:rsidR="00F06127" w:rsidRPr="000B7F3C">
        <w:rPr>
          <w:rFonts w:ascii="Times New Roman" w:hAnsi="Times New Roman"/>
          <w:szCs w:val="24"/>
        </w:rPr>
        <w:t xml:space="preserve"> </w:t>
      </w:r>
      <w:r w:rsidRPr="000B7F3C">
        <w:rPr>
          <w:rFonts w:ascii="Times New Roman" w:hAnsi="Times New Roman"/>
          <w:szCs w:val="24"/>
        </w:rPr>
        <w:t xml:space="preserve"> тыс</w:t>
      </w:r>
      <w:proofErr w:type="gramStart"/>
      <w:r w:rsidRPr="000B7F3C">
        <w:rPr>
          <w:rFonts w:ascii="Times New Roman" w:hAnsi="Times New Roman"/>
          <w:szCs w:val="24"/>
        </w:rPr>
        <w:t>.р</w:t>
      </w:r>
      <w:proofErr w:type="gramEnd"/>
      <w:r w:rsidRPr="000B7F3C">
        <w:rPr>
          <w:rFonts w:ascii="Times New Roman" w:hAnsi="Times New Roman"/>
          <w:szCs w:val="24"/>
        </w:rPr>
        <w:t>уб.;</w:t>
      </w:r>
    </w:p>
    <w:p w:rsidR="000C3D48" w:rsidRPr="005F319A" w:rsidRDefault="000C3D48" w:rsidP="005F319A">
      <w:pPr>
        <w:pStyle w:val="a4"/>
        <w:tabs>
          <w:tab w:val="left" w:pos="1134"/>
        </w:tabs>
        <w:ind w:firstLine="709"/>
        <w:rPr>
          <w:rFonts w:ascii="Times New Roman" w:hAnsi="Times New Roman"/>
          <w:szCs w:val="24"/>
        </w:rPr>
      </w:pPr>
      <w:r w:rsidRPr="005F319A">
        <w:rPr>
          <w:rFonts w:ascii="Times New Roman" w:hAnsi="Times New Roman"/>
          <w:szCs w:val="24"/>
        </w:rPr>
        <w:t>-</w:t>
      </w:r>
      <w:r w:rsidRPr="005F319A">
        <w:rPr>
          <w:rFonts w:ascii="Times New Roman" w:hAnsi="Times New Roman"/>
          <w:szCs w:val="24"/>
        </w:rPr>
        <w:tab/>
        <w:t xml:space="preserve">собственных доходов бюджета – </w:t>
      </w:r>
      <w:r w:rsidR="0083679E">
        <w:rPr>
          <w:rFonts w:ascii="Times New Roman" w:hAnsi="Times New Roman"/>
          <w:szCs w:val="24"/>
        </w:rPr>
        <w:t>725 948,1</w:t>
      </w:r>
      <w:r w:rsidRPr="005F319A">
        <w:rPr>
          <w:rFonts w:ascii="Times New Roman" w:hAnsi="Times New Roman"/>
          <w:szCs w:val="24"/>
        </w:rPr>
        <w:t xml:space="preserve"> тыс</w:t>
      </w:r>
      <w:proofErr w:type="gramStart"/>
      <w:r w:rsidRPr="005F319A">
        <w:rPr>
          <w:rFonts w:ascii="Times New Roman" w:hAnsi="Times New Roman"/>
          <w:szCs w:val="24"/>
        </w:rPr>
        <w:t>.р</w:t>
      </w:r>
      <w:proofErr w:type="gramEnd"/>
      <w:r w:rsidRPr="005F319A">
        <w:rPr>
          <w:rFonts w:ascii="Times New Roman" w:hAnsi="Times New Roman"/>
          <w:szCs w:val="24"/>
        </w:rPr>
        <w:t>уб. (с учетом дефицита);</w:t>
      </w:r>
    </w:p>
    <w:p w:rsidR="000C3D48" w:rsidRPr="005F319A" w:rsidRDefault="000C3D48" w:rsidP="005F319A">
      <w:pPr>
        <w:pStyle w:val="a4"/>
        <w:tabs>
          <w:tab w:val="left" w:pos="1134"/>
        </w:tabs>
        <w:ind w:firstLine="709"/>
        <w:rPr>
          <w:rFonts w:ascii="Times New Roman" w:hAnsi="Times New Roman"/>
          <w:szCs w:val="24"/>
        </w:rPr>
      </w:pPr>
      <w:r w:rsidRPr="005F319A">
        <w:rPr>
          <w:rFonts w:ascii="Times New Roman" w:hAnsi="Times New Roman"/>
          <w:szCs w:val="24"/>
        </w:rPr>
        <w:t>-</w:t>
      </w:r>
      <w:r w:rsidRPr="005F319A">
        <w:rPr>
          <w:rFonts w:ascii="Times New Roman" w:hAnsi="Times New Roman"/>
          <w:szCs w:val="24"/>
        </w:rPr>
        <w:tab/>
        <w:t xml:space="preserve">изменения остатков средств на счетах по учету средств местного бюджета на начало текущего года в сумме </w:t>
      </w:r>
      <w:r w:rsidR="0083679E">
        <w:rPr>
          <w:rFonts w:ascii="Times New Roman" w:hAnsi="Times New Roman"/>
          <w:szCs w:val="24"/>
        </w:rPr>
        <w:t>4 318,4</w:t>
      </w:r>
      <w:r w:rsidRPr="005F319A">
        <w:rPr>
          <w:rFonts w:ascii="Times New Roman" w:hAnsi="Times New Roman"/>
          <w:szCs w:val="24"/>
        </w:rPr>
        <w:t xml:space="preserve"> тыс</w:t>
      </w:r>
      <w:proofErr w:type="gramStart"/>
      <w:r w:rsidRPr="005F319A">
        <w:rPr>
          <w:rFonts w:ascii="Times New Roman" w:hAnsi="Times New Roman"/>
          <w:szCs w:val="24"/>
        </w:rPr>
        <w:t>.р</w:t>
      </w:r>
      <w:proofErr w:type="gramEnd"/>
      <w:r w:rsidRPr="005F319A">
        <w:rPr>
          <w:rFonts w:ascii="Times New Roman" w:hAnsi="Times New Roman"/>
          <w:szCs w:val="24"/>
        </w:rPr>
        <w:t>уб.</w:t>
      </w:r>
    </w:p>
    <w:p w:rsidR="000C3D48" w:rsidRPr="005F319A" w:rsidRDefault="000C3D48" w:rsidP="005F319A">
      <w:pPr>
        <w:widowControl w:val="0"/>
        <w:tabs>
          <w:tab w:val="left" w:pos="1134"/>
        </w:tabs>
        <w:autoSpaceDE w:val="0"/>
        <w:autoSpaceDN w:val="0"/>
        <w:adjustRightInd w:val="0"/>
        <w:ind w:firstLine="709"/>
        <w:jc w:val="both"/>
        <w:rPr>
          <w:rFonts w:ascii="Times New Roman" w:hAnsi="Times New Roman"/>
          <w:sz w:val="24"/>
          <w:szCs w:val="24"/>
        </w:rPr>
      </w:pPr>
      <w:r w:rsidRPr="005F319A">
        <w:rPr>
          <w:rFonts w:ascii="Times New Roman" w:hAnsi="Times New Roman"/>
          <w:sz w:val="24"/>
          <w:szCs w:val="24"/>
        </w:rPr>
        <w:t xml:space="preserve">Кроме того, производится перераспределение ассигнований в расходной части бюджета </w:t>
      </w:r>
      <w:r w:rsidR="0083679E">
        <w:rPr>
          <w:rFonts w:ascii="Times New Roman" w:hAnsi="Times New Roman"/>
          <w:sz w:val="24"/>
          <w:szCs w:val="24"/>
        </w:rPr>
        <w:t xml:space="preserve">муниципального образования </w:t>
      </w:r>
      <w:r w:rsidRPr="005F319A">
        <w:rPr>
          <w:rFonts w:ascii="Times New Roman" w:hAnsi="Times New Roman"/>
          <w:sz w:val="24"/>
          <w:szCs w:val="24"/>
        </w:rPr>
        <w:t>г</w:t>
      </w:r>
      <w:proofErr w:type="gramStart"/>
      <w:r w:rsidRPr="005F319A">
        <w:rPr>
          <w:rFonts w:ascii="Times New Roman" w:hAnsi="Times New Roman"/>
          <w:sz w:val="24"/>
          <w:szCs w:val="24"/>
        </w:rPr>
        <w:t>.С</w:t>
      </w:r>
      <w:proofErr w:type="gramEnd"/>
      <w:r w:rsidRPr="005F319A">
        <w:rPr>
          <w:rFonts w:ascii="Times New Roman" w:hAnsi="Times New Roman"/>
          <w:sz w:val="24"/>
          <w:szCs w:val="24"/>
        </w:rPr>
        <w:t xml:space="preserve">аяногорск в результате корректировок по представлениям и ходатайствам главных распорядителей бюджетных средств (далее – ГРБС). </w:t>
      </w:r>
    </w:p>
    <w:p w:rsidR="000C3D48" w:rsidRPr="005F319A" w:rsidRDefault="000C3D48" w:rsidP="005F319A">
      <w:pPr>
        <w:widowControl w:val="0"/>
        <w:tabs>
          <w:tab w:val="left" w:pos="1134"/>
        </w:tabs>
        <w:autoSpaceDE w:val="0"/>
        <w:autoSpaceDN w:val="0"/>
        <w:adjustRightInd w:val="0"/>
        <w:ind w:firstLine="709"/>
        <w:jc w:val="both"/>
        <w:rPr>
          <w:rFonts w:ascii="Times New Roman" w:hAnsi="Times New Roman"/>
          <w:sz w:val="24"/>
          <w:szCs w:val="24"/>
        </w:rPr>
      </w:pPr>
    </w:p>
    <w:p w:rsidR="000C3D48" w:rsidRPr="005F319A" w:rsidRDefault="000C3D48" w:rsidP="005F319A">
      <w:pPr>
        <w:pStyle w:val="a4"/>
        <w:tabs>
          <w:tab w:val="left" w:pos="1134"/>
        </w:tabs>
        <w:ind w:firstLine="709"/>
        <w:rPr>
          <w:rFonts w:ascii="Times New Roman" w:hAnsi="Times New Roman"/>
          <w:szCs w:val="24"/>
        </w:rPr>
      </w:pPr>
      <w:r w:rsidRPr="005F319A">
        <w:rPr>
          <w:rFonts w:ascii="Times New Roman" w:hAnsi="Times New Roman"/>
          <w:szCs w:val="24"/>
        </w:rPr>
        <w:t>В результате корректировки объемы бюджетных ассигнований по ГРБС составят:</w:t>
      </w:r>
    </w:p>
    <w:p w:rsidR="000C3D48" w:rsidRPr="005F319A" w:rsidRDefault="000C3D48" w:rsidP="005F319A">
      <w:pPr>
        <w:pStyle w:val="a4"/>
        <w:tabs>
          <w:tab w:val="left" w:pos="1134"/>
        </w:tabs>
        <w:ind w:firstLine="709"/>
        <w:rPr>
          <w:rFonts w:ascii="Times New Roman" w:hAnsi="Times New Roman"/>
          <w:szCs w:val="24"/>
        </w:rPr>
      </w:pPr>
      <w:r w:rsidRPr="005F319A">
        <w:rPr>
          <w:rFonts w:ascii="Times New Roman" w:hAnsi="Times New Roman"/>
          <w:szCs w:val="24"/>
        </w:rPr>
        <w:t>-</w:t>
      </w:r>
      <w:r w:rsidRPr="005F319A">
        <w:rPr>
          <w:rFonts w:ascii="Times New Roman" w:hAnsi="Times New Roman"/>
          <w:szCs w:val="24"/>
        </w:rPr>
        <w:tab/>
        <w:t xml:space="preserve">по </w:t>
      </w:r>
      <w:r w:rsidRPr="005F319A">
        <w:rPr>
          <w:rFonts w:ascii="Times New Roman" w:hAnsi="Times New Roman"/>
          <w:b/>
          <w:szCs w:val="24"/>
        </w:rPr>
        <w:t>Совету депутатов муниципального образования г</w:t>
      </w:r>
      <w:proofErr w:type="gramStart"/>
      <w:r w:rsidRPr="005F319A">
        <w:rPr>
          <w:rFonts w:ascii="Times New Roman" w:hAnsi="Times New Roman"/>
          <w:b/>
          <w:szCs w:val="24"/>
        </w:rPr>
        <w:t>.С</w:t>
      </w:r>
      <w:proofErr w:type="gramEnd"/>
      <w:r w:rsidRPr="005F319A">
        <w:rPr>
          <w:rFonts w:ascii="Times New Roman" w:hAnsi="Times New Roman"/>
          <w:b/>
          <w:szCs w:val="24"/>
        </w:rPr>
        <w:t>аяногорск</w:t>
      </w:r>
      <w:r w:rsidRPr="005F319A">
        <w:rPr>
          <w:rFonts w:ascii="Times New Roman" w:hAnsi="Times New Roman"/>
          <w:szCs w:val="24"/>
        </w:rPr>
        <w:t xml:space="preserve"> объем бюджетных ассигнований </w:t>
      </w:r>
      <w:r w:rsidR="0083679E" w:rsidRPr="005F319A">
        <w:rPr>
          <w:rFonts w:ascii="Times New Roman" w:hAnsi="Times New Roman"/>
          <w:szCs w:val="24"/>
        </w:rPr>
        <w:t xml:space="preserve">уменьшен </w:t>
      </w:r>
      <w:r w:rsidR="0083679E" w:rsidRPr="000B7F3C">
        <w:rPr>
          <w:rFonts w:ascii="Times New Roman" w:hAnsi="Times New Roman"/>
          <w:szCs w:val="24"/>
        </w:rPr>
        <w:t xml:space="preserve">на </w:t>
      </w:r>
      <w:r w:rsidR="0083679E">
        <w:rPr>
          <w:rFonts w:ascii="Times New Roman" w:hAnsi="Times New Roman"/>
          <w:szCs w:val="24"/>
        </w:rPr>
        <w:t>250,4</w:t>
      </w:r>
      <w:r w:rsidR="0083679E" w:rsidRPr="005F319A">
        <w:rPr>
          <w:rFonts w:ascii="Times New Roman" w:hAnsi="Times New Roman"/>
          <w:szCs w:val="24"/>
        </w:rPr>
        <w:t xml:space="preserve"> тыс.руб., </w:t>
      </w:r>
      <w:r w:rsidR="0083679E">
        <w:rPr>
          <w:rFonts w:ascii="Times New Roman" w:hAnsi="Times New Roman"/>
          <w:szCs w:val="24"/>
        </w:rPr>
        <w:t>за счет собственных доходов в связи с отсутствием потребности в ассигнованиях.</w:t>
      </w:r>
    </w:p>
    <w:p w:rsidR="000C3D48" w:rsidRPr="005F319A" w:rsidRDefault="000C3D48" w:rsidP="005F319A">
      <w:pPr>
        <w:pStyle w:val="a4"/>
        <w:tabs>
          <w:tab w:val="left" w:pos="1134"/>
        </w:tabs>
        <w:ind w:firstLine="709"/>
        <w:rPr>
          <w:rFonts w:ascii="Times New Roman" w:hAnsi="Times New Roman"/>
          <w:szCs w:val="24"/>
        </w:rPr>
      </w:pPr>
      <w:r w:rsidRPr="005F319A">
        <w:rPr>
          <w:rFonts w:ascii="Times New Roman" w:hAnsi="Times New Roman"/>
          <w:szCs w:val="24"/>
        </w:rPr>
        <w:t xml:space="preserve">Объем ассигнований составил </w:t>
      </w:r>
      <w:r w:rsidR="0083679E">
        <w:rPr>
          <w:rFonts w:ascii="Times New Roman" w:hAnsi="Times New Roman"/>
          <w:szCs w:val="24"/>
        </w:rPr>
        <w:t>4 928,7</w:t>
      </w:r>
      <w:r w:rsidRPr="005F319A">
        <w:rPr>
          <w:rFonts w:ascii="Times New Roman" w:hAnsi="Times New Roman"/>
          <w:szCs w:val="24"/>
        </w:rPr>
        <w:t xml:space="preserve"> тыс</w:t>
      </w:r>
      <w:proofErr w:type="gramStart"/>
      <w:r w:rsidRPr="005F319A">
        <w:rPr>
          <w:rFonts w:ascii="Times New Roman" w:hAnsi="Times New Roman"/>
          <w:szCs w:val="24"/>
        </w:rPr>
        <w:t>.р</w:t>
      </w:r>
      <w:proofErr w:type="gramEnd"/>
      <w:r w:rsidRPr="005F319A">
        <w:rPr>
          <w:rFonts w:ascii="Times New Roman" w:hAnsi="Times New Roman"/>
          <w:szCs w:val="24"/>
        </w:rPr>
        <w:t>уб.</w:t>
      </w:r>
    </w:p>
    <w:p w:rsidR="000C3D48" w:rsidRPr="005F319A" w:rsidRDefault="000C3D48" w:rsidP="005F319A">
      <w:pPr>
        <w:pStyle w:val="a4"/>
        <w:tabs>
          <w:tab w:val="left" w:pos="540"/>
          <w:tab w:val="left" w:pos="1134"/>
        </w:tabs>
        <w:ind w:firstLine="709"/>
        <w:rPr>
          <w:rFonts w:ascii="Times New Roman" w:hAnsi="Times New Roman"/>
          <w:szCs w:val="24"/>
        </w:rPr>
      </w:pPr>
    </w:p>
    <w:p w:rsidR="0083679E" w:rsidRDefault="000C3D48" w:rsidP="0083679E">
      <w:pPr>
        <w:pStyle w:val="a4"/>
        <w:tabs>
          <w:tab w:val="left" w:pos="1134"/>
        </w:tabs>
        <w:ind w:firstLine="709"/>
        <w:rPr>
          <w:rFonts w:ascii="Times New Roman" w:hAnsi="Times New Roman"/>
          <w:szCs w:val="24"/>
        </w:rPr>
      </w:pPr>
      <w:r w:rsidRPr="005F319A">
        <w:rPr>
          <w:rFonts w:ascii="Times New Roman" w:hAnsi="Times New Roman"/>
          <w:szCs w:val="24"/>
        </w:rPr>
        <w:t>-</w:t>
      </w:r>
      <w:r w:rsidRPr="005F319A">
        <w:rPr>
          <w:rFonts w:ascii="Times New Roman" w:hAnsi="Times New Roman"/>
          <w:szCs w:val="24"/>
        </w:rPr>
        <w:tab/>
        <w:t xml:space="preserve">по </w:t>
      </w:r>
      <w:r w:rsidRPr="005F319A">
        <w:rPr>
          <w:rFonts w:ascii="Times New Roman" w:hAnsi="Times New Roman"/>
          <w:b/>
          <w:szCs w:val="24"/>
        </w:rPr>
        <w:t>Администрации муниципального образования город Саяногорск</w:t>
      </w:r>
      <w:r w:rsidRPr="005F319A">
        <w:rPr>
          <w:rFonts w:ascii="Times New Roman" w:hAnsi="Times New Roman"/>
          <w:szCs w:val="24"/>
        </w:rPr>
        <w:t xml:space="preserve"> объем бюджетных ассигнований </w:t>
      </w:r>
      <w:r w:rsidR="0083679E">
        <w:rPr>
          <w:rFonts w:ascii="Times New Roman" w:hAnsi="Times New Roman"/>
          <w:szCs w:val="24"/>
        </w:rPr>
        <w:t>увеличен на 6 320,0</w:t>
      </w:r>
      <w:r w:rsidRPr="005F319A">
        <w:rPr>
          <w:rFonts w:ascii="Times New Roman" w:hAnsi="Times New Roman"/>
          <w:szCs w:val="24"/>
        </w:rPr>
        <w:t xml:space="preserve"> тыс</w:t>
      </w:r>
      <w:proofErr w:type="gramStart"/>
      <w:r w:rsidRPr="005F319A">
        <w:rPr>
          <w:rFonts w:ascii="Times New Roman" w:hAnsi="Times New Roman"/>
          <w:szCs w:val="24"/>
        </w:rPr>
        <w:t>.р</w:t>
      </w:r>
      <w:proofErr w:type="gramEnd"/>
      <w:r w:rsidRPr="005F319A">
        <w:rPr>
          <w:rFonts w:ascii="Times New Roman" w:hAnsi="Times New Roman"/>
          <w:szCs w:val="24"/>
        </w:rPr>
        <w:t xml:space="preserve">уб., </w:t>
      </w:r>
      <w:r w:rsidR="0083679E">
        <w:rPr>
          <w:rFonts w:ascii="Times New Roman" w:hAnsi="Times New Roman"/>
          <w:szCs w:val="24"/>
        </w:rPr>
        <w:t>за счет собственных доходов, из них</w:t>
      </w:r>
      <w:r w:rsidR="00DF65B8">
        <w:rPr>
          <w:rFonts w:ascii="Times New Roman" w:hAnsi="Times New Roman"/>
          <w:szCs w:val="24"/>
        </w:rPr>
        <w:t xml:space="preserve"> на</w:t>
      </w:r>
      <w:r w:rsidR="0083679E">
        <w:rPr>
          <w:rFonts w:ascii="Times New Roman" w:hAnsi="Times New Roman"/>
          <w:szCs w:val="24"/>
        </w:rPr>
        <w:t>:</w:t>
      </w:r>
    </w:p>
    <w:p w:rsidR="0083679E" w:rsidRDefault="0083679E" w:rsidP="0083679E">
      <w:pPr>
        <w:pStyle w:val="a4"/>
        <w:tabs>
          <w:tab w:val="left" w:pos="1134"/>
        </w:tabs>
        <w:ind w:firstLine="709"/>
        <w:rPr>
          <w:rFonts w:ascii="Times New Roman" w:hAnsi="Times New Roman"/>
          <w:szCs w:val="24"/>
        </w:rPr>
      </w:pPr>
      <w:r>
        <w:rPr>
          <w:rFonts w:ascii="Times New Roman" w:hAnsi="Times New Roman"/>
          <w:szCs w:val="24"/>
        </w:rPr>
        <w:t>-</w:t>
      </w:r>
      <w:r>
        <w:rPr>
          <w:rFonts w:ascii="Times New Roman" w:hAnsi="Times New Roman"/>
          <w:szCs w:val="24"/>
        </w:rPr>
        <w:tab/>
        <w:t>публичные обязательства по доплате пенсии – 1 250,0 тыс</w:t>
      </w:r>
      <w:proofErr w:type="gramStart"/>
      <w:r>
        <w:rPr>
          <w:rFonts w:ascii="Times New Roman" w:hAnsi="Times New Roman"/>
          <w:szCs w:val="24"/>
        </w:rPr>
        <w:t>.р</w:t>
      </w:r>
      <w:proofErr w:type="gramEnd"/>
      <w:r>
        <w:rPr>
          <w:rFonts w:ascii="Times New Roman" w:hAnsi="Times New Roman"/>
          <w:szCs w:val="24"/>
        </w:rPr>
        <w:t>уб.;</w:t>
      </w:r>
    </w:p>
    <w:p w:rsidR="0083679E" w:rsidRDefault="0083679E" w:rsidP="0083679E">
      <w:pPr>
        <w:pStyle w:val="a4"/>
        <w:tabs>
          <w:tab w:val="left" w:pos="1134"/>
        </w:tabs>
        <w:ind w:firstLine="709"/>
        <w:rPr>
          <w:rFonts w:ascii="Times New Roman" w:hAnsi="Times New Roman"/>
          <w:szCs w:val="24"/>
        </w:rPr>
      </w:pPr>
      <w:r>
        <w:rPr>
          <w:rFonts w:ascii="Times New Roman" w:hAnsi="Times New Roman"/>
          <w:szCs w:val="24"/>
        </w:rPr>
        <w:t>-</w:t>
      </w:r>
      <w:r>
        <w:rPr>
          <w:rFonts w:ascii="Times New Roman" w:hAnsi="Times New Roman"/>
          <w:szCs w:val="24"/>
        </w:rPr>
        <w:tab/>
        <w:t>обеспечение текущей деятельности Администрации, в части обеспечения технической сохранности административного здания, в том числе на исполнение предписаний, приобретение ГСМ – 700,0 тыс</w:t>
      </w:r>
      <w:proofErr w:type="gramStart"/>
      <w:r>
        <w:rPr>
          <w:rFonts w:ascii="Times New Roman" w:hAnsi="Times New Roman"/>
          <w:szCs w:val="24"/>
        </w:rPr>
        <w:t>.р</w:t>
      </w:r>
      <w:proofErr w:type="gramEnd"/>
      <w:r>
        <w:rPr>
          <w:rFonts w:ascii="Times New Roman" w:hAnsi="Times New Roman"/>
          <w:szCs w:val="24"/>
        </w:rPr>
        <w:t>уб.;</w:t>
      </w:r>
    </w:p>
    <w:p w:rsidR="0083679E" w:rsidRDefault="0083679E" w:rsidP="0083679E">
      <w:pPr>
        <w:pStyle w:val="a4"/>
        <w:tabs>
          <w:tab w:val="left" w:pos="1134"/>
        </w:tabs>
        <w:ind w:firstLine="709"/>
        <w:rPr>
          <w:rFonts w:ascii="Times New Roman" w:hAnsi="Times New Roman"/>
          <w:szCs w:val="24"/>
        </w:rPr>
      </w:pPr>
      <w:r>
        <w:rPr>
          <w:rFonts w:ascii="Times New Roman" w:hAnsi="Times New Roman"/>
          <w:szCs w:val="24"/>
        </w:rPr>
        <w:t>-</w:t>
      </w:r>
      <w:r>
        <w:rPr>
          <w:rFonts w:ascii="Times New Roman" w:hAnsi="Times New Roman"/>
          <w:szCs w:val="24"/>
        </w:rPr>
        <w:tab/>
        <w:t>обеспечение текущей деятельности МКУ «ЕДДС» (уплата пени) – 20,0 тыс</w:t>
      </w:r>
      <w:proofErr w:type="gramStart"/>
      <w:r>
        <w:rPr>
          <w:rFonts w:ascii="Times New Roman" w:hAnsi="Times New Roman"/>
          <w:szCs w:val="24"/>
        </w:rPr>
        <w:t>.р</w:t>
      </w:r>
      <w:proofErr w:type="gramEnd"/>
      <w:r>
        <w:rPr>
          <w:rFonts w:ascii="Times New Roman" w:hAnsi="Times New Roman"/>
          <w:szCs w:val="24"/>
        </w:rPr>
        <w:t>уб.;</w:t>
      </w:r>
    </w:p>
    <w:p w:rsidR="0083679E" w:rsidRPr="005F319A" w:rsidRDefault="0083679E" w:rsidP="0083679E">
      <w:pPr>
        <w:pStyle w:val="a4"/>
        <w:tabs>
          <w:tab w:val="left" w:pos="1134"/>
        </w:tabs>
        <w:ind w:firstLine="709"/>
        <w:rPr>
          <w:rFonts w:ascii="Times New Roman" w:hAnsi="Times New Roman"/>
          <w:szCs w:val="24"/>
        </w:rPr>
      </w:pPr>
      <w:r>
        <w:rPr>
          <w:rFonts w:ascii="Times New Roman" w:hAnsi="Times New Roman"/>
          <w:szCs w:val="24"/>
        </w:rPr>
        <w:t>-</w:t>
      </w:r>
      <w:r>
        <w:rPr>
          <w:rFonts w:ascii="Times New Roman" w:hAnsi="Times New Roman"/>
          <w:szCs w:val="24"/>
        </w:rPr>
        <w:tab/>
        <w:t>обеспечение текущей деятельности МАУ «ГСС) (уплата пени – 50,0 тыс</w:t>
      </w:r>
      <w:proofErr w:type="gramStart"/>
      <w:r>
        <w:rPr>
          <w:rFonts w:ascii="Times New Roman" w:hAnsi="Times New Roman"/>
          <w:szCs w:val="24"/>
        </w:rPr>
        <w:t>.р</w:t>
      </w:r>
      <w:proofErr w:type="gramEnd"/>
      <w:r>
        <w:rPr>
          <w:rFonts w:ascii="Times New Roman" w:hAnsi="Times New Roman"/>
          <w:szCs w:val="24"/>
        </w:rPr>
        <w:t xml:space="preserve">уб., налогов на имущество 4 300,0 тыс.руб.) – 4 350,0 тыс.руб. </w:t>
      </w:r>
    </w:p>
    <w:p w:rsidR="000C3D48" w:rsidRPr="005F319A" w:rsidRDefault="000C3D48" w:rsidP="005F319A">
      <w:pPr>
        <w:pStyle w:val="a4"/>
        <w:tabs>
          <w:tab w:val="left" w:pos="540"/>
          <w:tab w:val="left" w:pos="1134"/>
        </w:tabs>
        <w:ind w:firstLine="709"/>
        <w:rPr>
          <w:rFonts w:ascii="Times New Roman" w:hAnsi="Times New Roman"/>
          <w:szCs w:val="24"/>
        </w:rPr>
      </w:pPr>
      <w:r w:rsidRPr="005F319A">
        <w:rPr>
          <w:rFonts w:ascii="Times New Roman" w:hAnsi="Times New Roman"/>
          <w:szCs w:val="24"/>
        </w:rPr>
        <w:t>Объем ассигнований составил</w:t>
      </w:r>
      <w:r w:rsidR="000B7F3C">
        <w:rPr>
          <w:rFonts w:ascii="Times New Roman" w:hAnsi="Times New Roman"/>
          <w:szCs w:val="24"/>
        </w:rPr>
        <w:t xml:space="preserve"> </w:t>
      </w:r>
      <w:r w:rsidR="0083679E">
        <w:rPr>
          <w:rFonts w:ascii="Times New Roman" w:hAnsi="Times New Roman"/>
          <w:szCs w:val="24"/>
        </w:rPr>
        <w:t>104 845,0</w:t>
      </w:r>
      <w:r w:rsidRPr="005F319A">
        <w:rPr>
          <w:rFonts w:ascii="Times New Roman" w:hAnsi="Times New Roman"/>
          <w:szCs w:val="24"/>
        </w:rPr>
        <w:t xml:space="preserve"> тыс</w:t>
      </w:r>
      <w:proofErr w:type="gramStart"/>
      <w:r w:rsidRPr="005F319A">
        <w:rPr>
          <w:rFonts w:ascii="Times New Roman" w:hAnsi="Times New Roman"/>
          <w:szCs w:val="24"/>
        </w:rPr>
        <w:t>.р</w:t>
      </w:r>
      <w:proofErr w:type="gramEnd"/>
      <w:r w:rsidRPr="005F319A">
        <w:rPr>
          <w:rFonts w:ascii="Times New Roman" w:hAnsi="Times New Roman"/>
          <w:szCs w:val="24"/>
        </w:rPr>
        <w:t>уб.</w:t>
      </w:r>
    </w:p>
    <w:p w:rsidR="000C3D48" w:rsidRPr="005F319A" w:rsidRDefault="000C3D48" w:rsidP="005F319A">
      <w:pPr>
        <w:pStyle w:val="a4"/>
        <w:tabs>
          <w:tab w:val="left" w:pos="540"/>
          <w:tab w:val="left" w:pos="1134"/>
        </w:tabs>
        <w:ind w:firstLine="709"/>
        <w:rPr>
          <w:rFonts w:ascii="Times New Roman" w:hAnsi="Times New Roman"/>
          <w:szCs w:val="24"/>
          <w:highlight w:val="yellow"/>
        </w:rPr>
      </w:pPr>
    </w:p>
    <w:p w:rsidR="0083679E" w:rsidRPr="005F319A" w:rsidRDefault="000C3D48" w:rsidP="0083679E">
      <w:pPr>
        <w:pStyle w:val="a4"/>
        <w:tabs>
          <w:tab w:val="left" w:pos="1134"/>
        </w:tabs>
        <w:ind w:firstLine="709"/>
        <w:rPr>
          <w:rFonts w:ascii="Times New Roman" w:hAnsi="Times New Roman"/>
          <w:szCs w:val="24"/>
        </w:rPr>
      </w:pPr>
      <w:r w:rsidRPr="005F319A">
        <w:rPr>
          <w:rFonts w:ascii="Times New Roman" w:hAnsi="Times New Roman"/>
          <w:szCs w:val="24"/>
        </w:rPr>
        <w:t>-</w:t>
      </w:r>
      <w:r w:rsidRPr="005F319A">
        <w:rPr>
          <w:rFonts w:ascii="Times New Roman" w:hAnsi="Times New Roman"/>
          <w:szCs w:val="24"/>
        </w:rPr>
        <w:tab/>
        <w:t>по «</w:t>
      </w:r>
      <w:r w:rsidRPr="005F319A">
        <w:rPr>
          <w:rFonts w:ascii="Times New Roman" w:hAnsi="Times New Roman"/>
          <w:b/>
          <w:szCs w:val="24"/>
        </w:rPr>
        <w:t>Бюджетно-финансовому управлению администрации города Саяногорска»</w:t>
      </w:r>
      <w:r w:rsidR="000B7F3C">
        <w:rPr>
          <w:rFonts w:ascii="Times New Roman" w:hAnsi="Times New Roman"/>
          <w:szCs w:val="24"/>
        </w:rPr>
        <w:t xml:space="preserve"> </w:t>
      </w:r>
      <w:r w:rsidR="000B7F3C" w:rsidRPr="005F319A">
        <w:rPr>
          <w:rFonts w:ascii="Times New Roman" w:hAnsi="Times New Roman"/>
          <w:szCs w:val="24"/>
        </w:rPr>
        <w:t xml:space="preserve">объем бюджетных ассигнований </w:t>
      </w:r>
      <w:r w:rsidR="0083679E" w:rsidRPr="005F319A">
        <w:rPr>
          <w:rFonts w:ascii="Times New Roman" w:hAnsi="Times New Roman"/>
          <w:szCs w:val="24"/>
        </w:rPr>
        <w:t xml:space="preserve">уменьшен </w:t>
      </w:r>
      <w:r w:rsidR="0083679E" w:rsidRPr="000B7F3C">
        <w:rPr>
          <w:rFonts w:ascii="Times New Roman" w:hAnsi="Times New Roman"/>
          <w:szCs w:val="24"/>
        </w:rPr>
        <w:t xml:space="preserve">на </w:t>
      </w:r>
      <w:r w:rsidR="00DF65B8">
        <w:rPr>
          <w:rFonts w:ascii="Times New Roman" w:hAnsi="Times New Roman"/>
          <w:szCs w:val="24"/>
        </w:rPr>
        <w:t>46,7</w:t>
      </w:r>
      <w:r w:rsidR="0083679E" w:rsidRPr="005F319A">
        <w:rPr>
          <w:rFonts w:ascii="Times New Roman" w:hAnsi="Times New Roman"/>
          <w:szCs w:val="24"/>
        </w:rPr>
        <w:t xml:space="preserve"> тыс</w:t>
      </w:r>
      <w:proofErr w:type="gramStart"/>
      <w:r w:rsidR="0083679E" w:rsidRPr="005F319A">
        <w:rPr>
          <w:rFonts w:ascii="Times New Roman" w:hAnsi="Times New Roman"/>
          <w:szCs w:val="24"/>
        </w:rPr>
        <w:t>.р</w:t>
      </w:r>
      <w:proofErr w:type="gramEnd"/>
      <w:r w:rsidR="0083679E" w:rsidRPr="005F319A">
        <w:rPr>
          <w:rFonts w:ascii="Times New Roman" w:hAnsi="Times New Roman"/>
          <w:szCs w:val="24"/>
        </w:rPr>
        <w:t xml:space="preserve">уб., </w:t>
      </w:r>
      <w:r w:rsidR="0083679E">
        <w:rPr>
          <w:rFonts w:ascii="Times New Roman" w:hAnsi="Times New Roman"/>
          <w:szCs w:val="24"/>
        </w:rPr>
        <w:t>за счет собственных доходов в связи с отсутствием потребности в ассигнованиях.</w:t>
      </w:r>
    </w:p>
    <w:p w:rsidR="000C3D48" w:rsidRPr="005F319A" w:rsidRDefault="000C3D48" w:rsidP="000B7F3C">
      <w:pPr>
        <w:pStyle w:val="a4"/>
        <w:tabs>
          <w:tab w:val="left" w:pos="1134"/>
        </w:tabs>
        <w:ind w:firstLine="709"/>
        <w:rPr>
          <w:rFonts w:ascii="Times New Roman" w:hAnsi="Times New Roman"/>
          <w:szCs w:val="24"/>
        </w:rPr>
      </w:pPr>
      <w:r w:rsidRPr="005F319A">
        <w:rPr>
          <w:rFonts w:ascii="Times New Roman" w:hAnsi="Times New Roman"/>
          <w:szCs w:val="24"/>
        </w:rPr>
        <w:t xml:space="preserve">Объем ассигнований составил </w:t>
      </w:r>
      <w:r w:rsidR="00DF65B8">
        <w:rPr>
          <w:rFonts w:ascii="Times New Roman" w:hAnsi="Times New Roman"/>
          <w:szCs w:val="24"/>
        </w:rPr>
        <w:t>9 186,9</w:t>
      </w:r>
      <w:r w:rsidRPr="005F319A">
        <w:rPr>
          <w:rFonts w:ascii="Times New Roman" w:hAnsi="Times New Roman"/>
          <w:szCs w:val="24"/>
        </w:rPr>
        <w:t xml:space="preserve"> тыс</w:t>
      </w:r>
      <w:proofErr w:type="gramStart"/>
      <w:r w:rsidRPr="005F319A">
        <w:rPr>
          <w:rFonts w:ascii="Times New Roman" w:hAnsi="Times New Roman"/>
          <w:szCs w:val="24"/>
        </w:rPr>
        <w:t>.р</w:t>
      </w:r>
      <w:proofErr w:type="gramEnd"/>
      <w:r w:rsidRPr="005F319A">
        <w:rPr>
          <w:rFonts w:ascii="Times New Roman" w:hAnsi="Times New Roman"/>
          <w:szCs w:val="24"/>
        </w:rPr>
        <w:t>уб.</w:t>
      </w:r>
    </w:p>
    <w:p w:rsidR="000C3D48" w:rsidRPr="005F319A" w:rsidRDefault="000C3D48" w:rsidP="005F319A">
      <w:pPr>
        <w:pStyle w:val="a4"/>
        <w:tabs>
          <w:tab w:val="left" w:pos="540"/>
          <w:tab w:val="left" w:pos="1134"/>
        </w:tabs>
        <w:ind w:firstLine="709"/>
        <w:rPr>
          <w:rFonts w:ascii="Times New Roman" w:hAnsi="Times New Roman"/>
          <w:szCs w:val="24"/>
          <w:highlight w:val="yellow"/>
        </w:rPr>
      </w:pPr>
    </w:p>
    <w:p w:rsidR="00DF65B8" w:rsidRDefault="000C3D48" w:rsidP="000B7F3C">
      <w:pPr>
        <w:pStyle w:val="a4"/>
        <w:tabs>
          <w:tab w:val="left" w:pos="1134"/>
        </w:tabs>
        <w:ind w:firstLine="709"/>
        <w:rPr>
          <w:rFonts w:ascii="Times New Roman" w:hAnsi="Times New Roman"/>
          <w:szCs w:val="24"/>
        </w:rPr>
      </w:pPr>
      <w:r w:rsidRPr="005F319A">
        <w:rPr>
          <w:rFonts w:ascii="Times New Roman" w:hAnsi="Times New Roman"/>
          <w:szCs w:val="24"/>
        </w:rPr>
        <w:t>-</w:t>
      </w:r>
      <w:r w:rsidRPr="005F319A">
        <w:rPr>
          <w:rFonts w:ascii="Times New Roman" w:hAnsi="Times New Roman"/>
          <w:szCs w:val="24"/>
        </w:rPr>
        <w:tab/>
        <w:t xml:space="preserve">по </w:t>
      </w:r>
      <w:r w:rsidRPr="005F319A">
        <w:rPr>
          <w:rFonts w:ascii="Times New Roman" w:hAnsi="Times New Roman"/>
          <w:b/>
          <w:szCs w:val="24"/>
        </w:rPr>
        <w:t>Департаменту архитектуры, градостроительства и недвижимости г</w:t>
      </w:r>
      <w:proofErr w:type="gramStart"/>
      <w:r w:rsidRPr="005F319A">
        <w:rPr>
          <w:rFonts w:ascii="Times New Roman" w:hAnsi="Times New Roman"/>
          <w:b/>
          <w:szCs w:val="24"/>
        </w:rPr>
        <w:t>.С</w:t>
      </w:r>
      <w:proofErr w:type="gramEnd"/>
      <w:r w:rsidRPr="005F319A">
        <w:rPr>
          <w:rFonts w:ascii="Times New Roman" w:hAnsi="Times New Roman"/>
          <w:b/>
          <w:szCs w:val="24"/>
        </w:rPr>
        <w:t>аяногорска</w:t>
      </w:r>
      <w:r w:rsidRPr="005F319A">
        <w:rPr>
          <w:rFonts w:ascii="Times New Roman" w:hAnsi="Times New Roman"/>
          <w:szCs w:val="24"/>
        </w:rPr>
        <w:t xml:space="preserve"> объем бюджетных ассигнований </w:t>
      </w:r>
      <w:r w:rsidR="00DF65B8">
        <w:rPr>
          <w:rFonts w:ascii="Times New Roman" w:hAnsi="Times New Roman"/>
          <w:szCs w:val="24"/>
        </w:rPr>
        <w:t xml:space="preserve">увеличен </w:t>
      </w:r>
      <w:r w:rsidR="000B7F3C" w:rsidRPr="000B7F3C">
        <w:rPr>
          <w:rFonts w:ascii="Times New Roman" w:hAnsi="Times New Roman"/>
          <w:szCs w:val="24"/>
        </w:rPr>
        <w:t xml:space="preserve">на </w:t>
      </w:r>
      <w:r w:rsidR="00DF65B8">
        <w:rPr>
          <w:rFonts w:ascii="Times New Roman" w:hAnsi="Times New Roman"/>
          <w:szCs w:val="24"/>
        </w:rPr>
        <w:t xml:space="preserve">2 010 тыс.руб. </w:t>
      </w:r>
      <w:r w:rsidR="000B7F3C">
        <w:rPr>
          <w:rFonts w:ascii="Times New Roman" w:hAnsi="Times New Roman"/>
          <w:szCs w:val="24"/>
        </w:rPr>
        <w:t>за счет собственных доходов</w:t>
      </w:r>
      <w:r w:rsidR="00DF65B8">
        <w:rPr>
          <w:rFonts w:ascii="Times New Roman" w:hAnsi="Times New Roman"/>
          <w:szCs w:val="24"/>
        </w:rPr>
        <w:t>, в том числе на:</w:t>
      </w:r>
    </w:p>
    <w:p w:rsidR="000B7F3C" w:rsidRDefault="00DF65B8" w:rsidP="000B7F3C">
      <w:pPr>
        <w:pStyle w:val="a4"/>
        <w:tabs>
          <w:tab w:val="left" w:pos="1134"/>
        </w:tabs>
        <w:ind w:firstLine="709"/>
        <w:rPr>
          <w:rFonts w:ascii="Times New Roman" w:hAnsi="Times New Roman"/>
          <w:szCs w:val="24"/>
        </w:rPr>
      </w:pPr>
      <w:r>
        <w:rPr>
          <w:rFonts w:ascii="Times New Roman" w:hAnsi="Times New Roman"/>
          <w:szCs w:val="24"/>
        </w:rPr>
        <w:t>-</w:t>
      </w:r>
      <w:r>
        <w:rPr>
          <w:rFonts w:ascii="Times New Roman" w:hAnsi="Times New Roman"/>
          <w:szCs w:val="24"/>
        </w:rPr>
        <w:tab/>
        <w:t>обеспечение текущей деятельности ДАГН в части исполнения предписаний и проведения диспансеризации сотрудников – 500,0 тыс</w:t>
      </w:r>
      <w:proofErr w:type="gramStart"/>
      <w:r>
        <w:rPr>
          <w:rFonts w:ascii="Times New Roman" w:hAnsi="Times New Roman"/>
          <w:szCs w:val="24"/>
        </w:rPr>
        <w:t>.р</w:t>
      </w:r>
      <w:proofErr w:type="gramEnd"/>
      <w:r>
        <w:rPr>
          <w:rFonts w:ascii="Times New Roman" w:hAnsi="Times New Roman"/>
          <w:szCs w:val="24"/>
        </w:rPr>
        <w:t>уб.;</w:t>
      </w:r>
    </w:p>
    <w:p w:rsidR="00DF65B8" w:rsidRDefault="00DF65B8" w:rsidP="000B7F3C">
      <w:pPr>
        <w:pStyle w:val="a4"/>
        <w:tabs>
          <w:tab w:val="left" w:pos="1134"/>
        </w:tabs>
        <w:ind w:firstLine="709"/>
        <w:rPr>
          <w:rFonts w:ascii="Times New Roman" w:hAnsi="Times New Roman"/>
          <w:szCs w:val="24"/>
        </w:rPr>
      </w:pPr>
      <w:r>
        <w:rPr>
          <w:rFonts w:ascii="Times New Roman" w:hAnsi="Times New Roman"/>
          <w:szCs w:val="24"/>
        </w:rPr>
        <w:t>-</w:t>
      </w:r>
      <w:r>
        <w:rPr>
          <w:rFonts w:ascii="Times New Roman" w:hAnsi="Times New Roman"/>
          <w:szCs w:val="24"/>
        </w:rPr>
        <w:tab/>
        <w:t>проведение рыночной оценки для пролонгации договоров аренды объектов ЖКХ – 300,0 тыс</w:t>
      </w:r>
      <w:proofErr w:type="gramStart"/>
      <w:r>
        <w:rPr>
          <w:rFonts w:ascii="Times New Roman" w:hAnsi="Times New Roman"/>
          <w:szCs w:val="24"/>
        </w:rPr>
        <w:t>.р</w:t>
      </w:r>
      <w:proofErr w:type="gramEnd"/>
      <w:r>
        <w:rPr>
          <w:rFonts w:ascii="Times New Roman" w:hAnsi="Times New Roman"/>
          <w:szCs w:val="24"/>
        </w:rPr>
        <w:t>уб.;</w:t>
      </w:r>
    </w:p>
    <w:p w:rsidR="00DF65B8" w:rsidRPr="005F319A" w:rsidRDefault="00DF65B8" w:rsidP="00DF65B8">
      <w:pPr>
        <w:pStyle w:val="a4"/>
        <w:tabs>
          <w:tab w:val="left" w:pos="1134"/>
        </w:tabs>
        <w:ind w:firstLine="709"/>
        <w:rPr>
          <w:rFonts w:ascii="Times New Roman" w:hAnsi="Times New Roman"/>
          <w:szCs w:val="24"/>
        </w:rPr>
      </w:pPr>
      <w:r>
        <w:rPr>
          <w:rFonts w:ascii="Times New Roman" w:hAnsi="Times New Roman"/>
          <w:szCs w:val="24"/>
        </w:rPr>
        <w:t>-</w:t>
      </w:r>
      <w:r>
        <w:rPr>
          <w:rFonts w:ascii="Times New Roman" w:hAnsi="Times New Roman"/>
          <w:szCs w:val="24"/>
        </w:rPr>
        <w:tab/>
        <w:t>оплату взносов за капитальный ремонт – 1 210,0 тыс</w:t>
      </w:r>
      <w:proofErr w:type="gramStart"/>
      <w:r>
        <w:rPr>
          <w:rFonts w:ascii="Times New Roman" w:hAnsi="Times New Roman"/>
          <w:szCs w:val="24"/>
        </w:rPr>
        <w:t>.р</w:t>
      </w:r>
      <w:proofErr w:type="gramEnd"/>
      <w:r>
        <w:rPr>
          <w:rFonts w:ascii="Times New Roman" w:hAnsi="Times New Roman"/>
          <w:szCs w:val="24"/>
        </w:rPr>
        <w:t>уб.</w:t>
      </w:r>
    </w:p>
    <w:p w:rsidR="000C3D48" w:rsidRPr="005F319A" w:rsidRDefault="000C3D48" w:rsidP="005F319A">
      <w:pPr>
        <w:pStyle w:val="a4"/>
        <w:tabs>
          <w:tab w:val="left" w:pos="1134"/>
        </w:tabs>
        <w:ind w:firstLine="709"/>
        <w:rPr>
          <w:rFonts w:ascii="Times New Roman" w:hAnsi="Times New Roman"/>
          <w:szCs w:val="24"/>
        </w:rPr>
      </w:pPr>
      <w:r w:rsidRPr="005F319A">
        <w:rPr>
          <w:rFonts w:ascii="Times New Roman" w:hAnsi="Times New Roman"/>
          <w:szCs w:val="24"/>
        </w:rPr>
        <w:t xml:space="preserve">Объем ассигнований составил </w:t>
      </w:r>
      <w:r w:rsidR="00DF65B8">
        <w:rPr>
          <w:rFonts w:ascii="Times New Roman" w:hAnsi="Times New Roman"/>
          <w:szCs w:val="24"/>
        </w:rPr>
        <w:t>40 831,0</w:t>
      </w:r>
      <w:r w:rsidRPr="005F319A">
        <w:rPr>
          <w:rFonts w:ascii="Times New Roman" w:hAnsi="Times New Roman"/>
          <w:szCs w:val="24"/>
        </w:rPr>
        <w:t xml:space="preserve"> тыс</w:t>
      </w:r>
      <w:proofErr w:type="gramStart"/>
      <w:r w:rsidRPr="005F319A">
        <w:rPr>
          <w:rFonts w:ascii="Times New Roman" w:hAnsi="Times New Roman"/>
          <w:szCs w:val="24"/>
        </w:rPr>
        <w:t>.р</w:t>
      </w:r>
      <w:proofErr w:type="gramEnd"/>
      <w:r w:rsidRPr="005F319A">
        <w:rPr>
          <w:rFonts w:ascii="Times New Roman" w:hAnsi="Times New Roman"/>
          <w:szCs w:val="24"/>
        </w:rPr>
        <w:t>уб.</w:t>
      </w:r>
    </w:p>
    <w:p w:rsidR="000C3D48" w:rsidRPr="005F319A" w:rsidRDefault="000C3D48" w:rsidP="005F319A">
      <w:pPr>
        <w:pStyle w:val="a4"/>
        <w:tabs>
          <w:tab w:val="left" w:pos="1134"/>
        </w:tabs>
        <w:ind w:firstLine="709"/>
        <w:rPr>
          <w:rFonts w:ascii="Times New Roman" w:hAnsi="Times New Roman"/>
          <w:szCs w:val="24"/>
          <w:highlight w:val="yellow"/>
        </w:rPr>
      </w:pPr>
    </w:p>
    <w:p w:rsidR="000B7F3C" w:rsidRDefault="000C3D48" w:rsidP="000B7F3C">
      <w:pPr>
        <w:pStyle w:val="a4"/>
        <w:tabs>
          <w:tab w:val="left" w:pos="1134"/>
        </w:tabs>
        <w:ind w:firstLine="709"/>
        <w:rPr>
          <w:rFonts w:ascii="Times New Roman" w:hAnsi="Times New Roman"/>
          <w:szCs w:val="24"/>
        </w:rPr>
      </w:pPr>
      <w:r w:rsidRPr="005F319A">
        <w:rPr>
          <w:rFonts w:ascii="Times New Roman" w:hAnsi="Times New Roman"/>
          <w:szCs w:val="24"/>
        </w:rPr>
        <w:t>-</w:t>
      </w:r>
      <w:r w:rsidRPr="005F319A">
        <w:rPr>
          <w:rFonts w:ascii="Times New Roman" w:hAnsi="Times New Roman"/>
          <w:szCs w:val="24"/>
        </w:rPr>
        <w:tab/>
        <w:t xml:space="preserve">по </w:t>
      </w:r>
      <w:r w:rsidRPr="005F319A">
        <w:rPr>
          <w:rFonts w:ascii="Times New Roman" w:hAnsi="Times New Roman"/>
          <w:b/>
          <w:szCs w:val="24"/>
        </w:rPr>
        <w:t>Комитету по жилищно-коммунальному хозяйству и транспорту г</w:t>
      </w:r>
      <w:proofErr w:type="gramStart"/>
      <w:r w:rsidRPr="005F319A">
        <w:rPr>
          <w:rFonts w:ascii="Times New Roman" w:hAnsi="Times New Roman"/>
          <w:b/>
          <w:szCs w:val="24"/>
        </w:rPr>
        <w:t>.С</w:t>
      </w:r>
      <w:proofErr w:type="gramEnd"/>
      <w:r w:rsidRPr="005F319A">
        <w:rPr>
          <w:rFonts w:ascii="Times New Roman" w:hAnsi="Times New Roman"/>
          <w:b/>
          <w:szCs w:val="24"/>
        </w:rPr>
        <w:t>аяногорска</w:t>
      </w:r>
      <w:r w:rsidRPr="005F319A">
        <w:rPr>
          <w:rFonts w:ascii="Times New Roman" w:hAnsi="Times New Roman"/>
          <w:szCs w:val="24"/>
        </w:rPr>
        <w:t xml:space="preserve"> </w:t>
      </w:r>
      <w:r w:rsidR="000B7F3C" w:rsidRPr="005F319A">
        <w:rPr>
          <w:rFonts w:ascii="Times New Roman" w:hAnsi="Times New Roman"/>
          <w:szCs w:val="24"/>
        </w:rPr>
        <w:t xml:space="preserve">объем бюджетных ассигнований </w:t>
      </w:r>
      <w:r w:rsidR="00DF65B8">
        <w:rPr>
          <w:rFonts w:ascii="Times New Roman" w:hAnsi="Times New Roman"/>
          <w:szCs w:val="24"/>
        </w:rPr>
        <w:t>увеличен на 10 863,0</w:t>
      </w:r>
      <w:r w:rsidR="000B7F3C" w:rsidRPr="005F319A">
        <w:rPr>
          <w:rFonts w:ascii="Times New Roman" w:hAnsi="Times New Roman"/>
          <w:szCs w:val="24"/>
        </w:rPr>
        <w:t xml:space="preserve"> тыс.руб., </w:t>
      </w:r>
      <w:r w:rsidR="000B7F3C">
        <w:rPr>
          <w:rFonts w:ascii="Times New Roman" w:hAnsi="Times New Roman"/>
          <w:szCs w:val="24"/>
        </w:rPr>
        <w:t>за счет собственных доходов</w:t>
      </w:r>
      <w:r w:rsidR="00DF65B8">
        <w:rPr>
          <w:rFonts w:ascii="Times New Roman" w:hAnsi="Times New Roman"/>
          <w:szCs w:val="24"/>
        </w:rPr>
        <w:t>, из них на:</w:t>
      </w:r>
    </w:p>
    <w:p w:rsidR="0014116B" w:rsidRDefault="0014116B" w:rsidP="000B7F3C">
      <w:pPr>
        <w:pStyle w:val="a4"/>
        <w:tabs>
          <w:tab w:val="left" w:pos="1134"/>
        </w:tabs>
        <w:ind w:firstLine="709"/>
        <w:rPr>
          <w:rFonts w:ascii="Times New Roman" w:hAnsi="Times New Roman"/>
          <w:szCs w:val="24"/>
        </w:rPr>
      </w:pPr>
      <w:r>
        <w:rPr>
          <w:rFonts w:ascii="Times New Roman" w:hAnsi="Times New Roman"/>
          <w:szCs w:val="24"/>
        </w:rPr>
        <w:t>-</w:t>
      </w:r>
      <w:r>
        <w:rPr>
          <w:rFonts w:ascii="Times New Roman" w:hAnsi="Times New Roman"/>
          <w:szCs w:val="24"/>
        </w:rPr>
        <w:tab/>
        <w:t>расходы дорожного фонда в объеме не использованного на начало текущего года остатка бюджетных ассигнований и суммы доходов, поступивших в 2018 году сверх утвержденного плана, - 183,5 тыс</w:t>
      </w:r>
      <w:proofErr w:type="gramStart"/>
      <w:r>
        <w:rPr>
          <w:rFonts w:ascii="Times New Roman" w:hAnsi="Times New Roman"/>
          <w:szCs w:val="24"/>
        </w:rPr>
        <w:t>.р</w:t>
      </w:r>
      <w:proofErr w:type="gramEnd"/>
      <w:r>
        <w:rPr>
          <w:rFonts w:ascii="Times New Roman" w:hAnsi="Times New Roman"/>
          <w:szCs w:val="24"/>
        </w:rPr>
        <w:t>уб.;</w:t>
      </w:r>
    </w:p>
    <w:p w:rsidR="0014116B" w:rsidRDefault="0014116B" w:rsidP="000B7F3C">
      <w:pPr>
        <w:pStyle w:val="a4"/>
        <w:tabs>
          <w:tab w:val="left" w:pos="1134"/>
        </w:tabs>
        <w:ind w:firstLine="709"/>
        <w:rPr>
          <w:rFonts w:ascii="Times New Roman" w:hAnsi="Times New Roman"/>
          <w:szCs w:val="24"/>
        </w:rPr>
      </w:pPr>
      <w:r>
        <w:rPr>
          <w:rFonts w:ascii="Times New Roman" w:hAnsi="Times New Roman"/>
          <w:szCs w:val="24"/>
        </w:rPr>
        <w:t>-</w:t>
      </w:r>
      <w:r>
        <w:rPr>
          <w:rFonts w:ascii="Times New Roman" w:hAnsi="Times New Roman"/>
          <w:szCs w:val="24"/>
        </w:rPr>
        <w:tab/>
        <w:t>приведение горизонтальной освещенности пешеходных переходов согласно требованиям законодательства – 770,4 тыс</w:t>
      </w:r>
      <w:proofErr w:type="gramStart"/>
      <w:r>
        <w:rPr>
          <w:rFonts w:ascii="Times New Roman" w:hAnsi="Times New Roman"/>
          <w:szCs w:val="24"/>
        </w:rPr>
        <w:t>.р</w:t>
      </w:r>
      <w:proofErr w:type="gramEnd"/>
      <w:r>
        <w:rPr>
          <w:rFonts w:ascii="Times New Roman" w:hAnsi="Times New Roman"/>
          <w:szCs w:val="24"/>
        </w:rPr>
        <w:t>уб.;</w:t>
      </w:r>
    </w:p>
    <w:p w:rsidR="0014116B" w:rsidRDefault="0014116B" w:rsidP="000B7F3C">
      <w:pPr>
        <w:pStyle w:val="a4"/>
        <w:tabs>
          <w:tab w:val="left" w:pos="1134"/>
        </w:tabs>
        <w:ind w:firstLine="709"/>
        <w:rPr>
          <w:rFonts w:ascii="Times New Roman" w:hAnsi="Times New Roman"/>
          <w:szCs w:val="24"/>
        </w:rPr>
      </w:pPr>
      <w:r>
        <w:rPr>
          <w:rFonts w:ascii="Times New Roman" w:hAnsi="Times New Roman"/>
          <w:szCs w:val="24"/>
        </w:rPr>
        <w:t>-</w:t>
      </w:r>
      <w:r>
        <w:rPr>
          <w:rFonts w:ascii="Times New Roman" w:hAnsi="Times New Roman"/>
          <w:szCs w:val="24"/>
        </w:rPr>
        <w:tab/>
        <w:t>обеспечение текущей деятельности МКУ «КБО» в части расходов на озеленение – 3 800,0 тыс.руб., барьерную обработку купальных зон от клеща -115,0 тыс.руб., вывоз и утилизацию ТБО – 500,0 тыс.руб., текущее содержание имущества (промывка систем отопления, поверка счетчиков, текущий ремонт) – 100,0 тыс.руб., устройство освещения по ул</w:t>
      </w:r>
      <w:proofErr w:type="gramStart"/>
      <w:r>
        <w:rPr>
          <w:rFonts w:ascii="Times New Roman" w:hAnsi="Times New Roman"/>
          <w:szCs w:val="24"/>
        </w:rPr>
        <w:t>.П</w:t>
      </w:r>
      <w:proofErr w:type="gramEnd"/>
      <w:r>
        <w:rPr>
          <w:rFonts w:ascii="Times New Roman" w:hAnsi="Times New Roman"/>
          <w:szCs w:val="24"/>
        </w:rPr>
        <w:t>одгорная – 72,0 тыс.руб., приобретение ГСМ, запасных частей, инструментов – 500,0 тыс.руб.) – 5 787,0 тыс</w:t>
      </w:r>
      <w:proofErr w:type="gramStart"/>
      <w:r>
        <w:rPr>
          <w:rFonts w:ascii="Times New Roman" w:hAnsi="Times New Roman"/>
          <w:szCs w:val="24"/>
        </w:rPr>
        <w:t>.р</w:t>
      </w:r>
      <w:proofErr w:type="gramEnd"/>
      <w:r>
        <w:rPr>
          <w:rFonts w:ascii="Times New Roman" w:hAnsi="Times New Roman"/>
          <w:szCs w:val="24"/>
        </w:rPr>
        <w:t>уб.;</w:t>
      </w:r>
    </w:p>
    <w:p w:rsidR="0014116B" w:rsidRDefault="0014116B" w:rsidP="000B7F3C">
      <w:pPr>
        <w:pStyle w:val="a4"/>
        <w:tabs>
          <w:tab w:val="left" w:pos="1134"/>
        </w:tabs>
        <w:ind w:firstLine="709"/>
        <w:rPr>
          <w:rFonts w:ascii="Times New Roman" w:hAnsi="Times New Roman"/>
          <w:szCs w:val="24"/>
        </w:rPr>
      </w:pPr>
      <w:r>
        <w:rPr>
          <w:rFonts w:ascii="Times New Roman" w:hAnsi="Times New Roman"/>
          <w:szCs w:val="24"/>
        </w:rPr>
        <w:t>-</w:t>
      </w:r>
      <w:r>
        <w:rPr>
          <w:rFonts w:ascii="Times New Roman" w:hAnsi="Times New Roman"/>
          <w:szCs w:val="24"/>
        </w:rPr>
        <w:tab/>
      </w:r>
      <w:r w:rsidR="008600BC">
        <w:rPr>
          <w:rFonts w:ascii="Times New Roman" w:hAnsi="Times New Roman"/>
          <w:szCs w:val="24"/>
        </w:rPr>
        <w:t>завершение 1 этапа строительства трубопровода холодного водоснабжения пос</w:t>
      </w:r>
      <w:proofErr w:type="gramStart"/>
      <w:r w:rsidR="008600BC">
        <w:rPr>
          <w:rFonts w:ascii="Times New Roman" w:hAnsi="Times New Roman"/>
          <w:szCs w:val="24"/>
        </w:rPr>
        <w:t>.А</w:t>
      </w:r>
      <w:proofErr w:type="gramEnd"/>
      <w:r w:rsidR="008600BC">
        <w:rPr>
          <w:rFonts w:ascii="Times New Roman" w:hAnsi="Times New Roman"/>
          <w:szCs w:val="24"/>
        </w:rPr>
        <w:t>й – Дай – 2 493,0 тыс.руб.;</w:t>
      </w:r>
    </w:p>
    <w:p w:rsidR="008600BC" w:rsidRPr="005F319A" w:rsidRDefault="008600BC" w:rsidP="000B7F3C">
      <w:pPr>
        <w:pStyle w:val="a4"/>
        <w:tabs>
          <w:tab w:val="left" w:pos="1134"/>
        </w:tabs>
        <w:ind w:firstLine="709"/>
        <w:rPr>
          <w:rFonts w:ascii="Times New Roman" w:hAnsi="Times New Roman"/>
          <w:szCs w:val="24"/>
        </w:rPr>
      </w:pPr>
      <w:r>
        <w:rPr>
          <w:rFonts w:ascii="Times New Roman" w:hAnsi="Times New Roman"/>
          <w:szCs w:val="24"/>
        </w:rPr>
        <w:t>-</w:t>
      </w:r>
      <w:r>
        <w:rPr>
          <w:rFonts w:ascii="Times New Roman" w:hAnsi="Times New Roman"/>
          <w:szCs w:val="24"/>
        </w:rPr>
        <w:tab/>
        <w:t>строительство линии освещения по ул</w:t>
      </w:r>
      <w:proofErr w:type="gramStart"/>
      <w:r>
        <w:rPr>
          <w:rFonts w:ascii="Times New Roman" w:hAnsi="Times New Roman"/>
          <w:szCs w:val="24"/>
        </w:rPr>
        <w:t>.М</w:t>
      </w:r>
      <w:proofErr w:type="gramEnd"/>
      <w:r>
        <w:rPr>
          <w:rFonts w:ascii="Times New Roman" w:hAnsi="Times New Roman"/>
          <w:szCs w:val="24"/>
        </w:rPr>
        <w:t xml:space="preserve">еталлургов (от </w:t>
      </w:r>
      <w:proofErr w:type="spellStart"/>
      <w:r>
        <w:rPr>
          <w:rFonts w:ascii="Times New Roman" w:hAnsi="Times New Roman"/>
          <w:szCs w:val="24"/>
        </w:rPr>
        <w:t>ул.Шушенская</w:t>
      </w:r>
      <w:proofErr w:type="spellEnd"/>
      <w:r>
        <w:rPr>
          <w:rFonts w:ascii="Times New Roman" w:hAnsi="Times New Roman"/>
          <w:szCs w:val="24"/>
        </w:rPr>
        <w:t xml:space="preserve"> до </w:t>
      </w:r>
      <w:proofErr w:type="spellStart"/>
      <w:r>
        <w:rPr>
          <w:rFonts w:ascii="Times New Roman" w:hAnsi="Times New Roman"/>
          <w:szCs w:val="24"/>
        </w:rPr>
        <w:t>Саяногорского</w:t>
      </w:r>
      <w:proofErr w:type="spellEnd"/>
      <w:r>
        <w:rPr>
          <w:rFonts w:ascii="Times New Roman" w:hAnsi="Times New Roman"/>
          <w:szCs w:val="24"/>
        </w:rPr>
        <w:t xml:space="preserve"> АТП) – 1 629,1 тыс.руб.</w:t>
      </w:r>
    </w:p>
    <w:p w:rsidR="000C3D48" w:rsidRPr="005F319A" w:rsidRDefault="000C3D48" w:rsidP="000B7F3C">
      <w:pPr>
        <w:pStyle w:val="a4"/>
        <w:tabs>
          <w:tab w:val="left" w:pos="1134"/>
        </w:tabs>
        <w:ind w:firstLine="709"/>
        <w:rPr>
          <w:rFonts w:ascii="Times New Roman" w:hAnsi="Times New Roman"/>
          <w:szCs w:val="24"/>
        </w:rPr>
      </w:pPr>
      <w:r w:rsidRPr="005F319A">
        <w:rPr>
          <w:rFonts w:ascii="Times New Roman" w:hAnsi="Times New Roman"/>
          <w:szCs w:val="24"/>
        </w:rPr>
        <w:t xml:space="preserve">Объем ассигнований составил </w:t>
      </w:r>
      <w:r w:rsidR="008B0D5F">
        <w:rPr>
          <w:rFonts w:ascii="Times New Roman" w:hAnsi="Times New Roman"/>
          <w:szCs w:val="24"/>
        </w:rPr>
        <w:t xml:space="preserve">112 067,0 </w:t>
      </w:r>
      <w:r w:rsidRPr="005F319A">
        <w:rPr>
          <w:rFonts w:ascii="Times New Roman" w:hAnsi="Times New Roman"/>
          <w:szCs w:val="24"/>
        </w:rPr>
        <w:t>тыс</w:t>
      </w:r>
      <w:proofErr w:type="gramStart"/>
      <w:r w:rsidRPr="005F319A">
        <w:rPr>
          <w:rFonts w:ascii="Times New Roman" w:hAnsi="Times New Roman"/>
          <w:szCs w:val="24"/>
        </w:rPr>
        <w:t>.р</w:t>
      </w:r>
      <w:proofErr w:type="gramEnd"/>
      <w:r w:rsidRPr="005F319A">
        <w:rPr>
          <w:rFonts w:ascii="Times New Roman" w:hAnsi="Times New Roman"/>
          <w:szCs w:val="24"/>
        </w:rPr>
        <w:t>уб.</w:t>
      </w:r>
    </w:p>
    <w:p w:rsidR="000C3D48" w:rsidRPr="005F319A" w:rsidRDefault="000C3D48" w:rsidP="005F319A">
      <w:pPr>
        <w:pStyle w:val="a4"/>
        <w:tabs>
          <w:tab w:val="left" w:pos="540"/>
          <w:tab w:val="left" w:pos="1134"/>
        </w:tabs>
        <w:ind w:firstLine="709"/>
        <w:rPr>
          <w:rFonts w:ascii="Times New Roman" w:hAnsi="Times New Roman"/>
          <w:szCs w:val="24"/>
          <w:highlight w:val="yellow"/>
        </w:rPr>
      </w:pPr>
    </w:p>
    <w:p w:rsidR="000C3D48" w:rsidRDefault="000C3D48" w:rsidP="002A4CFA">
      <w:pPr>
        <w:pStyle w:val="a4"/>
        <w:tabs>
          <w:tab w:val="left" w:pos="1134"/>
        </w:tabs>
        <w:ind w:firstLine="709"/>
        <w:rPr>
          <w:rFonts w:ascii="Times New Roman" w:hAnsi="Times New Roman"/>
          <w:szCs w:val="24"/>
        </w:rPr>
      </w:pPr>
      <w:r w:rsidRPr="005F319A">
        <w:rPr>
          <w:rFonts w:ascii="Times New Roman" w:hAnsi="Times New Roman"/>
          <w:szCs w:val="24"/>
        </w:rPr>
        <w:t>-</w:t>
      </w:r>
      <w:r w:rsidRPr="005F319A">
        <w:rPr>
          <w:rFonts w:ascii="Times New Roman" w:hAnsi="Times New Roman"/>
          <w:szCs w:val="24"/>
        </w:rPr>
        <w:tab/>
        <w:t xml:space="preserve">по </w:t>
      </w:r>
      <w:r w:rsidRPr="005F319A">
        <w:rPr>
          <w:rFonts w:ascii="Times New Roman" w:hAnsi="Times New Roman"/>
          <w:b/>
          <w:szCs w:val="24"/>
        </w:rPr>
        <w:t>Городскому отделу образования г</w:t>
      </w:r>
      <w:proofErr w:type="gramStart"/>
      <w:r w:rsidRPr="005F319A">
        <w:rPr>
          <w:rFonts w:ascii="Times New Roman" w:hAnsi="Times New Roman"/>
          <w:b/>
          <w:szCs w:val="24"/>
        </w:rPr>
        <w:t>.С</w:t>
      </w:r>
      <w:proofErr w:type="gramEnd"/>
      <w:r w:rsidRPr="005F319A">
        <w:rPr>
          <w:rFonts w:ascii="Times New Roman" w:hAnsi="Times New Roman"/>
          <w:b/>
          <w:szCs w:val="24"/>
        </w:rPr>
        <w:t>аяногорска</w:t>
      </w:r>
      <w:r w:rsidRPr="005F319A">
        <w:rPr>
          <w:rFonts w:ascii="Times New Roman" w:hAnsi="Times New Roman"/>
          <w:szCs w:val="24"/>
        </w:rPr>
        <w:t xml:space="preserve"> общая сумма ассигнований в целом увеличена на </w:t>
      </w:r>
      <w:r w:rsidR="00CB0D04">
        <w:rPr>
          <w:rFonts w:ascii="Times New Roman" w:hAnsi="Times New Roman"/>
          <w:szCs w:val="24"/>
        </w:rPr>
        <w:t>7 664,4</w:t>
      </w:r>
      <w:r w:rsidRPr="005F319A">
        <w:rPr>
          <w:rFonts w:ascii="Times New Roman" w:hAnsi="Times New Roman"/>
          <w:szCs w:val="24"/>
        </w:rPr>
        <w:t xml:space="preserve"> тыс.руб.</w:t>
      </w:r>
      <w:r w:rsidR="00CB0D04">
        <w:rPr>
          <w:rFonts w:ascii="Times New Roman" w:hAnsi="Times New Roman"/>
          <w:szCs w:val="24"/>
        </w:rPr>
        <w:t>, в том числе за счет субсидий из республиканского бюджета Республики Хакасия в сумме 3 236,0 тыс.руб., из них:</w:t>
      </w:r>
    </w:p>
    <w:p w:rsidR="00CB0D04" w:rsidRDefault="00CB0D04" w:rsidP="002A4CFA">
      <w:pPr>
        <w:pStyle w:val="a4"/>
        <w:tabs>
          <w:tab w:val="left" w:pos="1134"/>
        </w:tabs>
        <w:ind w:firstLine="709"/>
        <w:rPr>
          <w:rFonts w:ascii="Times New Roman" w:hAnsi="Times New Roman"/>
          <w:szCs w:val="24"/>
        </w:rPr>
      </w:pPr>
      <w:r>
        <w:rPr>
          <w:rFonts w:ascii="Times New Roman" w:hAnsi="Times New Roman"/>
          <w:szCs w:val="24"/>
        </w:rPr>
        <w:t>-</w:t>
      </w:r>
      <w:r>
        <w:rPr>
          <w:rFonts w:ascii="Times New Roman" w:hAnsi="Times New Roman"/>
          <w:szCs w:val="24"/>
        </w:rPr>
        <w:tab/>
        <w:t>3 236,0 тыс</w:t>
      </w:r>
      <w:proofErr w:type="gramStart"/>
      <w:r>
        <w:rPr>
          <w:rFonts w:ascii="Times New Roman" w:hAnsi="Times New Roman"/>
          <w:szCs w:val="24"/>
        </w:rPr>
        <w:t>.р</w:t>
      </w:r>
      <w:proofErr w:type="gramEnd"/>
      <w:r>
        <w:rPr>
          <w:rFonts w:ascii="Times New Roman" w:hAnsi="Times New Roman"/>
          <w:szCs w:val="24"/>
        </w:rPr>
        <w:t>уб. субсидии</w:t>
      </w:r>
      <w:r w:rsidR="00834D3A">
        <w:rPr>
          <w:rFonts w:ascii="Times New Roman" w:hAnsi="Times New Roman"/>
          <w:szCs w:val="24"/>
        </w:rPr>
        <w:t xml:space="preserve"> </w:t>
      </w:r>
      <w:r w:rsidR="00834D3A" w:rsidRPr="00834D3A">
        <w:rPr>
          <w:rFonts w:ascii="Times New Roman" w:hAnsi="Times New Roman"/>
          <w:szCs w:val="24"/>
        </w:rPr>
        <w:t>из республиканского бюджета Республики Хакасия на реализацию мероприятий по предоставлению школьного питания на первое полугодие</w:t>
      </w:r>
      <w:r>
        <w:rPr>
          <w:rFonts w:ascii="Times New Roman" w:hAnsi="Times New Roman"/>
          <w:szCs w:val="24"/>
        </w:rPr>
        <w:t>;</w:t>
      </w:r>
    </w:p>
    <w:p w:rsidR="00CB0D04" w:rsidRDefault="00CB0D04" w:rsidP="002A4CFA">
      <w:pPr>
        <w:pStyle w:val="a4"/>
        <w:tabs>
          <w:tab w:val="left" w:pos="1134"/>
        </w:tabs>
        <w:ind w:firstLine="709"/>
        <w:rPr>
          <w:rFonts w:ascii="Times New Roman" w:hAnsi="Times New Roman"/>
          <w:szCs w:val="24"/>
        </w:rPr>
      </w:pPr>
      <w:r>
        <w:rPr>
          <w:rFonts w:ascii="Times New Roman" w:hAnsi="Times New Roman"/>
          <w:szCs w:val="24"/>
        </w:rPr>
        <w:t>-</w:t>
      </w:r>
      <w:r>
        <w:rPr>
          <w:rFonts w:ascii="Times New Roman" w:hAnsi="Times New Roman"/>
          <w:szCs w:val="24"/>
        </w:rPr>
        <w:tab/>
        <w:t>организация летнего отдыха детей в каникулярное время в общеобразовательных учреждениях – 200,0 тыс</w:t>
      </w:r>
      <w:proofErr w:type="gramStart"/>
      <w:r>
        <w:rPr>
          <w:rFonts w:ascii="Times New Roman" w:hAnsi="Times New Roman"/>
          <w:szCs w:val="24"/>
        </w:rPr>
        <w:t>.р</w:t>
      </w:r>
      <w:proofErr w:type="gramEnd"/>
      <w:r>
        <w:rPr>
          <w:rFonts w:ascii="Times New Roman" w:hAnsi="Times New Roman"/>
          <w:szCs w:val="24"/>
        </w:rPr>
        <w:t>уб.;</w:t>
      </w:r>
    </w:p>
    <w:p w:rsidR="00CB0D04" w:rsidRDefault="00CB0D04" w:rsidP="00CB0D04">
      <w:pPr>
        <w:pStyle w:val="a4"/>
        <w:tabs>
          <w:tab w:val="left" w:pos="1134"/>
        </w:tabs>
        <w:ind w:firstLine="709"/>
        <w:rPr>
          <w:rFonts w:ascii="Times New Roman" w:hAnsi="Times New Roman"/>
          <w:szCs w:val="24"/>
        </w:rPr>
      </w:pPr>
      <w:r>
        <w:rPr>
          <w:rFonts w:ascii="Times New Roman" w:hAnsi="Times New Roman"/>
          <w:szCs w:val="24"/>
        </w:rPr>
        <w:t>-</w:t>
      </w:r>
      <w:r>
        <w:rPr>
          <w:rFonts w:ascii="Times New Roman" w:hAnsi="Times New Roman"/>
          <w:szCs w:val="24"/>
        </w:rPr>
        <w:tab/>
        <w:t>строительные материалы для текущего ремонта в общеобразовательных учреждениях – 500,0 тыс</w:t>
      </w:r>
      <w:proofErr w:type="gramStart"/>
      <w:r>
        <w:rPr>
          <w:rFonts w:ascii="Times New Roman" w:hAnsi="Times New Roman"/>
          <w:szCs w:val="24"/>
        </w:rPr>
        <w:t>.р</w:t>
      </w:r>
      <w:proofErr w:type="gramEnd"/>
      <w:r>
        <w:rPr>
          <w:rFonts w:ascii="Times New Roman" w:hAnsi="Times New Roman"/>
          <w:szCs w:val="24"/>
        </w:rPr>
        <w:t>уб.;</w:t>
      </w:r>
    </w:p>
    <w:p w:rsidR="00CB0D04" w:rsidRDefault="00CB0D04" w:rsidP="002A4CFA">
      <w:pPr>
        <w:pStyle w:val="a4"/>
        <w:tabs>
          <w:tab w:val="left" w:pos="1134"/>
        </w:tabs>
        <w:ind w:firstLine="709"/>
        <w:rPr>
          <w:rFonts w:ascii="Times New Roman" w:hAnsi="Times New Roman"/>
          <w:szCs w:val="24"/>
        </w:rPr>
      </w:pPr>
      <w:r>
        <w:rPr>
          <w:rFonts w:ascii="Times New Roman" w:hAnsi="Times New Roman"/>
          <w:szCs w:val="24"/>
        </w:rPr>
        <w:t>-</w:t>
      </w:r>
      <w:r>
        <w:rPr>
          <w:rFonts w:ascii="Times New Roman" w:hAnsi="Times New Roman"/>
          <w:szCs w:val="24"/>
        </w:rPr>
        <w:tab/>
        <w:t>установка системы видеонаблюдения – 159,2 тыс</w:t>
      </w:r>
      <w:proofErr w:type="gramStart"/>
      <w:r>
        <w:rPr>
          <w:rFonts w:ascii="Times New Roman" w:hAnsi="Times New Roman"/>
          <w:szCs w:val="24"/>
        </w:rPr>
        <w:t>.р</w:t>
      </w:r>
      <w:proofErr w:type="gramEnd"/>
      <w:r>
        <w:rPr>
          <w:rFonts w:ascii="Times New Roman" w:hAnsi="Times New Roman"/>
          <w:szCs w:val="24"/>
        </w:rPr>
        <w:t>уб.;</w:t>
      </w:r>
    </w:p>
    <w:p w:rsidR="00CB0D04" w:rsidRDefault="00CB0D04" w:rsidP="002A4CFA">
      <w:pPr>
        <w:pStyle w:val="a4"/>
        <w:tabs>
          <w:tab w:val="left" w:pos="1134"/>
        </w:tabs>
        <w:ind w:firstLine="709"/>
        <w:rPr>
          <w:rFonts w:ascii="Times New Roman" w:hAnsi="Times New Roman"/>
          <w:szCs w:val="24"/>
        </w:rPr>
      </w:pPr>
      <w:r>
        <w:rPr>
          <w:rFonts w:ascii="Times New Roman" w:hAnsi="Times New Roman"/>
          <w:szCs w:val="24"/>
        </w:rPr>
        <w:t>-</w:t>
      </w:r>
      <w:r>
        <w:rPr>
          <w:rFonts w:ascii="Times New Roman" w:hAnsi="Times New Roman"/>
          <w:szCs w:val="24"/>
        </w:rPr>
        <w:tab/>
        <w:t>закупка оборудования для школьной столовой (школа №6) – 2 300,0 тыс</w:t>
      </w:r>
      <w:proofErr w:type="gramStart"/>
      <w:r>
        <w:rPr>
          <w:rFonts w:ascii="Times New Roman" w:hAnsi="Times New Roman"/>
          <w:szCs w:val="24"/>
        </w:rPr>
        <w:t>.р</w:t>
      </w:r>
      <w:proofErr w:type="gramEnd"/>
      <w:r>
        <w:rPr>
          <w:rFonts w:ascii="Times New Roman" w:hAnsi="Times New Roman"/>
          <w:szCs w:val="24"/>
        </w:rPr>
        <w:t>уб.;</w:t>
      </w:r>
    </w:p>
    <w:p w:rsidR="00CB0D04" w:rsidRDefault="00CB0D04" w:rsidP="002A4CFA">
      <w:pPr>
        <w:pStyle w:val="a4"/>
        <w:tabs>
          <w:tab w:val="left" w:pos="1134"/>
        </w:tabs>
        <w:ind w:firstLine="709"/>
        <w:rPr>
          <w:rFonts w:ascii="Times New Roman" w:hAnsi="Times New Roman"/>
          <w:szCs w:val="24"/>
        </w:rPr>
      </w:pPr>
      <w:r>
        <w:rPr>
          <w:rFonts w:ascii="Times New Roman" w:hAnsi="Times New Roman"/>
          <w:szCs w:val="24"/>
        </w:rPr>
        <w:t>-</w:t>
      </w:r>
      <w:r>
        <w:rPr>
          <w:rFonts w:ascii="Times New Roman" w:hAnsi="Times New Roman"/>
          <w:szCs w:val="24"/>
        </w:rPr>
        <w:tab/>
        <w:t>исполнение предписаний по дошкольным учреждениям (закупка оборудования</w:t>
      </w:r>
      <w:r w:rsidR="0040752A">
        <w:rPr>
          <w:rFonts w:ascii="Times New Roman" w:hAnsi="Times New Roman"/>
          <w:szCs w:val="24"/>
        </w:rPr>
        <w:t xml:space="preserve">: </w:t>
      </w:r>
      <w:r w:rsidR="0040752A" w:rsidRPr="0040752A">
        <w:rPr>
          <w:rFonts w:ascii="Times New Roman" w:hAnsi="Times New Roman"/>
          <w:szCs w:val="24"/>
        </w:rPr>
        <w:t>эл</w:t>
      </w:r>
      <w:r w:rsidR="0040752A">
        <w:rPr>
          <w:rFonts w:ascii="Times New Roman" w:hAnsi="Times New Roman"/>
          <w:szCs w:val="24"/>
        </w:rPr>
        <w:t xml:space="preserve">ектрические </w:t>
      </w:r>
      <w:r w:rsidR="0040752A" w:rsidRPr="0040752A">
        <w:rPr>
          <w:rFonts w:ascii="Times New Roman" w:hAnsi="Times New Roman"/>
          <w:szCs w:val="24"/>
        </w:rPr>
        <w:t>котлы, печи, жарочный шкаф, морозильный ларь, ст</w:t>
      </w:r>
      <w:r w:rsidR="0040752A">
        <w:rPr>
          <w:rFonts w:ascii="Times New Roman" w:hAnsi="Times New Roman"/>
          <w:szCs w:val="24"/>
        </w:rPr>
        <w:t>и</w:t>
      </w:r>
      <w:r w:rsidR="0040752A" w:rsidRPr="0040752A">
        <w:rPr>
          <w:rFonts w:ascii="Times New Roman" w:hAnsi="Times New Roman"/>
          <w:szCs w:val="24"/>
        </w:rPr>
        <w:t>ральная машина</w:t>
      </w:r>
      <w:r>
        <w:rPr>
          <w:rFonts w:ascii="Times New Roman" w:hAnsi="Times New Roman"/>
          <w:szCs w:val="24"/>
        </w:rPr>
        <w:t>) – 1 169,2 тыс</w:t>
      </w:r>
      <w:proofErr w:type="gramStart"/>
      <w:r>
        <w:rPr>
          <w:rFonts w:ascii="Times New Roman" w:hAnsi="Times New Roman"/>
          <w:szCs w:val="24"/>
        </w:rPr>
        <w:t>.р</w:t>
      </w:r>
      <w:proofErr w:type="gramEnd"/>
      <w:r>
        <w:rPr>
          <w:rFonts w:ascii="Times New Roman" w:hAnsi="Times New Roman"/>
          <w:szCs w:val="24"/>
        </w:rPr>
        <w:t>уб.;</w:t>
      </w:r>
    </w:p>
    <w:p w:rsidR="00CB0D04" w:rsidRPr="005F319A" w:rsidRDefault="00CB0D04" w:rsidP="002A4CFA">
      <w:pPr>
        <w:pStyle w:val="a4"/>
        <w:tabs>
          <w:tab w:val="left" w:pos="1134"/>
        </w:tabs>
        <w:ind w:firstLine="709"/>
        <w:rPr>
          <w:rFonts w:ascii="Times New Roman" w:hAnsi="Times New Roman"/>
          <w:szCs w:val="24"/>
        </w:rPr>
      </w:pPr>
      <w:r>
        <w:rPr>
          <w:rFonts w:ascii="Times New Roman" w:hAnsi="Times New Roman"/>
          <w:szCs w:val="24"/>
        </w:rPr>
        <w:t>-</w:t>
      </w:r>
      <w:r>
        <w:rPr>
          <w:rFonts w:ascii="Times New Roman" w:hAnsi="Times New Roman"/>
          <w:szCs w:val="24"/>
        </w:rPr>
        <w:tab/>
        <w:t xml:space="preserve">обеспечение текущей деятельности </w:t>
      </w:r>
      <w:proofErr w:type="spellStart"/>
      <w:r>
        <w:rPr>
          <w:rFonts w:ascii="Times New Roman" w:hAnsi="Times New Roman"/>
          <w:szCs w:val="24"/>
        </w:rPr>
        <w:t>ГорОО</w:t>
      </w:r>
      <w:proofErr w:type="spellEnd"/>
      <w:r>
        <w:rPr>
          <w:rFonts w:ascii="Times New Roman" w:hAnsi="Times New Roman"/>
          <w:szCs w:val="24"/>
        </w:rPr>
        <w:t xml:space="preserve"> (приобретение бензина для перевозки участников региональных олимпиад) – 100,0 тыс</w:t>
      </w:r>
      <w:proofErr w:type="gramStart"/>
      <w:r>
        <w:rPr>
          <w:rFonts w:ascii="Times New Roman" w:hAnsi="Times New Roman"/>
          <w:szCs w:val="24"/>
        </w:rPr>
        <w:t>.р</w:t>
      </w:r>
      <w:proofErr w:type="gramEnd"/>
      <w:r>
        <w:rPr>
          <w:rFonts w:ascii="Times New Roman" w:hAnsi="Times New Roman"/>
          <w:szCs w:val="24"/>
        </w:rPr>
        <w:t>уб.</w:t>
      </w:r>
    </w:p>
    <w:p w:rsidR="000C3D48" w:rsidRPr="005F319A" w:rsidRDefault="000C3D48" w:rsidP="005F319A">
      <w:pPr>
        <w:pStyle w:val="a4"/>
        <w:tabs>
          <w:tab w:val="left" w:pos="1134"/>
        </w:tabs>
        <w:ind w:firstLine="709"/>
        <w:rPr>
          <w:rFonts w:ascii="Times New Roman" w:hAnsi="Times New Roman"/>
          <w:szCs w:val="24"/>
        </w:rPr>
      </w:pPr>
      <w:r w:rsidRPr="005F319A">
        <w:rPr>
          <w:rFonts w:ascii="Times New Roman" w:hAnsi="Times New Roman"/>
          <w:szCs w:val="24"/>
        </w:rPr>
        <w:t xml:space="preserve">Объем ассигнований составил </w:t>
      </w:r>
      <w:r w:rsidR="00CB0D04">
        <w:rPr>
          <w:rFonts w:ascii="Times New Roman" w:hAnsi="Times New Roman"/>
          <w:szCs w:val="24"/>
        </w:rPr>
        <w:t xml:space="preserve">1 042 214,9 </w:t>
      </w:r>
      <w:r w:rsidRPr="005F319A">
        <w:rPr>
          <w:rFonts w:ascii="Times New Roman" w:hAnsi="Times New Roman"/>
          <w:szCs w:val="24"/>
        </w:rPr>
        <w:t>тыс</w:t>
      </w:r>
      <w:proofErr w:type="gramStart"/>
      <w:r w:rsidRPr="005F319A">
        <w:rPr>
          <w:rFonts w:ascii="Times New Roman" w:hAnsi="Times New Roman"/>
          <w:szCs w:val="24"/>
        </w:rPr>
        <w:t>.р</w:t>
      </w:r>
      <w:proofErr w:type="gramEnd"/>
      <w:r w:rsidRPr="005F319A">
        <w:rPr>
          <w:rFonts w:ascii="Times New Roman" w:hAnsi="Times New Roman"/>
          <w:szCs w:val="24"/>
        </w:rPr>
        <w:t>уб.</w:t>
      </w:r>
    </w:p>
    <w:p w:rsidR="000C3D48" w:rsidRPr="005F319A" w:rsidRDefault="000C3D48" w:rsidP="005F319A">
      <w:pPr>
        <w:pStyle w:val="a4"/>
        <w:tabs>
          <w:tab w:val="left" w:pos="1134"/>
        </w:tabs>
        <w:ind w:firstLine="709"/>
        <w:rPr>
          <w:rFonts w:ascii="Times New Roman" w:hAnsi="Times New Roman"/>
          <w:szCs w:val="24"/>
        </w:rPr>
      </w:pPr>
    </w:p>
    <w:p w:rsidR="0014116B" w:rsidRDefault="000C3D48" w:rsidP="006E5CF1">
      <w:pPr>
        <w:pStyle w:val="a4"/>
        <w:tabs>
          <w:tab w:val="left" w:pos="1134"/>
        </w:tabs>
        <w:ind w:firstLine="709"/>
        <w:rPr>
          <w:rFonts w:ascii="Times New Roman" w:hAnsi="Times New Roman"/>
          <w:szCs w:val="24"/>
        </w:rPr>
      </w:pPr>
      <w:r w:rsidRPr="005F319A">
        <w:rPr>
          <w:rFonts w:ascii="Times New Roman" w:hAnsi="Times New Roman"/>
          <w:szCs w:val="24"/>
        </w:rPr>
        <w:t>-</w:t>
      </w:r>
      <w:r w:rsidRPr="005F319A">
        <w:rPr>
          <w:rFonts w:ascii="Times New Roman" w:hAnsi="Times New Roman"/>
          <w:szCs w:val="24"/>
        </w:rPr>
        <w:tab/>
        <w:t xml:space="preserve">по </w:t>
      </w:r>
      <w:proofErr w:type="spellStart"/>
      <w:r w:rsidRPr="005F319A">
        <w:rPr>
          <w:rFonts w:ascii="Times New Roman" w:hAnsi="Times New Roman"/>
          <w:b/>
          <w:szCs w:val="24"/>
        </w:rPr>
        <w:t>Саяногорскому</w:t>
      </w:r>
      <w:proofErr w:type="spellEnd"/>
      <w:r w:rsidRPr="005F319A">
        <w:rPr>
          <w:rFonts w:ascii="Times New Roman" w:hAnsi="Times New Roman"/>
          <w:b/>
          <w:szCs w:val="24"/>
        </w:rPr>
        <w:t xml:space="preserve"> городскому отделу культуры</w:t>
      </w:r>
      <w:r w:rsidRPr="005F319A">
        <w:rPr>
          <w:rFonts w:ascii="Times New Roman" w:hAnsi="Times New Roman"/>
          <w:szCs w:val="24"/>
        </w:rPr>
        <w:t xml:space="preserve"> </w:t>
      </w:r>
      <w:r w:rsidR="006E5CF1" w:rsidRPr="005F319A">
        <w:rPr>
          <w:rFonts w:ascii="Times New Roman" w:hAnsi="Times New Roman"/>
          <w:szCs w:val="24"/>
        </w:rPr>
        <w:t xml:space="preserve">объем бюджетных ассигнований </w:t>
      </w:r>
      <w:r w:rsidR="0014116B">
        <w:rPr>
          <w:rFonts w:ascii="Times New Roman" w:hAnsi="Times New Roman"/>
          <w:szCs w:val="24"/>
        </w:rPr>
        <w:t>увеличен на 3 703,1</w:t>
      </w:r>
      <w:r w:rsidR="006E5CF1" w:rsidRPr="005F319A">
        <w:rPr>
          <w:rFonts w:ascii="Times New Roman" w:hAnsi="Times New Roman"/>
          <w:szCs w:val="24"/>
        </w:rPr>
        <w:t xml:space="preserve"> тыс</w:t>
      </w:r>
      <w:proofErr w:type="gramStart"/>
      <w:r w:rsidR="006E5CF1" w:rsidRPr="005F319A">
        <w:rPr>
          <w:rFonts w:ascii="Times New Roman" w:hAnsi="Times New Roman"/>
          <w:szCs w:val="24"/>
        </w:rPr>
        <w:t>.р</w:t>
      </w:r>
      <w:proofErr w:type="gramEnd"/>
      <w:r w:rsidR="006E5CF1" w:rsidRPr="005F319A">
        <w:rPr>
          <w:rFonts w:ascii="Times New Roman" w:hAnsi="Times New Roman"/>
          <w:szCs w:val="24"/>
        </w:rPr>
        <w:t xml:space="preserve">уб., </w:t>
      </w:r>
      <w:r w:rsidR="006E5CF1">
        <w:rPr>
          <w:rFonts w:ascii="Times New Roman" w:hAnsi="Times New Roman"/>
          <w:szCs w:val="24"/>
        </w:rPr>
        <w:t>за счет собственных доходов</w:t>
      </w:r>
      <w:r w:rsidR="0014116B">
        <w:rPr>
          <w:rFonts w:ascii="Times New Roman" w:hAnsi="Times New Roman"/>
          <w:szCs w:val="24"/>
        </w:rPr>
        <w:t>, из них:</w:t>
      </w:r>
    </w:p>
    <w:p w:rsidR="0014116B" w:rsidRDefault="0014116B" w:rsidP="006E5CF1">
      <w:pPr>
        <w:pStyle w:val="a4"/>
        <w:tabs>
          <w:tab w:val="left" w:pos="1134"/>
        </w:tabs>
        <w:ind w:firstLine="709"/>
        <w:rPr>
          <w:rFonts w:ascii="Times New Roman" w:hAnsi="Times New Roman"/>
          <w:szCs w:val="24"/>
        </w:rPr>
      </w:pPr>
      <w:r>
        <w:rPr>
          <w:rFonts w:ascii="Times New Roman" w:hAnsi="Times New Roman"/>
          <w:szCs w:val="24"/>
        </w:rPr>
        <w:t>-</w:t>
      </w:r>
      <w:r>
        <w:rPr>
          <w:rFonts w:ascii="Times New Roman" w:hAnsi="Times New Roman"/>
          <w:szCs w:val="24"/>
        </w:rPr>
        <w:tab/>
        <w:t xml:space="preserve">обеспечение текущей деятельности учреждений </w:t>
      </w:r>
      <w:proofErr w:type="spellStart"/>
      <w:proofErr w:type="gramStart"/>
      <w:r>
        <w:rPr>
          <w:rFonts w:ascii="Times New Roman" w:hAnsi="Times New Roman"/>
          <w:szCs w:val="24"/>
        </w:rPr>
        <w:t>доп</w:t>
      </w:r>
      <w:proofErr w:type="spellEnd"/>
      <w:proofErr w:type="gramEnd"/>
      <w:r>
        <w:rPr>
          <w:rFonts w:ascii="Times New Roman" w:hAnsi="Times New Roman"/>
          <w:szCs w:val="24"/>
        </w:rPr>
        <w:t xml:space="preserve"> образования и исполнение предписаний надзорных органов – 2 619,6 тыс.руб.;</w:t>
      </w:r>
    </w:p>
    <w:p w:rsidR="006E5CF1" w:rsidRPr="005F319A" w:rsidRDefault="0014116B" w:rsidP="006E5CF1">
      <w:pPr>
        <w:pStyle w:val="a4"/>
        <w:tabs>
          <w:tab w:val="left" w:pos="1134"/>
        </w:tabs>
        <w:ind w:firstLine="709"/>
        <w:rPr>
          <w:rFonts w:ascii="Times New Roman" w:hAnsi="Times New Roman"/>
          <w:szCs w:val="24"/>
        </w:rPr>
      </w:pPr>
      <w:r>
        <w:rPr>
          <w:rFonts w:ascii="Times New Roman" w:hAnsi="Times New Roman"/>
          <w:szCs w:val="24"/>
        </w:rPr>
        <w:t>-</w:t>
      </w:r>
      <w:r>
        <w:rPr>
          <w:rFonts w:ascii="Times New Roman" w:hAnsi="Times New Roman"/>
          <w:szCs w:val="24"/>
        </w:rPr>
        <w:tab/>
        <w:t>обеспечение текущей деятельности учреждений культуры, исполнение предписаний надзорных органов, установка системы видеонаблюдения – 1 083,5 тыс</w:t>
      </w:r>
      <w:proofErr w:type="gramStart"/>
      <w:r>
        <w:rPr>
          <w:rFonts w:ascii="Times New Roman" w:hAnsi="Times New Roman"/>
          <w:szCs w:val="24"/>
        </w:rPr>
        <w:t>.р</w:t>
      </w:r>
      <w:proofErr w:type="gramEnd"/>
      <w:r>
        <w:rPr>
          <w:rFonts w:ascii="Times New Roman" w:hAnsi="Times New Roman"/>
          <w:szCs w:val="24"/>
        </w:rPr>
        <w:t>уб.</w:t>
      </w:r>
    </w:p>
    <w:p w:rsidR="000C3D48" w:rsidRPr="005F319A" w:rsidRDefault="000C3D48" w:rsidP="005F319A">
      <w:pPr>
        <w:pStyle w:val="a4"/>
        <w:tabs>
          <w:tab w:val="left" w:pos="1134"/>
        </w:tabs>
        <w:ind w:firstLine="709"/>
        <w:rPr>
          <w:rFonts w:ascii="Times New Roman" w:hAnsi="Times New Roman"/>
          <w:szCs w:val="24"/>
        </w:rPr>
      </w:pPr>
      <w:r w:rsidRPr="005F319A">
        <w:rPr>
          <w:rFonts w:ascii="Times New Roman" w:hAnsi="Times New Roman"/>
          <w:szCs w:val="24"/>
        </w:rPr>
        <w:t xml:space="preserve">Объем ассигнований составил </w:t>
      </w:r>
      <w:r w:rsidR="00E55A41">
        <w:rPr>
          <w:rFonts w:ascii="Times New Roman" w:hAnsi="Times New Roman"/>
          <w:szCs w:val="24"/>
        </w:rPr>
        <w:t>153 337,3</w:t>
      </w:r>
      <w:r w:rsidRPr="005F319A">
        <w:rPr>
          <w:rFonts w:ascii="Times New Roman" w:hAnsi="Times New Roman"/>
          <w:szCs w:val="24"/>
        </w:rPr>
        <w:t xml:space="preserve"> тыс</w:t>
      </w:r>
      <w:proofErr w:type="gramStart"/>
      <w:r w:rsidRPr="005F319A">
        <w:rPr>
          <w:rFonts w:ascii="Times New Roman" w:hAnsi="Times New Roman"/>
          <w:szCs w:val="24"/>
        </w:rPr>
        <w:t>.р</w:t>
      </w:r>
      <w:proofErr w:type="gramEnd"/>
      <w:r w:rsidRPr="005F319A">
        <w:rPr>
          <w:rFonts w:ascii="Times New Roman" w:hAnsi="Times New Roman"/>
          <w:szCs w:val="24"/>
        </w:rPr>
        <w:t>уб.</w:t>
      </w:r>
    </w:p>
    <w:p w:rsidR="000C3D48" w:rsidRPr="005F319A" w:rsidRDefault="000C3D48" w:rsidP="005F319A">
      <w:pPr>
        <w:pStyle w:val="a4"/>
        <w:tabs>
          <w:tab w:val="left" w:pos="1134"/>
        </w:tabs>
        <w:ind w:firstLine="709"/>
        <w:rPr>
          <w:rFonts w:ascii="Times New Roman" w:hAnsi="Times New Roman"/>
          <w:szCs w:val="24"/>
        </w:rPr>
      </w:pPr>
    </w:p>
    <w:p w:rsidR="000C3D48" w:rsidRPr="005F319A" w:rsidRDefault="002A4CFA" w:rsidP="002A4CFA">
      <w:pPr>
        <w:pStyle w:val="a4"/>
        <w:tabs>
          <w:tab w:val="left" w:pos="1134"/>
        </w:tabs>
        <w:ind w:firstLine="709"/>
        <w:rPr>
          <w:rFonts w:ascii="Times New Roman" w:hAnsi="Times New Roman"/>
          <w:szCs w:val="24"/>
        </w:rPr>
      </w:pPr>
      <w:r>
        <w:rPr>
          <w:rFonts w:ascii="Times New Roman" w:hAnsi="Times New Roman"/>
          <w:szCs w:val="24"/>
        </w:rPr>
        <w:t>-</w:t>
      </w:r>
      <w:r>
        <w:rPr>
          <w:rFonts w:ascii="Times New Roman" w:hAnsi="Times New Roman"/>
          <w:szCs w:val="24"/>
        </w:rPr>
        <w:tab/>
      </w:r>
      <w:r w:rsidR="000C3D48" w:rsidRPr="005F319A">
        <w:rPr>
          <w:rFonts w:ascii="Times New Roman" w:hAnsi="Times New Roman"/>
          <w:szCs w:val="24"/>
        </w:rPr>
        <w:t xml:space="preserve">по </w:t>
      </w:r>
      <w:r w:rsidR="000C3D48" w:rsidRPr="005F319A">
        <w:rPr>
          <w:rFonts w:ascii="Times New Roman" w:hAnsi="Times New Roman"/>
          <w:b/>
          <w:szCs w:val="24"/>
        </w:rPr>
        <w:t>Контрольно-счетной палате муниципального образования город Саяногорск</w:t>
      </w:r>
      <w:r w:rsidR="000C3D48" w:rsidRPr="005F319A">
        <w:rPr>
          <w:rFonts w:ascii="Times New Roman" w:hAnsi="Times New Roman"/>
          <w:szCs w:val="24"/>
        </w:rPr>
        <w:t xml:space="preserve"> бюджетные ассигнования останутся без изменения. </w:t>
      </w:r>
    </w:p>
    <w:p w:rsidR="000C3D48" w:rsidRPr="005F319A" w:rsidRDefault="000C3D48" w:rsidP="005F319A">
      <w:pPr>
        <w:pStyle w:val="a4"/>
        <w:tabs>
          <w:tab w:val="left" w:pos="1134"/>
        </w:tabs>
        <w:ind w:firstLine="709"/>
        <w:rPr>
          <w:rFonts w:ascii="Times New Roman" w:hAnsi="Times New Roman"/>
          <w:szCs w:val="24"/>
        </w:rPr>
      </w:pPr>
      <w:r w:rsidRPr="005F319A">
        <w:rPr>
          <w:rFonts w:ascii="Times New Roman" w:hAnsi="Times New Roman"/>
          <w:szCs w:val="24"/>
        </w:rPr>
        <w:t xml:space="preserve">Объем ассигнований составил </w:t>
      </w:r>
      <w:r w:rsidR="00CB0D04">
        <w:rPr>
          <w:rFonts w:ascii="Times New Roman" w:hAnsi="Times New Roman"/>
          <w:szCs w:val="24"/>
        </w:rPr>
        <w:t>2 164,7</w:t>
      </w:r>
      <w:r w:rsidRPr="005F319A">
        <w:rPr>
          <w:rFonts w:ascii="Times New Roman" w:hAnsi="Times New Roman"/>
          <w:szCs w:val="24"/>
        </w:rPr>
        <w:t>тыс</w:t>
      </w:r>
      <w:proofErr w:type="gramStart"/>
      <w:r w:rsidRPr="005F319A">
        <w:rPr>
          <w:rFonts w:ascii="Times New Roman" w:hAnsi="Times New Roman"/>
          <w:szCs w:val="24"/>
        </w:rPr>
        <w:t>.р</w:t>
      </w:r>
      <w:proofErr w:type="gramEnd"/>
      <w:r w:rsidRPr="005F319A">
        <w:rPr>
          <w:rFonts w:ascii="Times New Roman" w:hAnsi="Times New Roman"/>
          <w:szCs w:val="24"/>
        </w:rPr>
        <w:t>уб.</w:t>
      </w:r>
    </w:p>
    <w:p w:rsidR="000C3D48" w:rsidRPr="005F319A" w:rsidRDefault="000C3D48" w:rsidP="005F319A">
      <w:pPr>
        <w:pStyle w:val="a4"/>
        <w:tabs>
          <w:tab w:val="left" w:pos="1134"/>
        </w:tabs>
        <w:ind w:firstLine="709"/>
        <w:rPr>
          <w:rFonts w:ascii="Times New Roman" w:hAnsi="Times New Roman"/>
          <w:szCs w:val="24"/>
        </w:rPr>
      </w:pPr>
    </w:p>
    <w:p w:rsidR="000C3D48" w:rsidRPr="005F319A" w:rsidRDefault="000C3D48" w:rsidP="005F319A">
      <w:pPr>
        <w:pStyle w:val="a4"/>
        <w:tabs>
          <w:tab w:val="left" w:pos="1134"/>
        </w:tabs>
        <w:ind w:firstLine="709"/>
        <w:rPr>
          <w:rFonts w:ascii="Times New Roman" w:hAnsi="Times New Roman"/>
          <w:szCs w:val="24"/>
        </w:rPr>
      </w:pPr>
      <w:r w:rsidRPr="005F319A">
        <w:rPr>
          <w:rFonts w:ascii="Times New Roman" w:hAnsi="Times New Roman"/>
          <w:szCs w:val="24"/>
        </w:rPr>
        <w:lastRenderedPageBreak/>
        <w:t>Информация по корректировке в разрезе разделов классификации расходов бюджета и муниципальных программ приведена в приложении к пояснительной записке.</w:t>
      </w:r>
    </w:p>
    <w:p w:rsidR="000C3D48" w:rsidRPr="005F319A" w:rsidRDefault="000C3D48" w:rsidP="005F319A">
      <w:pPr>
        <w:pStyle w:val="a4"/>
        <w:tabs>
          <w:tab w:val="left" w:pos="1134"/>
        </w:tabs>
        <w:ind w:firstLine="709"/>
        <w:rPr>
          <w:rFonts w:ascii="Times New Roman" w:hAnsi="Times New Roman"/>
          <w:szCs w:val="24"/>
          <w:highlight w:val="yellow"/>
        </w:rPr>
      </w:pPr>
    </w:p>
    <w:p w:rsidR="000C3D48" w:rsidRDefault="000C3D48" w:rsidP="005F319A">
      <w:pPr>
        <w:tabs>
          <w:tab w:val="left" w:pos="1134"/>
        </w:tabs>
        <w:autoSpaceDE w:val="0"/>
        <w:autoSpaceDN w:val="0"/>
        <w:adjustRightInd w:val="0"/>
        <w:ind w:firstLine="709"/>
        <w:jc w:val="both"/>
        <w:rPr>
          <w:rFonts w:ascii="Times New Roman" w:hAnsi="Times New Roman"/>
          <w:sz w:val="24"/>
          <w:szCs w:val="24"/>
        </w:rPr>
      </w:pPr>
      <w:r w:rsidRPr="005F319A">
        <w:rPr>
          <w:rFonts w:ascii="Times New Roman" w:hAnsi="Times New Roman"/>
          <w:sz w:val="24"/>
          <w:szCs w:val="24"/>
        </w:rPr>
        <w:t xml:space="preserve">Также проектом решения вносятся изменения в пункт 1 части 1 статьи 6, а именно производится увеличение бюджетных ассигнований дорожного фонда муниципального образования город Саяногорск на сумму </w:t>
      </w:r>
      <w:r w:rsidR="00DF65B8">
        <w:rPr>
          <w:rFonts w:ascii="Times New Roman" w:hAnsi="Times New Roman"/>
          <w:sz w:val="24"/>
          <w:szCs w:val="24"/>
        </w:rPr>
        <w:t>183,5</w:t>
      </w:r>
      <w:r w:rsidR="001667A8">
        <w:rPr>
          <w:rFonts w:ascii="Times New Roman" w:hAnsi="Times New Roman"/>
          <w:sz w:val="24"/>
          <w:szCs w:val="24"/>
        </w:rPr>
        <w:t xml:space="preserve"> </w:t>
      </w:r>
      <w:r w:rsidRPr="005F319A">
        <w:rPr>
          <w:rFonts w:ascii="Times New Roman" w:hAnsi="Times New Roman"/>
          <w:sz w:val="24"/>
          <w:szCs w:val="24"/>
        </w:rPr>
        <w:t>тыс</w:t>
      </w:r>
      <w:proofErr w:type="gramStart"/>
      <w:r w:rsidRPr="005F319A">
        <w:rPr>
          <w:rFonts w:ascii="Times New Roman" w:hAnsi="Times New Roman"/>
          <w:sz w:val="24"/>
          <w:szCs w:val="24"/>
        </w:rPr>
        <w:t>.р</w:t>
      </w:r>
      <w:proofErr w:type="gramEnd"/>
      <w:r w:rsidRPr="005F319A">
        <w:rPr>
          <w:rFonts w:ascii="Times New Roman" w:hAnsi="Times New Roman"/>
          <w:sz w:val="24"/>
          <w:szCs w:val="24"/>
        </w:rPr>
        <w:t>уб</w:t>
      </w:r>
      <w:r w:rsidR="001667A8">
        <w:rPr>
          <w:rFonts w:ascii="Times New Roman" w:hAnsi="Times New Roman"/>
          <w:sz w:val="24"/>
          <w:szCs w:val="24"/>
        </w:rPr>
        <w:t>.</w:t>
      </w:r>
      <w:r w:rsidRPr="005F319A">
        <w:rPr>
          <w:rFonts w:ascii="Times New Roman" w:hAnsi="Times New Roman"/>
          <w:sz w:val="24"/>
          <w:szCs w:val="24"/>
        </w:rPr>
        <w:t xml:space="preserve"> </w:t>
      </w:r>
      <w:r w:rsidR="00DF65B8">
        <w:rPr>
          <w:rFonts w:ascii="Times New Roman" w:hAnsi="Times New Roman"/>
          <w:sz w:val="24"/>
          <w:szCs w:val="24"/>
        </w:rPr>
        <w:t xml:space="preserve">в объеме неисполненных за 2018 год бюджетных ассигнований и суммы доходов, поступивших сверх плана. </w:t>
      </w:r>
    </w:p>
    <w:p w:rsidR="00870ABF" w:rsidRDefault="00870ABF" w:rsidP="00870ABF">
      <w:pPr>
        <w:pStyle w:val="a4"/>
        <w:tabs>
          <w:tab w:val="left" w:pos="1134"/>
        </w:tabs>
        <w:ind w:firstLine="709"/>
        <w:rPr>
          <w:rFonts w:ascii="Times New Roman" w:hAnsi="Times New Roman"/>
          <w:szCs w:val="24"/>
        </w:rPr>
      </w:pPr>
    </w:p>
    <w:p w:rsidR="00870ABF" w:rsidRDefault="00870ABF" w:rsidP="00870ABF">
      <w:pPr>
        <w:pStyle w:val="a4"/>
        <w:tabs>
          <w:tab w:val="left" w:pos="1134"/>
        </w:tabs>
        <w:ind w:firstLine="709"/>
        <w:rPr>
          <w:rFonts w:ascii="Times New Roman" w:hAnsi="Times New Roman"/>
          <w:szCs w:val="24"/>
        </w:rPr>
      </w:pPr>
      <w:r>
        <w:rPr>
          <w:rFonts w:ascii="Times New Roman" w:hAnsi="Times New Roman"/>
          <w:szCs w:val="24"/>
        </w:rPr>
        <w:t>В</w:t>
      </w:r>
      <w:r w:rsidRPr="00834D3A">
        <w:rPr>
          <w:rFonts w:ascii="Times New Roman" w:hAnsi="Times New Roman"/>
          <w:szCs w:val="24"/>
        </w:rPr>
        <w:t xml:space="preserve"> </w:t>
      </w:r>
      <w:r>
        <w:rPr>
          <w:rFonts w:ascii="Times New Roman" w:hAnsi="Times New Roman"/>
          <w:szCs w:val="24"/>
        </w:rPr>
        <w:t xml:space="preserve">связи с распределением субсидии из республиканского бюджета </w:t>
      </w:r>
      <w:r w:rsidRPr="00834D3A">
        <w:rPr>
          <w:rFonts w:ascii="Times New Roman" w:hAnsi="Times New Roman"/>
          <w:szCs w:val="24"/>
        </w:rPr>
        <w:t xml:space="preserve">Республики Хакасия на реализацию мероприятий по предоставлению школьного питания на первое полугодие </w:t>
      </w:r>
      <w:r>
        <w:rPr>
          <w:rFonts w:ascii="Times New Roman" w:hAnsi="Times New Roman"/>
          <w:szCs w:val="24"/>
        </w:rPr>
        <w:t>в сумме 3 236,0 тыс</w:t>
      </w:r>
      <w:proofErr w:type="gramStart"/>
      <w:r>
        <w:rPr>
          <w:rFonts w:ascii="Times New Roman" w:hAnsi="Times New Roman"/>
          <w:szCs w:val="24"/>
        </w:rPr>
        <w:t>.р</w:t>
      </w:r>
      <w:proofErr w:type="gramEnd"/>
      <w:r>
        <w:rPr>
          <w:rFonts w:ascii="Times New Roman" w:hAnsi="Times New Roman"/>
          <w:szCs w:val="24"/>
        </w:rPr>
        <w:t xml:space="preserve">уб. в </w:t>
      </w:r>
      <w:r w:rsidRPr="00834D3A">
        <w:rPr>
          <w:rFonts w:ascii="Times New Roman" w:hAnsi="Times New Roman"/>
          <w:szCs w:val="24"/>
        </w:rPr>
        <w:t>приложение 9 «Перечень главных администраторов доходов и источников финансирования дефицита бюджета муниципального образования город Саяногорск на 2019 год и на план</w:t>
      </w:r>
      <w:r>
        <w:rPr>
          <w:rFonts w:ascii="Times New Roman" w:hAnsi="Times New Roman"/>
          <w:szCs w:val="24"/>
        </w:rPr>
        <w:t xml:space="preserve">овый период 2020 и 2021 годов» вносятся изменения в части </w:t>
      </w:r>
      <w:r w:rsidRPr="00834D3A">
        <w:rPr>
          <w:rFonts w:ascii="Times New Roman" w:hAnsi="Times New Roman"/>
          <w:szCs w:val="24"/>
        </w:rPr>
        <w:t>закрепл</w:t>
      </w:r>
      <w:r>
        <w:rPr>
          <w:rFonts w:ascii="Times New Roman" w:hAnsi="Times New Roman"/>
          <w:szCs w:val="24"/>
        </w:rPr>
        <w:t xml:space="preserve">ения </w:t>
      </w:r>
      <w:r w:rsidRPr="00834D3A">
        <w:rPr>
          <w:rFonts w:ascii="Times New Roman" w:hAnsi="Times New Roman"/>
          <w:szCs w:val="24"/>
        </w:rPr>
        <w:t>код дохода за</w:t>
      </w:r>
      <w:r>
        <w:rPr>
          <w:rFonts w:ascii="Times New Roman" w:hAnsi="Times New Roman"/>
          <w:szCs w:val="24"/>
        </w:rPr>
        <w:t xml:space="preserve"> главным администратором доходов</w:t>
      </w:r>
      <w:r w:rsidRPr="00834D3A">
        <w:rPr>
          <w:rFonts w:ascii="Times New Roman" w:hAnsi="Times New Roman"/>
          <w:szCs w:val="24"/>
        </w:rPr>
        <w:t xml:space="preserve"> «Бюджетно-финансовым управлением администрации города Саяногорска»</w:t>
      </w:r>
      <w:r>
        <w:rPr>
          <w:rFonts w:ascii="Times New Roman" w:hAnsi="Times New Roman"/>
          <w:szCs w:val="24"/>
        </w:rPr>
        <w:t xml:space="preserve"> - п</w:t>
      </w:r>
      <w:r w:rsidRPr="00834D3A">
        <w:rPr>
          <w:rFonts w:ascii="Times New Roman" w:hAnsi="Times New Roman"/>
          <w:szCs w:val="24"/>
        </w:rPr>
        <w:t>рочие субсидии бюджетам городских округов</w:t>
      </w:r>
      <w:r>
        <w:rPr>
          <w:rFonts w:ascii="Times New Roman" w:hAnsi="Times New Roman"/>
          <w:szCs w:val="24"/>
        </w:rPr>
        <w:t xml:space="preserve"> </w:t>
      </w:r>
      <w:r w:rsidR="00B241F1">
        <w:rPr>
          <w:rFonts w:ascii="Times New Roman" w:hAnsi="Times New Roman"/>
          <w:szCs w:val="24"/>
        </w:rPr>
        <w:t>(</w:t>
      </w:r>
      <w:r w:rsidRPr="00834D3A">
        <w:rPr>
          <w:rFonts w:ascii="Times New Roman" w:hAnsi="Times New Roman"/>
          <w:szCs w:val="24"/>
        </w:rPr>
        <w:t>2 02 29999 04 0000</w:t>
      </w:r>
      <w:r w:rsidR="00F87FD6">
        <w:rPr>
          <w:rFonts w:ascii="Times New Roman" w:hAnsi="Times New Roman"/>
          <w:szCs w:val="24"/>
        </w:rPr>
        <w:t xml:space="preserve"> </w:t>
      </w:r>
      <w:r w:rsidRPr="00834D3A">
        <w:rPr>
          <w:rFonts w:ascii="Times New Roman" w:hAnsi="Times New Roman"/>
          <w:szCs w:val="24"/>
        </w:rPr>
        <w:t>150</w:t>
      </w:r>
      <w:r w:rsidR="00B241F1">
        <w:rPr>
          <w:rFonts w:ascii="Times New Roman" w:hAnsi="Times New Roman"/>
          <w:szCs w:val="24"/>
        </w:rPr>
        <w:t>)</w:t>
      </w:r>
      <w:r w:rsidRPr="00834D3A">
        <w:rPr>
          <w:rFonts w:ascii="Times New Roman" w:hAnsi="Times New Roman"/>
          <w:szCs w:val="24"/>
        </w:rPr>
        <w:t>.</w:t>
      </w:r>
      <w:r>
        <w:rPr>
          <w:rFonts w:ascii="Times New Roman" w:hAnsi="Times New Roman"/>
          <w:szCs w:val="24"/>
        </w:rPr>
        <w:t xml:space="preserve"> </w:t>
      </w:r>
    </w:p>
    <w:p w:rsidR="00DF65B8" w:rsidRPr="005F319A" w:rsidRDefault="00DF65B8" w:rsidP="005F319A">
      <w:pPr>
        <w:tabs>
          <w:tab w:val="left" w:pos="1134"/>
        </w:tabs>
        <w:autoSpaceDE w:val="0"/>
        <w:autoSpaceDN w:val="0"/>
        <w:adjustRightInd w:val="0"/>
        <w:ind w:firstLine="709"/>
        <w:jc w:val="both"/>
        <w:rPr>
          <w:rFonts w:ascii="Times New Roman" w:hAnsi="Times New Roman"/>
          <w:sz w:val="24"/>
          <w:szCs w:val="24"/>
        </w:rPr>
      </w:pPr>
    </w:p>
    <w:p w:rsidR="00151E06" w:rsidRPr="005F319A" w:rsidRDefault="00151E06" w:rsidP="005F319A">
      <w:pPr>
        <w:tabs>
          <w:tab w:val="left" w:pos="1134"/>
        </w:tabs>
        <w:autoSpaceDE w:val="0"/>
        <w:autoSpaceDN w:val="0"/>
        <w:adjustRightInd w:val="0"/>
        <w:ind w:firstLine="709"/>
        <w:jc w:val="both"/>
        <w:rPr>
          <w:rFonts w:ascii="Times New Roman" w:hAnsi="Times New Roman"/>
          <w:sz w:val="24"/>
          <w:szCs w:val="24"/>
        </w:rPr>
      </w:pPr>
      <w:r w:rsidRPr="005F319A">
        <w:rPr>
          <w:rFonts w:ascii="Times New Roman" w:hAnsi="Times New Roman"/>
          <w:sz w:val="24"/>
          <w:szCs w:val="24"/>
        </w:rPr>
        <w:t>Дефицит бюджета муниципального образования г</w:t>
      </w:r>
      <w:proofErr w:type="gramStart"/>
      <w:r w:rsidRPr="005F319A">
        <w:rPr>
          <w:rFonts w:ascii="Times New Roman" w:hAnsi="Times New Roman"/>
          <w:sz w:val="24"/>
          <w:szCs w:val="24"/>
        </w:rPr>
        <w:t>.С</w:t>
      </w:r>
      <w:proofErr w:type="gramEnd"/>
      <w:r w:rsidRPr="005F319A">
        <w:rPr>
          <w:rFonts w:ascii="Times New Roman" w:hAnsi="Times New Roman"/>
          <w:sz w:val="24"/>
          <w:szCs w:val="24"/>
        </w:rPr>
        <w:t>аяногорск на 201</w:t>
      </w:r>
      <w:r w:rsidR="00CB0D04">
        <w:rPr>
          <w:rFonts w:ascii="Times New Roman" w:hAnsi="Times New Roman"/>
          <w:sz w:val="24"/>
          <w:szCs w:val="24"/>
        </w:rPr>
        <w:t xml:space="preserve">9 </w:t>
      </w:r>
      <w:r w:rsidR="00DD198A" w:rsidRPr="005F319A">
        <w:rPr>
          <w:rFonts w:ascii="Times New Roman" w:hAnsi="Times New Roman"/>
          <w:sz w:val="24"/>
          <w:szCs w:val="24"/>
        </w:rPr>
        <w:t>год составил</w:t>
      </w:r>
      <w:r w:rsidRPr="005F319A">
        <w:rPr>
          <w:rFonts w:ascii="Times New Roman" w:hAnsi="Times New Roman"/>
          <w:sz w:val="24"/>
          <w:szCs w:val="24"/>
        </w:rPr>
        <w:t xml:space="preserve">  </w:t>
      </w:r>
      <w:r w:rsidR="00CB0D04">
        <w:rPr>
          <w:rFonts w:ascii="Times New Roman" w:hAnsi="Times New Roman"/>
          <w:sz w:val="24"/>
          <w:szCs w:val="24"/>
        </w:rPr>
        <w:t>25 812,8</w:t>
      </w:r>
      <w:r w:rsidRPr="005F319A">
        <w:rPr>
          <w:rFonts w:ascii="Times New Roman" w:hAnsi="Times New Roman"/>
          <w:sz w:val="24"/>
          <w:szCs w:val="24"/>
        </w:rPr>
        <w:t xml:space="preserve"> тыс.руб.</w:t>
      </w:r>
      <w:r w:rsidR="00DD198A" w:rsidRPr="005F319A">
        <w:rPr>
          <w:rFonts w:ascii="Times New Roman" w:hAnsi="Times New Roman"/>
          <w:sz w:val="24"/>
          <w:szCs w:val="24"/>
        </w:rPr>
        <w:t xml:space="preserve"> Дефицит бюджета </w:t>
      </w:r>
      <w:r w:rsidR="00CB0D04">
        <w:rPr>
          <w:rFonts w:ascii="Times New Roman" w:hAnsi="Times New Roman"/>
          <w:sz w:val="24"/>
          <w:szCs w:val="24"/>
        </w:rPr>
        <w:t xml:space="preserve">не </w:t>
      </w:r>
      <w:r w:rsidR="00DD198A" w:rsidRPr="005F319A">
        <w:rPr>
          <w:rFonts w:ascii="Times New Roman" w:hAnsi="Times New Roman"/>
          <w:sz w:val="24"/>
          <w:szCs w:val="24"/>
        </w:rPr>
        <w:t xml:space="preserve">превысил ограничения </w:t>
      </w:r>
      <w:r w:rsidR="00F70EB1" w:rsidRPr="005F319A">
        <w:rPr>
          <w:rFonts w:ascii="Times New Roman" w:hAnsi="Times New Roman"/>
          <w:sz w:val="24"/>
          <w:szCs w:val="24"/>
        </w:rPr>
        <w:t xml:space="preserve">(10%), установленное статьей 92.1 Бюджетного кодекса РФ и составил </w:t>
      </w:r>
      <w:r w:rsidR="00CB0D04">
        <w:rPr>
          <w:rFonts w:ascii="Times New Roman" w:hAnsi="Times New Roman"/>
          <w:sz w:val="24"/>
          <w:szCs w:val="24"/>
        </w:rPr>
        <w:t>7,2</w:t>
      </w:r>
      <w:r w:rsidR="00F70EB1" w:rsidRPr="005F319A">
        <w:rPr>
          <w:rFonts w:ascii="Times New Roman" w:hAnsi="Times New Roman"/>
          <w:sz w:val="24"/>
          <w:szCs w:val="24"/>
        </w:rPr>
        <w:t xml:space="preserve">% утвержденного общего годового объема доходов бюджета муниципального образования город Саяногорск без учета утвержденного объема безвозмездных поступлений и поступлений налоговых доходов по дополнительным нормативам отчислений. </w:t>
      </w:r>
    </w:p>
    <w:p w:rsidR="006C09B0" w:rsidRPr="005F319A" w:rsidRDefault="006C09B0" w:rsidP="005F319A">
      <w:pPr>
        <w:pStyle w:val="a4"/>
        <w:tabs>
          <w:tab w:val="left" w:pos="1134"/>
        </w:tabs>
        <w:ind w:firstLine="709"/>
        <w:rPr>
          <w:rFonts w:ascii="Times New Roman" w:hAnsi="Times New Roman"/>
          <w:sz w:val="23"/>
          <w:szCs w:val="23"/>
        </w:rPr>
      </w:pPr>
      <w:r w:rsidRPr="005F319A">
        <w:rPr>
          <w:rFonts w:ascii="Times New Roman" w:hAnsi="Times New Roman"/>
          <w:sz w:val="23"/>
          <w:szCs w:val="23"/>
        </w:rPr>
        <w:tab/>
      </w:r>
    </w:p>
    <w:p w:rsidR="00BE0626" w:rsidRPr="005F319A" w:rsidRDefault="00BE0626" w:rsidP="005F319A">
      <w:pPr>
        <w:tabs>
          <w:tab w:val="left" w:pos="1134"/>
        </w:tabs>
        <w:ind w:firstLine="709"/>
        <w:rPr>
          <w:rFonts w:ascii="Times New Roman" w:hAnsi="Times New Roman"/>
          <w:sz w:val="24"/>
          <w:szCs w:val="24"/>
        </w:rPr>
      </w:pPr>
    </w:p>
    <w:p w:rsidR="00BE0626" w:rsidRPr="005F319A" w:rsidRDefault="00BE0626" w:rsidP="005F319A">
      <w:pPr>
        <w:tabs>
          <w:tab w:val="left" w:pos="1134"/>
        </w:tabs>
        <w:ind w:firstLine="709"/>
        <w:rPr>
          <w:rFonts w:ascii="Times New Roman" w:hAnsi="Times New Roman"/>
          <w:sz w:val="24"/>
          <w:szCs w:val="24"/>
        </w:rPr>
      </w:pPr>
    </w:p>
    <w:p w:rsidR="00674D63" w:rsidRPr="005F319A" w:rsidRDefault="00674D63" w:rsidP="000229A5">
      <w:pPr>
        <w:tabs>
          <w:tab w:val="left" w:pos="1134"/>
        </w:tabs>
        <w:rPr>
          <w:rFonts w:ascii="Times New Roman" w:hAnsi="Times New Roman"/>
          <w:sz w:val="24"/>
          <w:szCs w:val="24"/>
        </w:rPr>
      </w:pPr>
      <w:r w:rsidRPr="005F319A">
        <w:rPr>
          <w:rFonts w:ascii="Times New Roman" w:hAnsi="Times New Roman"/>
          <w:sz w:val="24"/>
          <w:szCs w:val="24"/>
        </w:rPr>
        <w:t>Глав</w:t>
      </w:r>
      <w:r w:rsidR="00DA6A8F" w:rsidRPr="005F319A">
        <w:rPr>
          <w:rFonts w:ascii="Times New Roman" w:hAnsi="Times New Roman"/>
          <w:sz w:val="24"/>
          <w:szCs w:val="24"/>
        </w:rPr>
        <w:t>а</w:t>
      </w:r>
      <w:r w:rsidRPr="005F319A">
        <w:rPr>
          <w:rFonts w:ascii="Times New Roman" w:hAnsi="Times New Roman"/>
          <w:sz w:val="24"/>
          <w:szCs w:val="24"/>
        </w:rPr>
        <w:t xml:space="preserve"> муниципального образования </w:t>
      </w:r>
    </w:p>
    <w:p w:rsidR="00674D63" w:rsidRPr="005F319A" w:rsidRDefault="00674D63" w:rsidP="000229A5">
      <w:pPr>
        <w:tabs>
          <w:tab w:val="left" w:pos="1134"/>
        </w:tabs>
        <w:rPr>
          <w:rFonts w:ascii="Times New Roman" w:hAnsi="Times New Roman"/>
          <w:sz w:val="24"/>
          <w:szCs w:val="24"/>
        </w:rPr>
      </w:pPr>
      <w:r w:rsidRPr="005F319A">
        <w:rPr>
          <w:rFonts w:ascii="Times New Roman" w:hAnsi="Times New Roman"/>
          <w:sz w:val="24"/>
          <w:szCs w:val="24"/>
        </w:rPr>
        <w:t xml:space="preserve">город Саяногорск        </w:t>
      </w:r>
      <w:r w:rsidR="008B3DCD" w:rsidRPr="005F319A">
        <w:rPr>
          <w:rFonts w:ascii="Times New Roman" w:hAnsi="Times New Roman"/>
          <w:sz w:val="24"/>
          <w:szCs w:val="24"/>
        </w:rPr>
        <w:tab/>
      </w:r>
      <w:r w:rsidR="000229A5">
        <w:rPr>
          <w:rFonts w:ascii="Times New Roman" w:hAnsi="Times New Roman"/>
          <w:sz w:val="24"/>
          <w:szCs w:val="24"/>
        </w:rPr>
        <w:tab/>
      </w:r>
      <w:r w:rsidR="000229A5">
        <w:rPr>
          <w:rFonts w:ascii="Times New Roman" w:hAnsi="Times New Roman"/>
          <w:sz w:val="24"/>
          <w:szCs w:val="24"/>
        </w:rPr>
        <w:tab/>
      </w:r>
      <w:r w:rsidR="000229A5">
        <w:rPr>
          <w:rFonts w:ascii="Times New Roman" w:hAnsi="Times New Roman"/>
          <w:sz w:val="24"/>
          <w:szCs w:val="24"/>
        </w:rPr>
        <w:tab/>
      </w:r>
      <w:r w:rsidR="000229A5">
        <w:rPr>
          <w:rFonts w:ascii="Times New Roman" w:hAnsi="Times New Roman"/>
          <w:sz w:val="24"/>
          <w:szCs w:val="24"/>
        </w:rPr>
        <w:tab/>
      </w:r>
      <w:r w:rsidR="000229A5">
        <w:rPr>
          <w:rFonts w:ascii="Times New Roman" w:hAnsi="Times New Roman"/>
          <w:sz w:val="24"/>
          <w:szCs w:val="24"/>
        </w:rPr>
        <w:tab/>
        <w:t xml:space="preserve">                      </w:t>
      </w:r>
      <w:r w:rsidR="00876E9B">
        <w:rPr>
          <w:rFonts w:ascii="Times New Roman" w:hAnsi="Times New Roman"/>
          <w:sz w:val="24"/>
          <w:szCs w:val="24"/>
        </w:rPr>
        <w:t xml:space="preserve">            </w:t>
      </w:r>
      <w:r w:rsidR="000229A5">
        <w:rPr>
          <w:rFonts w:ascii="Times New Roman" w:hAnsi="Times New Roman"/>
          <w:sz w:val="24"/>
          <w:szCs w:val="24"/>
        </w:rPr>
        <w:t>М.А. Валов</w:t>
      </w:r>
      <w:r w:rsidR="008B3DCD" w:rsidRPr="005F319A">
        <w:rPr>
          <w:rFonts w:ascii="Times New Roman" w:hAnsi="Times New Roman"/>
          <w:sz w:val="24"/>
          <w:szCs w:val="24"/>
        </w:rPr>
        <w:tab/>
      </w:r>
      <w:r w:rsidR="008B3DCD" w:rsidRPr="005F319A">
        <w:rPr>
          <w:rFonts w:ascii="Times New Roman" w:hAnsi="Times New Roman"/>
          <w:sz w:val="24"/>
          <w:szCs w:val="24"/>
        </w:rPr>
        <w:tab/>
      </w:r>
      <w:r w:rsidR="007B584F" w:rsidRPr="005F319A">
        <w:rPr>
          <w:rFonts w:ascii="Times New Roman" w:hAnsi="Times New Roman"/>
          <w:sz w:val="24"/>
          <w:szCs w:val="24"/>
        </w:rPr>
        <w:tab/>
      </w:r>
      <w:r w:rsidR="007B584F" w:rsidRPr="005F319A">
        <w:rPr>
          <w:rFonts w:ascii="Times New Roman" w:hAnsi="Times New Roman"/>
          <w:sz w:val="24"/>
          <w:szCs w:val="24"/>
        </w:rPr>
        <w:tab/>
      </w:r>
      <w:r w:rsidR="007B584F" w:rsidRPr="005F319A">
        <w:rPr>
          <w:rFonts w:ascii="Times New Roman" w:hAnsi="Times New Roman"/>
          <w:sz w:val="24"/>
          <w:szCs w:val="24"/>
        </w:rPr>
        <w:tab/>
      </w:r>
      <w:r w:rsidR="007B584F" w:rsidRPr="005F319A">
        <w:rPr>
          <w:rFonts w:ascii="Times New Roman" w:hAnsi="Times New Roman"/>
          <w:sz w:val="24"/>
          <w:szCs w:val="24"/>
        </w:rPr>
        <w:tab/>
      </w:r>
      <w:r w:rsidR="007B584F" w:rsidRPr="005F319A">
        <w:rPr>
          <w:rFonts w:ascii="Times New Roman" w:hAnsi="Times New Roman"/>
          <w:sz w:val="24"/>
          <w:szCs w:val="24"/>
        </w:rPr>
        <w:tab/>
        <w:t xml:space="preserve">    </w:t>
      </w:r>
      <w:r w:rsidR="00502F18" w:rsidRPr="005F319A">
        <w:rPr>
          <w:rFonts w:ascii="Times New Roman" w:hAnsi="Times New Roman"/>
          <w:sz w:val="24"/>
          <w:szCs w:val="24"/>
        </w:rPr>
        <w:t xml:space="preserve">   </w:t>
      </w:r>
    </w:p>
    <w:p w:rsidR="00CE034F" w:rsidRPr="005F319A" w:rsidRDefault="00CE034F" w:rsidP="005F319A">
      <w:pPr>
        <w:tabs>
          <w:tab w:val="left" w:pos="1134"/>
        </w:tabs>
        <w:ind w:firstLine="709"/>
        <w:rPr>
          <w:rFonts w:ascii="Times New Roman" w:hAnsi="Times New Roman"/>
          <w:i/>
          <w:sz w:val="17"/>
          <w:szCs w:val="17"/>
        </w:rPr>
      </w:pPr>
    </w:p>
    <w:p w:rsidR="00BE0626" w:rsidRPr="005F319A" w:rsidRDefault="00BE0626" w:rsidP="005F319A">
      <w:pPr>
        <w:tabs>
          <w:tab w:val="left" w:pos="1134"/>
        </w:tabs>
        <w:ind w:firstLine="709"/>
        <w:rPr>
          <w:rFonts w:ascii="Times New Roman" w:hAnsi="Times New Roman"/>
          <w:i/>
          <w:sz w:val="17"/>
          <w:szCs w:val="17"/>
        </w:rPr>
      </w:pPr>
    </w:p>
    <w:p w:rsidR="00BE0626" w:rsidRPr="005F319A" w:rsidRDefault="00BE0626" w:rsidP="005F319A">
      <w:pPr>
        <w:tabs>
          <w:tab w:val="left" w:pos="1134"/>
        </w:tabs>
        <w:ind w:firstLine="709"/>
        <w:rPr>
          <w:rFonts w:ascii="Times New Roman" w:hAnsi="Times New Roman"/>
          <w:i/>
          <w:sz w:val="17"/>
          <w:szCs w:val="17"/>
        </w:rPr>
      </w:pPr>
    </w:p>
    <w:p w:rsidR="007B584F" w:rsidRPr="005F319A" w:rsidRDefault="002F2F9B" w:rsidP="000229A5">
      <w:pPr>
        <w:tabs>
          <w:tab w:val="left" w:pos="1134"/>
        </w:tabs>
        <w:rPr>
          <w:rFonts w:ascii="Times New Roman" w:hAnsi="Times New Roman"/>
          <w:i/>
          <w:sz w:val="17"/>
          <w:szCs w:val="17"/>
        </w:rPr>
      </w:pPr>
      <w:r w:rsidRPr="005F319A">
        <w:rPr>
          <w:rFonts w:ascii="Times New Roman" w:hAnsi="Times New Roman"/>
          <w:i/>
          <w:sz w:val="17"/>
          <w:szCs w:val="17"/>
        </w:rPr>
        <w:t>Пожар И</w:t>
      </w:r>
      <w:r w:rsidR="000229A5">
        <w:rPr>
          <w:rFonts w:ascii="Times New Roman" w:hAnsi="Times New Roman"/>
          <w:i/>
          <w:sz w:val="17"/>
          <w:szCs w:val="17"/>
        </w:rPr>
        <w:t xml:space="preserve">рина </w:t>
      </w:r>
      <w:r w:rsidRPr="005F319A">
        <w:rPr>
          <w:rFonts w:ascii="Times New Roman" w:hAnsi="Times New Roman"/>
          <w:i/>
          <w:sz w:val="17"/>
          <w:szCs w:val="17"/>
        </w:rPr>
        <w:t>В</w:t>
      </w:r>
      <w:r w:rsidR="000229A5">
        <w:rPr>
          <w:rFonts w:ascii="Times New Roman" w:hAnsi="Times New Roman"/>
          <w:i/>
          <w:sz w:val="17"/>
          <w:szCs w:val="17"/>
        </w:rPr>
        <w:t>икторовна</w:t>
      </w:r>
    </w:p>
    <w:p w:rsidR="00060026" w:rsidRPr="005F319A" w:rsidRDefault="000229A5" w:rsidP="000229A5">
      <w:pPr>
        <w:tabs>
          <w:tab w:val="left" w:pos="1134"/>
        </w:tabs>
        <w:rPr>
          <w:rFonts w:ascii="Times New Roman" w:hAnsi="Times New Roman"/>
          <w:i/>
          <w:sz w:val="17"/>
          <w:szCs w:val="17"/>
        </w:rPr>
      </w:pPr>
      <w:r>
        <w:rPr>
          <w:rFonts w:ascii="Times New Roman" w:hAnsi="Times New Roman"/>
          <w:i/>
          <w:sz w:val="17"/>
          <w:szCs w:val="17"/>
        </w:rPr>
        <w:t xml:space="preserve">8 39042 </w:t>
      </w:r>
      <w:r w:rsidR="007B584F" w:rsidRPr="005F319A">
        <w:rPr>
          <w:rFonts w:ascii="Times New Roman" w:hAnsi="Times New Roman"/>
          <w:i/>
          <w:sz w:val="17"/>
          <w:szCs w:val="17"/>
        </w:rPr>
        <w:t>6-87-73</w:t>
      </w:r>
    </w:p>
    <w:p w:rsidR="00D07A72" w:rsidRPr="005F319A" w:rsidRDefault="00D07A72" w:rsidP="005F319A">
      <w:pPr>
        <w:tabs>
          <w:tab w:val="left" w:pos="1134"/>
        </w:tabs>
        <w:ind w:firstLine="709"/>
        <w:rPr>
          <w:rFonts w:ascii="Times New Roman" w:hAnsi="Times New Roman"/>
          <w:i/>
          <w:sz w:val="17"/>
          <w:szCs w:val="17"/>
        </w:rPr>
      </w:pPr>
    </w:p>
    <w:p w:rsidR="00F06654" w:rsidRDefault="00F06654">
      <w:pPr>
        <w:rPr>
          <w:rFonts w:ascii="Times New Roman" w:hAnsi="Times New Roman"/>
          <w:i/>
          <w:sz w:val="17"/>
          <w:szCs w:val="17"/>
        </w:rPr>
      </w:pPr>
      <w:r>
        <w:rPr>
          <w:rFonts w:ascii="Times New Roman" w:hAnsi="Times New Roman"/>
          <w:i/>
          <w:sz w:val="17"/>
          <w:szCs w:val="17"/>
        </w:rPr>
        <w:br w:type="page"/>
      </w:r>
    </w:p>
    <w:p w:rsidR="00F06654" w:rsidRPr="00054991" w:rsidRDefault="00F06654" w:rsidP="00F06654">
      <w:pPr>
        <w:jc w:val="right"/>
        <w:rPr>
          <w:rFonts w:ascii="Times New Roman" w:hAnsi="Times New Roman"/>
          <w:szCs w:val="24"/>
        </w:rPr>
      </w:pPr>
      <w:r w:rsidRPr="00054991">
        <w:rPr>
          <w:rFonts w:ascii="Times New Roman" w:hAnsi="Times New Roman"/>
          <w:szCs w:val="24"/>
        </w:rPr>
        <w:lastRenderedPageBreak/>
        <w:t xml:space="preserve">Приложение </w:t>
      </w:r>
    </w:p>
    <w:p w:rsidR="00F06654" w:rsidRPr="00054991" w:rsidRDefault="00F06654" w:rsidP="00F06654">
      <w:pPr>
        <w:pStyle w:val="a4"/>
        <w:tabs>
          <w:tab w:val="left" w:pos="567"/>
        </w:tabs>
        <w:jc w:val="right"/>
        <w:rPr>
          <w:rFonts w:ascii="Times New Roman" w:hAnsi="Times New Roman"/>
          <w:szCs w:val="24"/>
        </w:rPr>
      </w:pPr>
    </w:p>
    <w:p w:rsidR="00F06654" w:rsidRPr="00054991" w:rsidRDefault="00F06654" w:rsidP="00F06654">
      <w:pPr>
        <w:pStyle w:val="a4"/>
        <w:tabs>
          <w:tab w:val="left" w:pos="567"/>
        </w:tabs>
        <w:jc w:val="center"/>
        <w:rPr>
          <w:rFonts w:ascii="Times New Roman" w:hAnsi="Times New Roman"/>
          <w:szCs w:val="24"/>
        </w:rPr>
      </w:pPr>
      <w:r w:rsidRPr="00054991">
        <w:rPr>
          <w:rFonts w:ascii="Times New Roman" w:hAnsi="Times New Roman"/>
          <w:szCs w:val="24"/>
        </w:rPr>
        <w:t xml:space="preserve">Информация об изменении объемов бюджетных ассигнований </w:t>
      </w:r>
    </w:p>
    <w:p w:rsidR="00F06654" w:rsidRPr="00054991" w:rsidRDefault="00F06654" w:rsidP="00F06654">
      <w:pPr>
        <w:pStyle w:val="a4"/>
        <w:tabs>
          <w:tab w:val="left" w:pos="567"/>
        </w:tabs>
        <w:jc w:val="center"/>
        <w:rPr>
          <w:rFonts w:ascii="Times New Roman" w:hAnsi="Times New Roman"/>
          <w:b/>
          <w:szCs w:val="24"/>
        </w:rPr>
      </w:pPr>
      <w:r w:rsidRPr="00054991">
        <w:rPr>
          <w:rFonts w:ascii="Times New Roman" w:hAnsi="Times New Roman"/>
          <w:szCs w:val="24"/>
        </w:rPr>
        <w:t xml:space="preserve">в </w:t>
      </w:r>
      <w:r w:rsidRPr="00054991">
        <w:rPr>
          <w:rFonts w:ascii="Times New Roman" w:hAnsi="Times New Roman"/>
          <w:b/>
          <w:szCs w:val="24"/>
        </w:rPr>
        <w:t>разрезе разделов классификации расходов бюджета</w:t>
      </w:r>
    </w:p>
    <w:p w:rsidR="00D07A72" w:rsidRDefault="00D07A72" w:rsidP="00F06654">
      <w:pPr>
        <w:tabs>
          <w:tab w:val="left" w:pos="1134"/>
        </w:tabs>
        <w:ind w:firstLine="709"/>
        <w:rPr>
          <w:rFonts w:ascii="Times New Roman" w:hAnsi="Times New Roman"/>
          <w:i/>
          <w:sz w:val="17"/>
          <w:szCs w:val="17"/>
        </w:rPr>
      </w:pPr>
    </w:p>
    <w:tbl>
      <w:tblPr>
        <w:tblW w:w="9511" w:type="dxa"/>
        <w:tblInd w:w="95" w:type="dxa"/>
        <w:tblLayout w:type="fixed"/>
        <w:tblLook w:val="04A0"/>
      </w:tblPr>
      <w:tblGrid>
        <w:gridCol w:w="4266"/>
        <w:gridCol w:w="567"/>
        <w:gridCol w:w="1417"/>
        <w:gridCol w:w="1276"/>
        <w:gridCol w:w="1134"/>
        <w:gridCol w:w="851"/>
      </w:tblGrid>
      <w:tr w:rsidR="00F06654" w:rsidRPr="00F06654" w:rsidTr="00563AB3">
        <w:trPr>
          <w:trHeight w:val="255"/>
        </w:trPr>
        <w:tc>
          <w:tcPr>
            <w:tcW w:w="426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06654" w:rsidRPr="00F06654" w:rsidRDefault="00F06654" w:rsidP="00563AB3">
            <w:pPr>
              <w:jc w:val="center"/>
              <w:rPr>
                <w:rFonts w:ascii="Times New Roman" w:hAnsi="Times New Roman"/>
                <w:sz w:val="20"/>
              </w:rPr>
            </w:pPr>
            <w:r w:rsidRPr="00F06654">
              <w:rPr>
                <w:rFonts w:ascii="Times New Roman" w:hAnsi="Times New Roman"/>
                <w:sz w:val="20"/>
              </w:rPr>
              <w:t>Наименование</w:t>
            </w:r>
            <w:r w:rsidRPr="00F06654">
              <w:rPr>
                <w:rFonts w:ascii="Times New Roman" w:hAnsi="Times New Roman"/>
                <w:sz w:val="20"/>
              </w:rPr>
              <w:br/>
              <w:t>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06654" w:rsidRPr="00F06654" w:rsidRDefault="00F06654" w:rsidP="00563AB3">
            <w:pPr>
              <w:jc w:val="center"/>
              <w:rPr>
                <w:rFonts w:ascii="Times New Roman" w:hAnsi="Times New Roman"/>
                <w:sz w:val="20"/>
              </w:rPr>
            </w:pPr>
            <w:proofErr w:type="spellStart"/>
            <w:r w:rsidRPr="00F06654">
              <w:rPr>
                <w:rFonts w:ascii="Times New Roman" w:hAnsi="Times New Roman"/>
                <w:sz w:val="20"/>
              </w:rPr>
              <w:t>Рз</w:t>
            </w:r>
            <w:proofErr w:type="spellEnd"/>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Утвержденный бюджет</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06654" w:rsidRPr="00F06654" w:rsidRDefault="00F06654" w:rsidP="00563AB3">
            <w:pPr>
              <w:jc w:val="center"/>
              <w:rPr>
                <w:rFonts w:ascii="Times New Roman" w:hAnsi="Times New Roman"/>
                <w:sz w:val="20"/>
              </w:rPr>
            </w:pPr>
            <w:r w:rsidRPr="00F06654">
              <w:rPr>
                <w:rFonts w:ascii="Times New Roman" w:hAnsi="Times New Roman"/>
                <w:sz w:val="20"/>
              </w:rPr>
              <w:t xml:space="preserve">Проект решения </w:t>
            </w:r>
            <w:r>
              <w:rPr>
                <w:rFonts w:ascii="Times New Roman" w:hAnsi="Times New Roman"/>
                <w:sz w:val="20"/>
              </w:rPr>
              <w:t>февраль</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Отклонения</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06654" w:rsidRPr="00F06654" w:rsidRDefault="00F06654" w:rsidP="00563AB3">
            <w:pPr>
              <w:jc w:val="center"/>
              <w:rPr>
                <w:rFonts w:ascii="Times New Roman" w:hAnsi="Times New Roman"/>
                <w:sz w:val="20"/>
              </w:rPr>
            </w:pPr>
            <w:r w:rsidRPr="00F06654">
              <w:rPr>
                <w:rFonts w:ascii="Times New Roman" w:hAnsi="Times New Roman"/>
                <w:sz w:val="20"/>
              </w:rPr>
              <w:t xml:space="preserve">% </w:t>
            </w:r>
            <w:r w:rsidRPr="00F06654">
              <w:rPr>
                <w:rFonts w:ascii="Times New Roman" w:hAnsi="Times New Roman"/>
                <w:sz w:val="20"/>
              </w:rPr>
              <w:br/>
              <w:t>роста снижения</w:t>
            </w:r>
          </w:p>
        </w:tc>
      </w:tr>
      <w:tr w:rsidR="00F06654" w:rsidRPr="00F06654" w:rsidTr="00563AB3">
        <w:trPr>
          <w:trHeight w:val="540"/>
        </w:trPr>
        <w:tc>
          <w:tcPr>
            <w:tcW w:w="4266" w:type="dxa"/>
            <w:vMerge/>
            <w:tcBorders>
              <w:top w:val="single" w:sz="4" w:space="0" w:color="auto"/>
              <w:left w:val="single" w:sz="4" w:space="0" w:color="auto"/>
              <w:bottom w:val="single" w:sz="4" w:space="0" w:color="auto"/>
              <w:right w:val="single" w:sz="4" w:space="0" w:color="auto"/>
            </w:tcBorders>
            <w:vAlign w:val="center"/>
            <w:hideMark/>
          </w:tcPr>
          <w:p w:rsidR="00F06654" w:rsidRPr="00F06654" w:rsidRDefault="00F06654" w:rsidP="00F06654">
            <w:pPr>
              <w:rPr>
                <w:rFonts w:ascii="Times New Roman" w:hAnsi="Times New Roman"/>
                <w:sz w:val="20"/>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F06654" w:rsidRPr="00F06654" w:rsidRDefault="00F06654" w:rsidP="00F06654">
            <w:pPr>
              <w:rPr>
                <w:rFonts w:ascii="Times New Roman" w:hAnsi="Times New Roman"/>
                <w:sz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F06654" w:rsidRPr="00F06654" w:rsidRDefault="00F06654" w:rsidP="00563AB3">
            <w:pPr>
              <w:ind w:left="-108" w:right="-108"/>
              <w:rPr>
                <w:rFonts w:ascii="Times New Roman" w:hAnsi="Times New Roman"/>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06654" w:rsidRPr="00F06654" w:rsidRDefault="00F06654" w:rsidP="00F06654">
            <w:pPr>
              <w:rPr>
                <w:rFonts w:ascii="Times New Roman" w:hAnsi="Times New Roman"/>
                <w:sz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06654" w:rsidRPr="00F06654" w:rsidRDefault="00F06654" w:rsidP="00563AB3">
            <w:pPr>
              <w:ind w:left="-108" w:right="-108"/>
              <w:rPr>
                <w:rFonts w:ascii="Times New Roman" w:hAnsi="Times New Roman"/>
                <w:sz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F06654" w:rsidRPr="00F06654" w:rsidRDefault="00F06654" w:rsidP="00F06654">
            <w:pPr>
              <w:rPr>
                <w:rFonts w:ascii="Times New Roman" w:hAnsi="Times New Roman"/>
                <w:sz w:val="20"/>
              </w:rPr>
            </w:pPr>
          </w:p>
        </w:tc>
      </w:tr>
      <w:tr w:rsidR="00F06654" w:rsidRPr="00F06654" w:rsidTr="00563AB3">
        <w:trPr>
          <w:trHeight w:val="255"/>
        </w:trPr>
        <w:tc>
          <w:tcPr>
            <w:tcW w:w="4266" w:type="dxa"/>
            <w:tcBorders>
              <w:top w:val="nil"/>
              <w:left w:val="single" w:sz="4" w:space="0" w:color="auto"/>
              <w:bottom w:val="single" w:sz="4" w:space="0" w:color="auto"/>
              <w:right w:val="single" w:sz="4" w:space="0" w:color="auto"/>
            </w:tcBorders>
            <w:shd w:val="clear" w:color="auto" w:fill="auto"/>
            <w:hideMark/>
          </w:tcPr>
          <w:p w:rsidR="00F06654" w:rsidRPr="00F06654" w:rsidRDefault="00F06654" w:rsidP="00F06654">
            <w:pPr>
              <w:jc w:val="both"/>
              <w:rPr>
                <w:rFonts w:ascii="Times New Roman" w:hAnsi="Times New Roman"/>
                <w:sz w:val="20"/>
              </w:rPr>
            </w:pPr>
            <w:r w:rsidRPr="00F06654">
              <w:rPr>
                <w:rFonts w:ascii="Times New Roman" w:hAnsi="Times New Roman"/>
                <w:sz w:val="20"/>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01</w:t>
            </w:r>
          </w:p>
        </w:tc>
        <w:tc>
          <w:tcPr>
            <w:tcW w:w="141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94 232,6</w:t>
            </w:r>
          </w:p>
        </w:tc>
        <w:tc>
          <w:tcPr>
            <w:tcW w:w="1276"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97 552,3</w:t>
            </w:r>
          </w:p>
        </w:tc>
        <w:tc>
          <w:tcPr>
            <w:tcW w:w="1134"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3 319,7</w:t>
            </w:r>
          </w:p>
        </w:tc>
        <w:tc>
          <w:tcPr>
            <w:tcW w:w="851"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103,5</w:t>
            </w:r>
          </w:p>
        </w:tc>
      </w:tr>
      <w:tr w:rsidR="00F06654" w:rsidRPr="00F06654" w:rsidTr="00563AB3">
        <w:trPr>
          <w:trHeight w:val="279"/>
        </w:trPr>
        <w:tc>
          <w:tcPr>
            <w:tcW w:w="4266" w:type="dxa"/>
            <w:tcBorders>
              <w:top w:val="nil"/>
              <w:left w:val="single" w:sz="4" w:space="0" w:color="auto"/>
              <w:bottom w:val="single" w:sz="4" w:space="0" w:color="auto"/>
              <w:right w:val="single" w:sz="4" w:space="0" w:color="auto"/>
            </w:tcBorders>
            <w:shd w:val="clear" w:color="auto" w:fill="auto"/>
            <w:hideMark/>
          </w:tcPr>
          <w:p w:rsidR="00F06654" w:rsidRPr="00F06654" w:rsidRDefault="00F06654" w:rsidP="00F06654">
            <w:pPr>
              <w:rPr>
                <w:rFonts w:ascii="Times New Roman" w:hAnsi="Times New Roman"/>
                <w:sz w:val="20"/>
              </w:rPr>
            </w:pPr>
            <w:r w:rsidRPr="00F06654">
              <w:rPr>
                <w:rFonts w:ascii="Times New Roman" w:hAnsi="Times New Roman"/>
                <w:sz w:val="20"/>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03</w:t>
            </w:r>
          </w:p>
        </w:tc>
        <w:tc>
          <w:tcPr>
            <w:tcW w:w="141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10 999,7</w:t>
            </w:r>
          </w:p>
        </w:tc>
        <w:tc>
          <w:tcPr>
            <w:tcW w:w="1276"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10 012,6</w:t>
            </w:r>
          </w:p>
        </w:tc>
        <w:tc>
          <w:tcPr>
            <w:tcW w:w="1134"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-987,1</w:t>
            </w:r>
          </w:p>
        </w:tc>
        <w:tc>
          <w:tcPr>
            <w:tcW w:w="851"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91,0</w:t>
            </w:r>
          </w:p>
        </w:tc>
      </w:tr>
      <w:tr w:rsidR="00F06654" w:rsidRPr="00F06654" w:rsidTr="00563AB3">
        <w:trPr>
          <w:trHeight w:val="255"/>
        </w:trPr>
        <w:tc>
          <w:tcPr>
            <w:tcW w:w="4266" w:type="dxa"/>
            <w:tcBorders>
              <w:top w:val="nil"/>
              <w:left w:val="single" w:sz="4" w:space="0" w:color="auto"/>
              <w:bottom w:val="single" w:sz="4" w:space="0" w:color="auto"/>
              <w:right w:val="single" w:sz="4" w:space="0" w:color="auto"/>
            </w:tcBorders>
            <w:shd w:val="clear" w:color="auto" w:fill="auto"/>
            <w:hideMark/>
          </w:tcPr>
          <w:p w:rsidR="00F06654" w:rsidRPr="00F06654" w:rsidRDefault="00F06654" w:rsidP="00F06654">
            <w:pPr>
              <w:jc w:val="both"/>
              <w:rPr>
                <w:rFonts w:ascii="Times New Roman" w:hAnsi="Times New Roman"/>
                <w:sz w:val="20"/>
              </w:rPr>
            </w:pPr>
            <w:r w:rsidRPr="00F06654">
              <w:rPr>
                <w:rFonts w:ascii="Times New Roman" w:hAnsi="Times New Roman"/>
                <w:sz w:val="20"/>
              </w:rPr>
              <w:t>Национальная экономика</w:t>
            </w:r>
          </w:p>
        </w:tc>
        <w:tc>
          <w:tcPr>
            <w:tcW w:w="56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04</w:t>
            </w:r>
          </w:p>
        </w:tc>
        <w:tc>
          <w:tcPr>
            <w:tcW w:w="141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15 186,5</w:t>
            </w:r>
          </w:p>
        </w:tc>
        <w:tc>
          <w:tcPr>
            <w:tcW w:w="1276"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15 082,4</w:t>
            </w:r>
          </w:p>
        </w:tc>
        <w:tc>
          <w:tcPr>
            <w:tcW w:w="1134"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-104,1</w:t>
            </w:r>
          </w:p>
        </w:tc>
        <w:tc>
          <w:tcPr>
            <w:tcW w:w="851"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99,3</w:t>
            </w:r>
          </w:p>
        </w:tc>
      </w:tr>
      <w:tr w:rsidR="00F06654" w:rsidRPr="00F06654" w:rsidTr="00563AB3">
        <w:trPr>
          <w:trHeight w:val="106"/>
        </w:trPr>
        <w:tc>
          <w:tcPr>
            <w:tcW w:w="4266" w:type="dxa"/>
            <w:tcBorders>
              <w:top w:val="nil"/>
              <w:left w:val="single" w:sz="4" w:space="0" w:color="auto"/>
              <w:bottom w:val="single" w:sz="4" w:space="0" w:color="auto"/>
              <w:right w:val="single" w:sz="4" w:space="0" w:color="auto"/>
            </w:tcBorders>
            <w:shd w:val="clear" w:color="auto" w:fill="auto"/>
            <w:hideMark/>
          </w:tcPr>
          <w:p w:rsidR="00F06654" w:rsidRPr="00F06654" w:rsidRDefault="00F06654" w:rsidP="00F06654">
            <w:pPr>
              <w:jc w:val="both"/>
              <w:rPr>
                <w:rFonts w:ascii="Times New Roman" w:hAnsi="Times New Roman"/>
                <w:sz w:val="20"/>
              </w:rPr>
            </w:pPr>
            <w:r w:rsidRPr="00F06654">
              <w:rPr>
                <w:rFonts w:ascii="Times New Roman" w:hAnsi="Times New Roman"/>
                <w:sz w:val="20"/>
              </w:rPr>
              <w:t>Жилищно-коммунальное хозяйство</w:t>
            </w:r>
          </w:p>
        </w:tc>
        <w:tc>
          <w:tcPr>
            <w:tcW w:w="56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05</w:t>
            </w:r>
          </w:p>
        </w:tc>
        <w:tc>
          <w:tcPr>
            <w:tcW w:w="141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88 209,1</w:t>
            </w:r>
          </w:p>
        </w:tc>
        <w:tc>
          <w:tcPr>
            <w:tcW w:w="1276"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100 132,1</w:t>
            </w:r>
          </w:p>
        </w:tc>
        <w:tc>
          <w:tcPr>
            <w:tcW w:w="1134"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11 923,0</w:t>
            </w:r>
          </w:p>
        </w:tc>
        <w:tc>
          <w:tcPr>
            <w:tcW w:w="851"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113,5</w:t>
            </w:r>
          </w:p>
        </w:tc>
      </w:tr>
      <w:tr w:rsidR="00F06654" w:rsidRPr="00F06654" w:rsidTr="00563AB3">
        <w:trPr>
          <w:trHeight w:val="255"/>
        </w:trPr>
        <w:tc>
          <w:tcPr>
            <w:tcW w:w="4266" w:type="dxa"/>
            <w:tcBorders>
              <w:top w:val="nil"/>
              <w:left w:val="single" w:sz="4" w:space="0" w:color="auto"/>
              <w:bottom w:val="single" w:sz="4" w:space="0" w:color="auto"/>
              <w:right w:val="single" w:sz="4" w:space="0" w:color="auto"/>
            </w:tcBorders>
            <w:shd w:val="clear" w:color="auto" w:fill="auto"/>
            <w:hideMark/>
          </w:tcPr>
          <w:p w:rsidR="00F06654" w:rsidRPr="00F06654" w:rsidRDefault="00F06654" w:rsidP="00F06654">
            <w:pPr>
              <w:jc w:val="both"/>
              <w:rPr>
                <w:rFonts w:ascii="Times New Roman" w:hAnsi="Times New Roman"/>
                <w:sz w:val="20"/>
              </w:rPr>
            </w:pPr>
            <w:r w:rsidRPr="00F06654">
              <w:rPr>
                <w:rFonts w:ascii="Times New Roman" w:hAnsi="Times New Roman"/>
                <w:sz w:val="20"/>
              </w:rPr>
              <w:t>Охрана окружающей среды</w:t>
            </w:r>
          </w:p>
        </w:tc>
        <w:tc>
          <w:tcPr>
            <w:tcW w:w="56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06</w:t>
            </w:r>
          </w:p>
        </w:tc>
        <w:tc>
          <w:tcPr>
            <w:tcW w:w="141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2 558,9</w:t>
            </w:r>
          </w:p>
        </w:tc>
        <w:tc>
          <w:tcPr>
            <w:tcW w:w="1276"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2 429,6</w:t>
            </w:r>
          </w:p>
        </w:tc>
        <w:tc>
          <w:tcPr>
            <w:tcW w:w="1134"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-129,3</w:t>
            </w:r>
          </w:p>
        </w:tc>
        <w:tc>
          <w:tcPr>
            <w:tcW w:w="851"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94,9</w:t>
            </w:r>
          </w:p>
        </w:tc>
      </w:tr>
      <w:tr w:rsidR="00F06654" w:rsidRPr="00F06654" w:rsidTr="00563AB3">
        <w:trPr>
          <w:trHeight w:val="255"/>
        </w:trPr>
        <w:tc>
          <w:tcPr>
            <w:tcW w:w="4266" w:type="dxa"/>
            <w:tcBorders>
              <w:top w:val="nil"/>
              <w:left w:val="single" w:sz="4" w:space="0" w:color="auto"/>
              <w:bottom w:val="single" w:sz="4" w:space="0" w:color="auto"/>
              <w:right w:val="single" w:sz="4" w:space="0" w:color="auto"/>
            </w:tcBorders>
            <w:shd w:val="clear" w:color="auto" w:fill="auto"/>
            <w:hideMark/>
          </w:tcPr>
          <w:p w:rsidR="00F06654" w:rsidRPr="00F06654" w:rsidRDefault="00F06654" w:rsidP="00F06654">
            <w:pPr>
              <w:jc w:val="both"/>
              <w:rPr>
                <w:rFonts w:ascii="Times New Roman" w:hAnsi="Times New Roman"/>
                <w:sz w:val="20"/>
              </w:rPr>
            </w:pPr>
            <w:r w:rsidRPr="00F06654">
              <w:rPr>
                <w:rFonts w:ascii="Times New Roman" w:hAnsi="Times New Roman"/>
                <w:sz w:val="20"/>
              </w:rPr>
              <w:t>Образование</w:t>
            </w:r>
          </w:p>
        </w:tc>
        <w:tc>
          <w:tcPr>
            <w:tcW w:w="56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07</w:t>
            </w:r>
          </w:p>
        </w:tc>
        <w:tc>
          <w:tcPr>
            <w:tcW w:w="141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1 070 722,8</w:t>
            </w:r>
          </w:p>
        </w:tc>
        <w:tc>
          <w:tcPr>
            <w:tcW w:w="1276"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1 080 384,5</w:t>
            </w:r>
          </w:p>
        </w:tc>
        <w:tc>
          <w:tcPr>
            <w:tcW w:w="1134"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9 661,7</w:t>
            </w:r>
          </w:p>
        </w:tc>
        <w:tc>
          <w:tcPr>
            <w:tcW w:w="851"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100,9</w:t>
            </w:r>
          </w:p>
        </w:tc>
      </w:tr>
      <w:tr w:rsidR="00F06654" w:rsidRPr="00F06654" w:rsidTr="00563AB3">
        <w:trPr>
          <w:trHeight w:val="255"/>
        </w:trPr>
        <w:tc>
          <w:tcPr>
            <w:tcW w:w="4266" w:type="dxa"/>
            <w:tcBorders>
              <w:top w:val="nil"/>
              <w:left w:val="single" w:sz="4" w:space="0" w:color="auto"/>
              <w:bottom w:val="single" w:sz="4" w:space="0" w:color="auto"/>
              <w:right w:val="single" w:sz="4" w:space="0" w:color="auto"/>
            </w:tcBorders>
            <w:shd w:val="clear" w:color="auto" w:fill="auto"/>
            <w:hideMark/>
          </w:tcPr>
          <w:p w:rsidR="00F06654" w:rsidRPr="00F06654" w:rsidRDefault="00F06654" w:rsidP="00F06654">
            <w:pPr>
              <w:jc w:val="both"/>
              <w:rPr>
                <w:rFonts w:ascii="Times New Roman" w:hAnsi="Times New Roman"/>
                <w:sz w:val="20"/>
              </w:rPr>
            </w:pPr>
            <w:r w:rsidRPr="00F06654">
              <w:rPr>
                <w:rFonts w:ascii="Times New Roman" w:hAnsi="Times New Roman"/>
                <w:sz w:val="20"/>
              </w:rPr>
              <w:t>Культура, кинематография</w:t>
            </w:r>
          </w:p>
        </w:tc>
        <w:tc>
          <w:tcPr>
            <w:tcW w:w="56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08</w:t>
            </w:r>
          </w:p>
        </w:tc>
        <w:tc>
          <w:tcPr>
            <w:tcW w:w="141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73 836,9</w:t>
            </w:r>
          </w:p>
        </w:tc>
        <w:tc>
          <w:tcPr>
            <w:tcW w:w="1276"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77 530,6</w:t>
            </w:r>
          </w:p>
        </w:tc>
        <w:tc>
          <w:tcPr>
            <w:tcW w:w="1134"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3 693,7</w:t>
            </w:r>
          </w:p>
        </w:tc>
        <w:tc>
          <w:tcPr>
            <w:tcW w:w="851"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105,0</w:t>
            </w:r>
          </w:p>
        </w:tc>
      </w:tr>
      <w:tr w:rsidR="00F06654" w:rsidRPr="00F06654" w:rsidTr="00563AB3">
        <w:trPr>
          <w:trHeight w:val="255"/>
        </w:trPr>
        <w:tc>
          <w:tcPr>
            <w:tcW w:w="4266" w:type="dxa"/>
            <w:tcBorders>
              <w:top w:val="nil"/>
              <w:left w:val="single" w:sz="4" w:space="0" w:color="auto"/>
              <w:bottom w:val="single" w:sz="4" w:space="0" w:color="auto"/>
              <w:right w:val="single" w:sz="4" w:space="0" w:color="auto"/>
            </w:tcBorders>
            <w:shd w:val="clear" w:color="auto" w:fill="auto"/>
            <w:hideMark/>
          </w:tcPr>
          <w:p w:rsidR="00F06654" w:rsidRPr="00F06654" w:rsidRDefault="00F06654" w:rsidP="00F06654">
            <w:pPr>
              <w:jc w:val="both"/>
              <w:rPr>
                <w:rFonts w:ascii="Times New Roman" w:hAnsi="Times New Roman"/>
                <w:sz w:val="20"/>
              </w:rPr>
            </w:pPr>
            <w:r w:rsidRPr="00F06654">
              <w:rPr>
                <w:rFonts w:ascii="Times New Roman" w:hAnsi="Times New Roman"/>
                <w:sz w:val="20"/>
              </w:rPr>
              <w:t>Социальная политика</w:t>
            </w:r>
          </w:p>
        </w:tc>
        <w:tc>
          <w:tcPr>
            <w:tcW w:w="56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10</w:t>
            </w:r>
          </w:p>
        </w:tc>
        <w:tc>
          <w:tcPr>
            <w:tcW w:w="141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39 797,0</w:t>
            </w:r>
          </w:p>
        </w:tc>
        <w:tc>
          <w:tcPr>
            <w:tcW w:w="1276"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41 047,0</w:t>
            </w:r>
          </w:p>
        </w:tc>
        <w:tc>
          <w:tcPr>
            <w:tcW w:w="1134"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1 250,0</w:t>
            </w:r>
          </w:p>
        </w:tc>
        <w:tc>
          <w:tcPr>
            <w:tcW w:w="851"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103,1</w:t>
            </w:r>
          </w:p>
        </w:tc>
      </w:tr>
      <w:tr w:rsidR="00F06654" w:rsidRPr="00F06654" w:rsidTr="00563AB3">
        <w:trPr>
          <w:trHeight w:val="255"/>
        </w:trPr>
        <w:tc>
          <w:tcPr>
            <w:tcW w:w="4266" w:type="dxa"/>
            <w:tcBorders>
              <w:top w:val="nil"/>
              <w:left w:val="single" w:sz="4" w:space="0" w:color="auto"/>
              <w:bottom w:val="single" w:sz="4" w:space="0" w:color="auto"/>
              <w:right w:val="single" w:sz="4" w:space="0" w:color="auto"/>
            </w:tcBorders>
            <w:shd w:val="clear" w:color="auto" w:fill="auto"/>
            <w:hideMark/>
          </w:tcPr>
          <w:p w:rsidR="00F06654" w:rsidRPr="00F06654" w:rsidRDefault="00F06654" w:rsidP="00F06654">
            <w:pPr>
              <w:jc w:val="both"/>
              <w:rPr>
                <w:rFonts w:ascii="Times New Roman" w:hAnsi="Times New Roman"/>
                <w:sz w:val="20"/>
              </w:rPr>
            </w:pPr>
            <w:r w:rsidRPr="00F06654">
              <w:rPr>
                <w:rFonts w:ascii="Times New Roman" w:hAnsi="Times New Roman"/>
                <w:sz w:val="20"/>
              </w:rPr>
              <w:t>Физическая культура и спорт</w:t>
            </w:r>
          </w:p>
        </w:tc>
        <w:tc>
          <w:tcPr>
            <w:tcW w:w="56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11</w:t>
            </w:r>
          </w:p>
        </w:tc>
        <w:tc>
          <w:tcPr>
            <w:tcW w:w="141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12 120,2</w:t>
            </w:r>
          </w:p>
        </w:tc>
        <w:tc>
          <w:tcPr>
            <w:tcW w:w="1276"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15 495,9</w:t>
            </w:r>
          </w:p>
        </w:tc>
        <w:tc>
          <w:tcPr>
            <w:tcW w:w="1134"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3 375,7</w:t>
            </w:r>
          </w:p>
        </w:tc>
        <w:tc>
          <w:tcPr>
            <w:tcW w:w="851"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127,9</w:t>
            </w:r>
          </w:p>
        </w:tc>
      </w:tr>
      <w:tr w:rsidR="00F06654" w:rsidRPr="00F06654" w:rsidTr="00563AB3">
        <w:trPr>
          <w:trHeight w:val="255"/>
        </w:trPr>
        <w:tc>
          <w:tcPr>
            <w:tcW w:w="4266" w:type="dxa"/>
            <w:tcBorders>
              <w:top w:val="nil"/>
              <w:left w:val="single" w:sz="4" w:space="0" w:color="auto"/>
              <w:bottom w:val="single" w:sz="4" w:space="0" w:color="auto"/>
              <w:right w:val="single" w:sz="4" w:space="0" w:color="auto"/>
            </w:tcBorders>
            <w:shd w:val="clear" w:color="auto" w:fill="auto"/>
            <w:hideMark/>
          </w:tcPr>
          <w:p w:rsidR="00F06654" w:rsidRPr="00F06654" w:rsidRDefault="00F06654" w:rsidP="00F06654">
            <w:pPr>
              <w:rPr>
                <w:rFonts w:ascii="Times New Roman" w:hAnsi="Times New Roman"/>
                <w:sz w:val="20"/>
              </w:rPr>
            </w:pPr>
            <w:r w:rsidRPr="00F06654">
              <w:rPr>
                <w:rFonts w:ascii="Times New Roman" w:hAnsi="Times New Roman"/>
                <w:sz w:val="20"/>
              </w:rPr>
              <w:t>Средства массовой информации</w:t>
            </w:r>
          </w:p>
        </w:tc>
        <w:tc>
          <w:tcPr>
            <w:tcW w:w="56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12</w:t>
            </w:r>
          </w:p>
        </w:tc>
        <w:tc>
          <w:tcPr>
            <w:tcW w:w="141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10 756,2</w:t>
            </w:r>
          </w:p>
        </w:tc>
        <w:tc>
          <w:tcPr>
            <w:tcW w:w="1276"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9 002,3</w:t>
            </w:r>
          </w:p>
        </w:tc>
        <w:tc>
          <w:tcPr>
            <w:tcW w:w="1134"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-1 753,9</w:t>
            </w:r>
          </w:p>
        </w:tc>
        <w:tc>
          <w:tcPr>
            <w:tcW w:w="851"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83,7</w:t>
            </w:r>
          </w:p>
        </w:tc>
      </w:tr>
      <w:tr w:rsidR="00F06654" w:rsidRPr="00F06654" w:rsidTr="00563AB3">
        <w:trPr>
          <w:trHeight w:val="510"/>
        </w:trPr>
        <w:tc>
          <w:tcPr>
            <w:tcW w:w="4266" w:type="dxa"/>
            <w:tcBorders>
              <w:top w:val="nil"/>
              <w:left w:val="single" w:sz="4" w:space="0" w:color="auto"/>
              <w:bottom w:val="single" w:sz="4" w:space="0" w:color="auto"/>
              <w:right w:val="single" w:sz="4" w:space="0" w:color="auto"/>
            </w:tcBorders>
            <w:shd w:val="clear" w:color="auto" w:fill="auto"/>
            <w:hideMark/>
          </w:tcPr>
          <w:p w:rsidR="00F06654" w:rsidRPr="00F06654" w:rsidRDefault="00F06654" w:rsidP="00F06654">
            <w:pPr>
              <w:rPr>
                <w:rFonts w:ascii="Times New Roman" w:hAnsi="Times New Roman"/>
                <w:sz w:val="20"/>
              </w:rPr>
            </w:pPr>
            <w:r w:rsidRPr="00F06654">
              <w:rPr>
                <w:rFonts w:ascii="Times New Roman" w:hAnsi="Times New Roman"/>
                <w:sz w:val="20"/>
              </w:rPr>
              <w:t>Обслуживание государственного и муниципального долга</w:t>
            </w:r>
          </w:p>
        </w:tc>
        <w:tc>
          <w:tcPr>
            <w:tcW w:w="56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13</w:t>
            </w:r>
          </w:p>
        </w:tc>
        <w:tc>
          <w:tcPr>
            <w:tcW w:w="141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20 892,2</w:t>
            </w:r>
          </w:p>
        </w:tc>
        <w:tc>
          <w:tcPr>
            <w:tcW w:w="1276"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20 906,2</w:t>
            </w:r>
          </w:p>
        </w:tc>
        <w:tc>
          <w:tcPr>
            <w:tcW w:w="1134"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sz w:val="20"/>
              </w:rPr>
            </w:pPr>
            <w:r w:rsidRPr="00F06654">
              <w:rPr>
                <w:rFonts w:ascii="Times New Roman" w:hAnsi="Times New Roman"/>
                <w:sz w:val="20"/>
              </w:rPr>
              <w:t>14,0</w:t>
            </w:r>
          </w:p>
        </w:tc>
        <w:tc>
          <w:tcPr>
            <w:tcW w:w="851"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sz w:val="20"/>
              </w:rPr>
            </w:pPr>
            <w:r w:rsidRPr="00F06654">
              <w:rPr>
                <w:rFonts w:ascii="Times New Roman" w:hAnsi="Times New Roman"/>
                <w:sz w:val="20"/>
              </w:rPr>
              <w:t>100,1</w:t>
            </w:r>
          </w:p>
        </w:tc>
      </w:tr>
      <w:tr w:rsidR="00F06654" w:rsidRPr="00F06654" w:rsidTr="00563AB3">
        <w:trPr>
          <w:trHeight w:val="255"/>
        </w:trPr>
        <w:tc>
          <w:tcPr>
            <w:tcW w:w="4266" w:type="dxa"/>
            <w:tcBorders>
              <w:top w:val="nil"/>
              <w:left w:val="single" w:sz="4" w:space="0" w:color="auto"/>
              <w:bottom w:val="single" w:sz="4" w:space="0" w:color="auto"/>
              <w:right w:val="single" w:sz="4" w:space="0" w:color="auto"/>
            </w:tcBorders>
            <w:shd w:val="clear" w:color="auto" w:fill="auto"/>
            <w:hideMark/>
          </w:tcPr>
          <w:p w:rsidR="00F06654" w:rsidRPr="00F06654" w:rsidRDefault="00F06654" w:rsidP="00F06654">
            <w:pPr>
              <w:jc w:val="both"/>
              <w:rPr>
                <w:rFonts w:ascii="Times New Roman" w:hAnsi="Times New Roman"/>
                <w:b/>
                <w:bCs/>
                <w:sz w:val="20"/>
              </w:rPr>
            </w:pPr>
            <w:r w:rsidRPr="00F06654">
              <w:rPr>
                <w:rFonts w:ascii="Times New Roman" w:hAnsi="Times New Roman"/>
                <w:b/>
                <w:bCs/>
                <w:sz w:val="20"/>
              </w:rPr>
              <w:t>ИТОГО</w:t>
            </w:r>
          </w:p>
        </w:tc>
        <w:tc>
          <w:tcPr>
            <w:tcW w:w="567" w:type="dxa"/>
            <w:tcBorders>
              <w:top w:val="nil"/>
              <w:left w:val="nil"/>
              <w:bottom w:val="single" w:sz="4" w:space="0" w:color="auto"/>
              <w:right w:val="single" w:sz="4" w:space="0" w:color="auto"/>
            </w:tcBorders>
            <w:shd w:val="clear" w:color="auto" w:fill="auto"/>
            <w:hideMark/>
          </w:tcPr>
          <w:p w:rsidR="00F06654" w:rsidRPr="00F06654" w:rsidRDefault="00F06654" w:rsidP="00F06654">
            <w:pPr>
              <w:jc w:val="both"/>
              <w:rPr>
                <w:rFonts w:ascii="Times New Roman" w:hAnsi="Times New Roman"/>
                <w:b/>
                <w:bCs/>
                <w:sz w:val="20"/>
              </w:rPr>
            </w:pPr>
            <w:r w:rsidRPr="00F06654">
              <w:rPr>
                <w:rFonts w:ascii="Times New Roman" w:hAnsi="Times New Roman"/>
                <w:b/>
                <w:bCs/>
                <w:sz w:val="20"/>
              </w:rPr>
              <w:t> </w:t>
            </w:r>
          </w:p>
        </w:tc>
        <w:tc>
          <w:tcPr>
            <w:tcW w:w="1417"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b/>
                <w:bCs/>
                <w:sz w:val="20"/>
              </w:rPr>
            </w:pPr>
            <w:r w:rsidRPr="00F06654">
              <w:rPr>
                <w:rFonts w:ascii="Times New Roman" w:hAnsi="Times New Roman"/>
                <w:b/>
                <w:bCs/>
                <w:sz w:val="20"/>
              </w:rPr>
              <w:t>1 439 312,1</w:t>
            </w:r>
          </w:p>
        </w:tc>
        <w:tc>
          <w:tcPr>
            <w:tcW w:w="1276"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b/>
                <w:bCs/>
                <w:sz w:val="20"/>
              </w:rPr>
            </w:pPr>
            <w:r w:rsidRPr="00F06654">
              <w:rPr>
                <w:rFonts w:ascii="Times New Roman" w:hAnsi="Times New Roman"/>
                <w:b/>
                <w:bCs/>
                <w:sz w:val="20"/>
              </w:rPr>
              <w:t>1 469 575,5</w:t>
            </w:r>
          </w:p>
        </w:tc>
        <w:tc>
          <w:tcPr>
            <w:tcW w:w="1134"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563AB3">
            <w:pPr>
              <w:ind w:left="-108" w:right="-108"/>
              <w:jc w:val="center"/>
              <w:rPr>
                <w:rFonts w:ascii="Times New Roman" w:hAnsi="Times New Roman"/>
                <w:b/>
                <w:bCs/>
                <w:sz w:val="20"/>
              </w:rPr>
            </w:pPr>
            <w:r w:rsidRPr="00F06654">
              <w:rPr>
                <w:rFonts w:ascii="Times New Roman" w:hAnsi="Times New Roman"/>
                <w:b/>
                <w:bCs/>
                <w:sz w:val="20"/>
              </w:rPr>
              <w:t>30 263,4</w:t>
            </w:r>
          </w:p>
        </w:tc>
        <w:tc>
          <w:tcPr>
            <w:tcW w:w="851" w:type="dxa"/>
            <w:tcBorders>
              <w:top w:val="nil"/>
              <w:left w:val="nil"/>
              <w:bottom w:val="single" w:sz="4" w:space="0" w:color="auto"/>
              <w:right w:val="single" w:sz="4" w:space="0" w:color="auto"/>
            </w:tcBorders>
            <w:shd w:val="clear" w:color="auto" w:fill="auto"/>
            <w:vAlign w:val="bottom"/>
            <w:hideMark/>
          </w:tcPr>
          <w:p w:rsidR="00F06654" w:rsidRPr="00F06654" w:rsidRDefault="00F06654" w:rsidP="00F06654">
            <w:pPr>
              <w:jc w:val="center"/>
              <w:rPr>
                <w:rFonts w:ascii="Times New Roman" w:hAnsi="Times New Roman"/>
                <w:b/>
                <w:bCs/>
                <w:sz w:val="20"/>
              </w:rPr>
            </w:pPr>
            <w:r w:rsidRPr="00F06654">
              <w:rPr>
                <w:rFonts w:ascii="Times New Roman" w:hAnsi="Times New Roman"/>
                <w:b/>
                <w:bCs/>
                <w:sz w:val="20"/>
              </w:rPr>
              <w:t>102,1</w:t>
            </w:r>
          </w:p>
        </w:tc>
      </w:tr>
    </w:tbl>
    <w:p w:rsidR="00F06654" w:rsidRDefault="00F06654" w:rsidP="00F06654">
      <w:pPr>
        <w:tabs>
          <w:tab w:val="left" w:pos="1134"/>
        </w:tabs>
        <w:ind w:firstLine="709"/>
        <w:rPr>
          <w:rFonts w:ascii="Times New Roman" w:hAnsi="Times New Roman"/>
          <w:i/>
          <w:sz w:val="17"/>
          <w:szCs w:val="17"/>
        </w:rPr>
      </w:pPr>
    </w:p>
    <w:p w:rsidR="00563AB3" w:rsidRDefault="00563AB3" w:rsidP="00F06654">
      <w:pPr>
        <w:tabs>
          <w:tab w:val="left" w:pos="1134"/>
        </w:tabs>
        <w:ind w:firstLine="709"/>
        <w:rPr>
          <w:rFonts w:ascii="Times New Roman" w:hAnsi="Times New Roman"/>
          <w:i/>
          <w:sz w:val="17"/>
          <w:szCs w:val="17"/>
        </w:rPr>
      </w:pPr>
    </w:p>
    <w:p w:rsidR="00563AB3" w:rsidRDefault="00563AB3">
      <w:pPr>
        <w:rPr>
          <w:rFonts w:ascii="Times New Roman" w:hAnsi="Times New Roman"/>
          <w:sz w:val="24"/>
          <w:szCs w:val="24"/>
        </w:rPr>
      </w:pPr>
      <w:r>
        <w:rPr>
          <w:rFonts w:ascii="Times New Roman" w:hAnsi="Times New Roman"/>
          <w:szCs w:val="24"/>
        </w:rPr>
        <w:br w:type="page"/>
      </w:r>
    </w:p>
    <w:p w:rsidR="00563AB3" w:rsidRPr="00054991" w:rsidRDefault="00563AB3" w:rsidP="00563AB3">
      <w:pPr>
        <w:pStyle w:val="a4"/>
        <w:tabs>
          <w:tab w:val="left" w:pos="567"/>
        </w:tabs>
        <w:jc w:val="center"/>
        <w:rPr>
          <w:rFonts w:ascii="Times New Roman" w:hAnsi="Times New Roman"/>
          <w:szCs w:val="24"/>
        </w:rPr>
      </w:pPr>
      <w:r w:rsidRPr="00054991">
        <w:rPr>
          <w:rFonts w:ascii="Times New Roman" w:hAnsi="Times New Roman"/>
          <w:szCs w:val="24"/>
        </w:rPr>
        <w:lastRenderedPageBreak/>
        <w:t>Информация об изменении объемов бюджетных ассигнований</w:t>
      </w:r>
    </w:p>
    <w:p w:rsidR="00563AB3" w:rsidRDefault="00563AB3" w:rsidP="00563AB3">
      <w:pPr>
        <w:pStyle w:val="a4"/>
        <w:tabs>
          <w:tab w:val="left" w:pos="567"/>
        </w:tabs>
        <w:jc w:val="center"/>
        <w:rPr>
          <w:rFonts w:ascii="Times New Roman" w:hAnsi="Times New Roman"/>
          <w:b/>
          <w:szCs w:val="24"/>
        </w:rPr>
      </w:pPr>
      <w:r w:rsidRPr="00054991">
        <w:rPr>
          <w:rFonts w:ascii="Times New Roman" w:hAnsi="Times New Roman"/>
          <w:szCs w:val="24"/>
        </w:rPr>
        <w:t xml:space="preserve">в </w:t>
      </w:r>
      <w:r w:rsidRPr="00054991">
        <w:rPr>
          <w:rFonts w:ascii="Times New Roman" w:hAnsi="Times New Roman"/>
          <w:b/>
          <w:szCs w:val="24"/>
        </w:rPr>
        <w:t>разрезе муниципальных программ</w:t>
      </w:r>
    </w:p>
    <w:tbl>
      <w:tblPr>
        <w:tblW w:w="936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
        <w:gridCol w:w="5670"/>
        <w:gridCol w:w="1134"/>
        <w:gridCol w:w="993"/>
        <w:gridCol w:w="708"/>
        <w:gridCol w:w="851"/>
      </w:tblGrid>
      <w:tr w:rsidR="00563AB3" w:rsidRPr="00563AB3" w:rsidTr="002645D1">
        <w:trPr>
          <w:trHeight w:val="60"/>
        </w:trPr>
        <w:tc>
          <w:tcPr>
            <w:tcW w:w="5683" w:type="dxa"/>
            <w:gridSpan w:val="2"/>
            <w:shd w:val="clear" w:color="auto" w:fill="auto"/>
            <w:noWrap/>
            <w:vAlign w:val="center"/>
            <w:hideMark/>
          </w:tcPr>
          <w:p w:rsidR="00563AB3" w:rsidRPr="00563AB3" w:rsidRDefault="00563AB3" w:rsidP="00600D67">
            <w:pPr>
              <w:ind w:right="-109"/>
              <w:jc w:val="center"/>
              <w:rPr>
                <w:rFonts w:ascii="Times New Roman" w:hAnsi="Times New Roman"/>
                <w:sz w:val="20"/>
              </w:rPr>
            </w:pPr>
            <w:r w:rsidRPr="00563AB3">
              <w:rPr>
                <w:rFonts w:ascii="Times New Roman" w:hAnsi="Times New Roman"/>
                <w:sz w:val="20"/>
              </w:rPr>
              <w:t>Наименование показателя</w:t>
            </w:r>
          </w:p>
        </w:tc>
        <w:tc>
          <w:tcPr>
            <w:tcW w:w="1134" w:type="dxa"/>
            <w:shd w:val="clear" w:color="auto" w:fill="auto"/>
            <w:vAlign w:val="center"/>
            <w:hideMark/>
          </w:tcPr>
          <w:p w:rsidR="00600D67" w:rsidRDefault="00563AB3" w:rsidP="00600D67">
            <w:pPr>
              <w:ind w:left="-107" w:right="-109"/>
              <w:jc w:val="center"/>
              <w:rPr>
                <w:rFonts w:ascii="Times New Roman" w:hAnsi="Times New Roman"/>
                <w:sz w:val="20"/>
              </w:rPr>
            </w:pPr>
            <w:r>
              <w:rPr>
                <w:rFonts w:ascii="Times New Roman" w:hAnsi="Times New Roman"/>
                <w:sz w:val="20"/>
              </w:rPr>
              <w:t>Утвержден</w:t>
            </w:r>
            <w:r w:rsidR="00600D67">
              <w:rPr>
                <w:rFonts w:ascii="Times New Roman" w:hAnsi="Times New Roman"/>
                <w:sz w:val="20"/>
              </w:rPr>
              <w:t>-</w:t>
            </w:r>
          </w:p>
          <w:p w:rsidR="00563AB3" w:rsidRDefault="00563AB3" w:rsidP="00600D67">
            <w:pPr>
              <w:ind w:left="-107" w:right="-109"/>
              <w:jc w:val="center"/>
              <w:rPr>
                <w:rFonts w:ascii="Times New Roman" w:hAnsi="Times New Roman"/>
                <w:sz w:val="20"/>
              </w:rPr>
            </w:pPr>
            <w:proofErr w:type="spellStart"/>
            <w:r>
              <w:rPr>
                <w:rFonts w:ascii="Times New Roman" w:hAnsi="Times New Roman"/>
                <w:sz w:val="20"/>
              </w:rPr>
              <w:t>ный</w:t>
            </w:r>
            <w:proofErr w:type="spellEnd"/>
          </w:p>
          <w:p w:rsidR="00563AB3" w:rsidRPr="00563AB3" w:rsidRDefault="00563AB3" w:rsidP="00600D67">
            <w:pPr>
              <w:ind w:left="-107" w:right="-109"/>
              <w:jc w:val="center"/>
              <w:rPr>
                <w:rFonts w:ascii="Times New Roman" w:hAnsi="Times New Roman"/>
                <w:sz w:val="20"/>
              </w:rPr>
            </w:pPr>
            <w:r>
              <w:rPr>
                <w:rFonts w:ascii="Times New Roman" w:hAnsi="Times New Roman"/>
                <w:sz w:val="20"/>
              </w:rPr>
              <w:t>бюджет</w:t>
            </w:r>
          </w:p>
        </w:tc>
        <w:tc>
          <w:tcPr>
            <w:tcW w:w="993" w:type="dxa"/>
            <w:shd w:val="clear" w:color="auto" w:fill="auto"/>
            <w:vAlign w:val="center"/>
            <w:hideMark/>
          </w:tcPr>
          <w:p w:rsidR="00563AB3" w:rsidRDefault="00563AB3" w:rsidP="00600D67">
            <w:pPr>
              <w:ind w:left="-107" w:right="-109"/>
              <w:jc w:val="center"/>
              <w:rPr>
                <w:rFonts w:ascii="Times New Roman" w:hAnsi="Times New Roman"/>
                <w:sz w:val="20"/>
              </w:rPr>
            </w:pPr>
            <w:r>
              <w:rPr>
                <w:rFonts w:ascii="Times New Roman" w:hAnsi="Times New Roman"/>
                <w:sz w:val="20"/>
              </w:rPr>
              <w:t>Проект</w:t>
            </w:r>
          </w:p>
          <w:p w:rsidR="00563AB3" w:rsidRPr="00563AB3" w:rsidRDefault="00563AB3" w:rsidP="00600D67">
            <w:pPr>
              <w:ind w:left="-107" w:right="-109"/>
              <w:jc w:val="center"/>
              <w:rPr>
                <w:rFonts w:ascii="Times New Roman" w:hAnsi="Times New Roman"/>
                <w:sz w:val="20"/>
              </w:rPr>
            </w:pPr>
            <w:r>
              <w:rPr>
                <w:rFonts w:ascii="Times New Roman" w:hAnsi="Times New Roman"/>
                <w:sz w:val="20"/>
              </w:rPr>
              <w:t>решения</w:t>
            </w:r>
          </w:p>
        </w:tc>
        <w:tc>
          <w:tcPr>
            <w:tcW w:w="708" w:type="dxa"/>
            <w:shd w:val="clear" w:color="auto" w:fill="auto"/>
            <w:vAlign w:val="center"/>
            <w:hideMark/>
          </w:tcPr>
          <w:p w:rsidR="002645D1" w:rsidRDefault="00563AB3" w:rsidP="002645D1">
            <w:pPr>
              <w:ind w:left="-107" w:right="-109"/>
              <w:jc w:val="center"/>
              <w:rPr>
                <w:rFonts w:ascii="Times New Roman" w:hAnsi="Times New Roman"/>
                <w:sz w:val="16"/>
                <w:szCs w:val="16"/>
              </w:rPr>
            </w:pPr>
            <w:proofErr w:type="spellStart"/>
            <w:r w:rsidRPr="00563AB3">
              <w:rPr>
                <w:rFonts w:ascii="Times New Roman" w:hAnsi="Times New Roman"/>
                <w:sz w:val="16"/>
                <w:szCs w:val="16"/>
              </w:rPr>
              <w:t>Отклоне</w:t>
            </w:r>
            <w:proofErr w:type="spellEnd"/>
            <w:r w:rsidR="002645D1">
              <w:rPr>
                <w:rFonts w:ascii="Times New Roman" w:hAnsi="Times New Roman"/>
                <w:sz w:val="16"/>
                <w:szCs w:val="16"/>
              </w:rPr>
              <w:t>-</w:t>
            </w:r>
          </w:p>
          <w:p w:rsidR="00563AB3" w:rsidRPr="00563AB3" w:rsidRDefault="00563AB3" w:rsidP="002645D1">
            <w:pPr>
              <w:ind w:left="-107" w:right="-109"/>
              <w:jc w:val="center"/>
              <w:rPr>
                <w:rFonts w:ascii="Times New Roman" w:hAnsi="Times New Roman"/>
                <w:sz w:val="16"/>
                <w:szCs w:val="16"/>
              </w:rPr>
            </w:pPr>
            <w:proofErr w:type="spellStart"/>
            <w:r w:rsidRPr="00563AB3">
              <w:rPr>
                <w:rFonts w:ascii="Times New Roman" w:hAnsi="Times New Roman"/>
                <w:sz w:val="16"/>
                <w:szCs w:val="16"/>
              </w:rPr>
              <w:t>ния</w:t>
            </w:r>
            <w:proofErr w:type="spellEnd"/>
          </w:p>
        </w:tc>
        <w:tc>
          <w:tcPr>
            <w:tcW w:w="851" w:type="dxa"/>
            <w:shd w:val="clear" w:color="auto" w:fill="auto"/>
            <w:vAlign w:val="center"/>
            <w:hideMark/>
          </w:tcPr>
          <w:p w:rsidR="00563AB3" w:rsidRPr="00563AB3" w:rsidRDefault="00563AB3" w:rsidP="00600D67">
            <w:pPr>
              <w:ind w:left="-107" w:right="-109"/>
              <w:jc w:val="center"/>
              <w:rPr>
                <w:rFonts w:ascii="Times New Roman" w:hAnsi="Times New Roman"/>
                <w:sz w:val="16"/>
                <w:szCs w:val="16"/>
              </w:rPr>
            </w:pPr>
            <w:r w:rsidRPr="00563AB3">
              <w:rPr>
                <w:rFonts w:ascii="Times New Roman" w:hAnsi="Times New Roman"/>
                <w:sz w:val="16"/>
                <w:szCs w:val="16"/>
              </w:rPr>
              <w:t>%</w:t>
            </w:r>
            <w:r w:rsidRPr="00563AB3">
              <w:rPr>
                <w:rFonts w:ascii="Times New Roman" w:hAnsi="Times New Roman"/>
                <w:sz w:val="16"/>
                <w:szCs w:val="16"/>
              </w:rPr>
              <w:br/>
              <w:t>роста (снижения)</w:t>
            </w:r>
          </w:p>
        </w:tc>
      </w:tr>
      <w:tr w:rsidR="00563AB3" w:rsidRPr="00563AB3" w:rsidTr="002645D1">
        <w:trPr>
          <w:trHeight w:val="60"/>
        </w:trPr>
        <w:tc>
          <w:tcPr>
            <w:tcW w:w="5683" w:type="dxa"/>
            <w:gridSpan w:val="2"/>
            <w:shd w:val="clear" w:color="auto" w:fill="auto"/>
            <w:vAlign w:val="bottom"/>
            <w:hideMark/>
          </w:tcPr>
          <w:p w:rsidR="00563AB3" w:rsidRPr="00563AB3" w:rsidRDefault="00563AB3" w:rsidP="00600D67">
            <w:pPr>
              <w:ind w:right="-109"/>
              <w:rPr>
                <w:rFonts w:ascii="Times New Roman" w:hAnsi="Times New Roman"/>
                <w:color w:val="000000"/>
                <w:spacing w:val="-4"/>
                <w:sz w:val="20"/>
              </w:rPr>
            </w:pPr>
            <w:r w:rsidRPr="00563AB3">
              <w:rPr>
                <w:rFonts w:ascii="Times New Roman" w:hAnsi="Times New Roman"/>
                <w:color w:val="000000"/>
                <w:spacing w:val="-4"/>
                <w:sz w:val="20"/>
              </w:rPr>
              <w:t xml:space="preserve">Муниципальная программа "Управление </w:t>
            </w:r>
            <w:proofErr w:type="gramStart"/>
            <w:r w:rsidRPr="00563AB3">
              <w:rPr>
                <w:rFonts w:ascii="Times New Roman" w:hAnsi="Times New Roman"/>
                <w:color w:val="000000"/>
                <w:spacing w:val="-4"/>
                <w:sz w:val="20"/>
              </w:rPr>
              <w:t>муниципальными</w:t>
            </w:r>
            <w:proofErr w:type="gramEnd"/>
            <w:r w:rsidRPr="00563AB3">
              <w:rPr>
                <w:rFonts w:ascii="Times New Roman" w:hAnsi="Times New Roman"/>
                <w:color w:val="000000"/>
                <w:spacing w:val="-4"/>
                <w:sz w:val="20"/>
              </w:rPr>
              <w:t xml:space="preserve"> </w:t>
            </w:r>
            <w:proofErr w:type="spellStart"/>
            <w:r w:rsidRPr="00563AB3">
              <w:rPr>
                <w:rFonts w:ascii="Times New Roman" w:hAnsi="Times New Roman"/>
                <w:color w:val="000000"/>
                <w:spacing w:val="-4"/>
                <w:sz w:val="20"/>
              </w:rPr>
              <w:t>финан</w:t>
            </w:r>
            <w:r w:rsidR="002645D1" w:rsidRPr="002645D1">
              <w:rPr>
                <w:rFonts w:ascii="Times New Roman" w:hAnsi="Times New Roman"/>
                <w:color w:val="000000"/>
                <w:spacing w:val="-4"/>
                <w:sz w:val="20"/>
              </w:rPr>
              <w:t>-</w:t>
            </w:r>
            <w:r w:rsidRPr="00563AB3">
              <w:rPr>
                <w:rFonts w:ascii="Times New Roman" w:hAnsi="Times New Roman"/>
                <w:color w:val="000000"/>
                <w:spacing w:val="-4"/>
                <w:sz w:val="20"/>
              </w:rPr>
              <w:t>сами</w:t>
            </w:r>
            <w:proofErr w:type="spellEnd"/>
            <w:r w:rsidRPr="00563AB3">
              <w:rPr>
                <w:rFonts w:ascii="Times New Roman" w:hAnsi="Times New Roman"/>
                <w:color w:val="000000"/>
                <w:spacing w:val="-4"/>
                <w:sz w:val="20"/>
              </w:rPr>
              <w:t xml:space="preserve"> и обслуживание муниципального долга на 2014-2024 годы"</w:t>
            </w:r>
          </w:p>
        </w:tc>
        <w:tc>
          <w:tcPr>
            <w:tcW w:w="1134"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21 436,8 </w:t>
            </w:r>
          </w:p>
        </w:tc>
        <w:tc>
          <w:tcPr>
            <w:tcW w:w="993"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21 450,8 </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sz w:val="20"/>
              </w:rPr>
              <w:t>14,0</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100,1 </w:t>
            </w:r>
          </w:p>
        </w:tc>
      </w:tr>
      <w:tr w:rsidR="00563AB3" w:rsidRPr="00563AB3" w:rsidTr="002645D1">
        <w:trPr>
          <w:trHeight w:val="60"/>
        </w:trPr>
        <w:tc>
          <w:tcPr>
            <w:tcW w:w="5683" w:type="dxa"/>
            <w:gridSpan w:val="2"/>
            <w:shd w:val="clear" w:color="auto" w:fill="auto"/>
            <w:vAlign w:val="bottom"/>
            <w:hideMark/>
          </w:tcPr>
          <w:p w:rsidR="00563AB3" w:rsidRPr="00563AB3" w:rsidRDefault="00563AB3" w:rsidP="002645D1">
            <w:pPr>
              <w:ind w:right="-109"/>
              <w:rPr>
                <w:rFonts w:ascii="Times New Roman" w:hAnsi="Times New Roman"/>
                <w:spacing w:val="-4"/>
                <w:sz w:val="20"/>
              </w:rPr>
            </w:pPr>
            <w:r w:rsidRPr="00563AB3">
              <w:rPr>
                <w:rFonts w:ascii="Times New Roman" w:hAnsi="Times New Roman"/>
                <w:spacing w:val="-4"/>
                <w:sz w:val="20"/>
              </w:rPr>
              <w:t xml:space="preserve">Муниципальная программа "Развитие и совершенствование </w:t>
            </w:r>
            <w:proofErr w:type="spellStart"/>
            <w:proofErr w:type="gramStart"/>
            <w:r w:rsidRPr="00563AB3">
              <w:rPr>
                <w:rFonts w:ascii="Times New Roman" w:hAnsi="Times New Roman"/>
                <w:spacing w:val="-4"/>
                <w:sz w:val="20"/>
              </w:rPr>
              <w:t>сис</w:t>
            </w:r>
            <w:r w:rsidR="002645D1" w:rsidRPr="002645D1">
              <w:rPr>
                <w:rFonts w:ascii="Times New Roman" w:hAnsi="Times New Roman"/>
                <w:spacing w:val="-4"/>
                <w:sz w:val="20"/>
              </w:rPr>
              <w:t>-</w:t>
            </w:r>
            <w:r w:rsidRPr="00563AB3">
              <w:rPr>
                <w:rFonts w:ascii="Times New Roman" w:hAnsi="Times New Roman"/>
                <w:spacing w:val="-4"/>
                <w:sz w:val="20"/>
              </w:rPr>
              <w:t>темы</w:t>
            </w:r>
            <w:proofErr w:type="spellEnd"/>
            <w:proofErr w:type="gramEnd"/>
            <w:r w:rsidRPr="00563AB3">
              <w:rPr>
                <w:rFonts w:ascii="Times New Roman" w:hAnsi="Times New Roman"/>
                <w:spacing w:val="-4"/>
                <w:sz w:val="20"/>
              </w:rPr>
              <w:t xml:space="preserve"> гражданской обороны, пожарной безопасности, </w:t>
            </w:r>
            <w:proofErr w:type="spellStart"/>
            <w:r w:rsidRPr="00563AB3">
              <w:rPr>
                <w:rFonts w:ascii="Times New Roman" w:hAnsi="Times New Roman"/>
                <w:spacing w:val="-4"/>
                <w:sz w:val="20"/>
              </w:rPr>
              <w:t>безопаснос</w:t>
            </w:r>
            <w:r w:rsidR="002645D1" w:rsidRPr="002645D1">
              <w:rPr>
                <w:rFonts w:ascii="Times New Roman" w:hAnsi="Times New Roman"/>
                <w:spacing w:val="-4"/>
                <w:sz w:val="20"/>
              </w:rPr>
              <w:t>-</w:t>
            </w:r>
            <w:r w:rsidRPr="00563AB3">
              <w:rPr>
                <w:rFonts w:ascii="Times New Roman" w:hAnsi="Times New Roman"/>
                <w:spacing w:val="-4"/>
                <w:sz w:val="20"/>
              </w:rPr>
              <w:t>ти</w:t>
            </w:r>
            <w:proofErr w:type="spellEnd"/>
            <w:r w:rsidRPr="00563AB3">
              <w:rPr>
                <w:rFonts w:ascii="Times New Roman" w:hAnsi="Times New Roman"/>
                <w:spacing w:val="-4"/>
                <w:sz w:val="20"/>
              </w:rPr>
              <w:t xml:space="preserve"> людей на водных объектах, защиты населения и территорий муниципального образования г. Саяногорск от чрезвычайных ситуаций природного и техногенного характера на 2014 - 2021 годы"</w:t>
            </w:r>
          </w:p>
        </w:tc>
        <w:tc>
          <w:tcPr>
            <w:tcW w:w="1134"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8 814,8 </w:t>
            </w:r>
          </w:p>
        </w:tc>
        <w:tc>
          <w:tcPr>
            <w:tcW w:w="993"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7 951,2 </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color w:val="FF0000"/>
                <w:sz w:val="20"/>
              </w:rPr>
              <w:t>-863,6</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90,2 </w:t>
            </w:r>
          </w:p>
        </w:tc>
      </w:tr>
      <w:tr w:rsidR="00563AB3" w:rsidRPr="00563AB3" w:rsidTr="002645D1">
        <w:trPr>
          <w:trHeight w:val="60"/>
        </w:trPr>
        <w:tc>
          <w:tcPr>
            <w:tcW w:w="5683" w:type="dxa"/>
            <w:gridSpan w:val="2"/>
            <w:shd w:val="clear" w:color="auto" w:fill="auto"/>
            <w:vAlign w:val="bottom"/>
            <w:hideMark/>
          </w:tcPr>
          <w:p w:rsidR="00563AB3" w:rsidRPr="00563AB3" w:rsidRDefault="00563AB3" w:rsidP="00600D67">
            <w:pPr>
              <w:ind w:right="-109"/>
              <w:rPr>
                <w:rFonts w:ascii="Times New Roman" w:hAnsi="Times New Roman"/>
                <w:sz w:val="20"/>
              </w:rPr>
            </w:pPr>
            <w:r w:rsidRPr="00563AB3">
              <w:rPr>
                <w:rFonts w:ascii="Times New Roman" w:hAnsi="Times New Roman"/>
                <w:sz w:val="20"/>
              </w:rPr>
              <w:t>Муниципальная программа "Развитие муниципального управления и муниципальной службы в муниципальном образовании город Саяногорск на 2016-2020 годы"</w:t>
            </w:r>
          </w:p>
        </w:tc>
        <w:tc>
          <w:tcPr>
            <w:tcW w:w="1134"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4 712,2 </w:t>
            </w:r>
          </w:p>
        </w:tc>
        <w:tc>
          <w:tcPr>
            <w:tcW w:w="993"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6 507,2 </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sz w:val="20"/>
              </w:rPr>
              <w:t>1 795,0</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138,1 </w:t>
            </w:r>
          </w:p>
        </w:tc>
      </w:tr>
      <w:tr w:rsidR="00563AB3" w:rsidRPr="00563AB3" w:rsidTr="002645D1">
        <w:trPr>
          <w:trHeight w:val="1020"/>
        </w:trPr>
        <w:tc>
          <w:tcPr>
            <w:tcW w:w="5683" w:type="dxa"/>
            <w:gridSpan w:val="2"/>
            <w:shd w:val="clear" w:color="auto" w:fill="auto"/>
            <w:vAlign w:val="bottom"/>
            <w:hideMark/>
          </w:tcPr>
          <w:p w:rsidR="00563AB3" w:rsidRPr="00563AB3" w:rsidRDefault="00563AB3" w:rsidP="00600D67">
            <w:pPr>
              <w:ind w:right="-109"/>
              <w:rPr>
                <w:rFonts w:ascii="Times New Roman" w:hAnsi="Times New Roman"/>
                <w:sz w:val="20"/>
              </w:rPr>
            </w:pPr>
            <w:r w:rsidRPr="00563AB3">
              <w:rPr>
                <w:rFonts w:ascii="Times New Roman" w:hAnsi="Times New Roman"/>
                <w:sz w:val="20"/>
              </w:rPr>
              <w:t>Муниципальная программа "Обеспечение землеустройства и улучшение инженерно-технической инфраструктуры территорий садоводческих, огороднических и дачных некоммерческих объединений граждан муниципального образования г</w:t>
            </w:r>
            <w:proofErr w:type="gramStart"/>
            <w:r w:rsidRPr="00563AB3">
              <w:rPr>
                <w:rFonts w:ascii="Times New Roman" w:hAnsi="Times New Roman"/>
                <w:sz w:val="20"/>
              </w:rPr>
              <w:t>.С</w:t>
            </w:r>
            <w:proofErr w:type="gramEnd"/>
            <w:r w:rsidRPr="00563AB3">
              <w:rPr>
                <w:rFonts w:ascii="Times New Roman" w:hAnsi="Times New Roman"/>
                <w:sz w:val="20"/>
              </w:rPr>
              <w:t>аяногорск на 2018–2021 годы"</w:t>
            </w:r>
          </w:p>
        </w:tc>
        <w:tc>
          <w:tcPr>
            <w:tcW w:w="1134"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100,0 </w:t>
            </w:r>
          </w:p>
        </w:tc>
        <w:tc>
          <w:tcPr>
            <w:tcW w:w="993"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100,0 </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sz w:val="20"/>
              </w:rPr>
              <w:t>0,0</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100,0 </w:t>
            </w:r>
          </w:p>
        </w:tc>
      </w:tr>
      <w:tr w:rsidR="00563AB3" w:rsidRPr="00563AB3" w:rsidTr="002645D1">
        <w:trPr>
          <w:trHeight w:val="60"/>
        </w:trPr>
        <w:tc>
          <w:tcPr>
            <w:tcW w:w="5683" w:type="dxa"/>
            <w:gridSpan w:val="2"/>
            <w:shd w:val="clear" w:color="auto" w:fill="auto"/>
            <w:vAlign w:val="bottom"/>
            <w:hideMark/>
          </w:tcPr>
          <w:p w:rsidR="00563AB3" w:rsidRPr="00563AB3" w:rsidRDefault="00563AB3" w:rsidP="002645D1">
            <w:pPr>
              <w:ind w:right="-109"/>
              <w:rPr>
                <w:rFonts w:ascii="Times New Roman" w:hAnsi="Times New Roman"/>
                <w:sz w:val="20"/>
              </w:rPr>
            </w:pPr>
            <w:r w:rsidRPr="00563AB3">
              <w:rPr>
                <w:rFonts w:ascii="Times New Roman" w:hAnsi="Times New Roman"/>
                <w:sz w:val="20"/>
              </w:rPr>
              <w:t>Муниципальная программа "Развитие жилищно-коммунального хозяйства и транспортной системы муниципального образования город Саяногорск на 2016-2021 годы"</w:t>
            </w:r>
          </w:p>
        </w:tc>
        <w:tc>
          <w:tcPr>
            <w:tcW w:w="1134"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88 019,5 </w:t>
            </w:r>
          </w:p>
        </w:tc>
        <w:tc>
          <w:tcPr>
            <w:tcW w:w="993"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99 371,5 </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sz w:val="20"/>
              </w:rPr>
              <w:t>11 352,0</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112,9 </w:t>
            </w:r>
          </w:p>
        </w:tc>
      </w:tr>
      <w:tr w:rsidR="00563AB3" w:rsidRPr="00563AB3" w:rsidTr="002645D1">
        <w:trPr>
          <w:trHeight w:val="60"/>
        </w:trPr>
        <w:tc>
          <w:tcPr>
            <w:tcW w:w="5683" w:type="dxa"/>
            <w:gridSpan w:val="2"/>
            <w:shd w:val="clear" w:color="auto" w:fill="auto"/>
            <w:vAlign w:val="bottom"/>
            <w:hideMark/>
          </w:tcPr>
          <w:p w:rsidR="00563AB3" w:rsidRPr="00563AB3" w:rsidRDefault="00563AB3" w:rsidP="00600D67">
            <w:pPr>
              <w:ind w:right="-109"/>
              <w:rPr>
                <w:rFonts w:ascii="Times New Roman" w:hAnsi="Times New Roman"/>
                <w:sz w:val="20"/>
              </w:rPr>
            </w:pPr>
            <w:r w:rsidRPr="00563AB3">
              <w:rPr>
                <w:rFonts w:ascii="Times New Roman" w:hAnsi="Times New Roman"/>
                <w:sz w:val="20"/>
              </w:rPr>
              <w:t>Муниципальная программа "Обеспечение общественного порядка, противодействие преступности и повышение безопасности дорожного движения в муниципальном образовании город Саяногорск на 2016-2020 годы"</w:t>
            </w:r>
          </w:p>
        </w:tc>
        <w:tc>
          <w:tcPr>
            <w:tcW w:w="1134"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784,0 </w:t>
            </w:r>
          </w:p>
        </w:tc>
        <w:tc>
          <w:tcPr>
            <w:tcW w:w="993"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1 357,5 </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sz w:val="20"/>
              </w:rPr>
              <w:t>573,5</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173,2 </w:t>
            </w:r>
          </w:p>
        </w:tc>
      </w:tr>
      <w:tr w:rsidR="00563AB3" w:rsidRPr="00563AB3" w:rsidTr="002645D1">
        <w:trPr>
          <w:trHeight w:val="90"/>
        </w:trPr>
        <w:tc>
          <w:tcPr>
            <w:tcW w:w="5683" w:type="dxa"/>
            <w:gridSpan w:val="2"/>
            <w:shd w:val="clear" w:color="auto" w:fill="auto"/>
            <w:vAlign w:val="bottom"/>
            <w:hideMark/>
          </w:tcPr>
          <w:p w:rsidR="00563AB3" w:rsidRPr="00563AB3" w:rsidRDefault="00563AB3" w:rsidP="002645D1">
            <w:pPr>
              <w:ind w:right="-109"/>
              <w:rPr>
                <w:rFonts w:ascii="Times New Roman" w:hAnsi="Times New Roman"/>
                <w:sz w:val="20"/>
              </w:rPr>
            </w:pPr>
            <w:r w:rsidRPr="00563AB3">
              <w:rPr>
                <w:rFonts w:ascii="Times New Roman" w:hAnsi="Times New Roman"/>
                <w:sz w:val="20"/>
              </w:rPr>
              <w:t xml:space="preserve">Муниципальная программа "Энергосбережение и повышение </w:t>
            </w:r>
            <w:proofErr w:type="spellStart"/>
            <w:r w:rsidRPr="00563AB3">
              <w:rPr>
                <w:rFonts w:ascii="Times New Roman" w:hAnsi="Times New Roman"/>
                <w:sz w:val="20"/>
              </w:rPr>
              <w:t>энергоэффективности</w:t>
            </w:r>
            <w:proofErr w:type="spellEnd"/>
            <w:r w:rsidRPr="00563AB3">
              <w:rPr>
                <w:rFonts w:ascii="Times New Roman" w:hAnsi="Times New Roman"/>
                <w:sz w:val="20"/>
              </w:rPr>
              <w:t xml:space="preserve"> в муниципальном образовании г</w:t>
            </w:r>
            <w:proofErr w:type="gramStart"/>
            <w:r w:rsidRPr="00563AB3">
              <w:rPr>
                <w:rFonts w:ascii="Times New Roman" w:hAnsi="Times New Roman"/>
                <w:sz w:val="20"/>
              </w:rPr>
              <w:t>.С</w:t>
            </w:r>
            <w:proofErr w:type="gramEnd"/>
            <w:r w:rsidRPr="00563AB3">
              <w:rPr>
                <w:rFonts w:ascii="Times New Roman" w:hAnsi="Times New Roman"/>
                <w:sz w:val="20"/>
              </w:rPr>
              <w:t>аяногорск на 2010-2015 годы и на перспективу до 2020 года"</w:t>
            </w:r>
          </w:p>
        </w:tc>
        <w:tc>
          <w:tcPr>
            <w:tcW w:w="1134"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402,9 </w:t>
            </w:r>
          </w:p>
        </w:tc>
        <w:tc>
          <w:tcPr>
            <w:tcW w:w="993"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1 675,8 </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sz w:val="20"/>
              </w:rPr>
              <w:t>1 272,9</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415,9 </w:t>
            </w:r>
          </w:p>
        </w:tc>
      </w:tr>
      <w:tr w:rsidR="00563AB3" w:rsidRPr="00563AB3" w:rsidTr="002645D1">
        <w:trPr>
          <w:trHeight w:val="60"/>
        </w:trPr>
        <w:tc>
          <w:tcPr>
            <w:tcW w:w="5683" w:type="dxa"/>
            <w:gridSpan w:val="2"/>
            <w:shd w:val="clear" w:color="auto" w:fill="auto"/>
            <w:vAlign w:val="bottom"/>
            <w:hideMark/>
          </w:tcPr>
          <w:p w:rsidR="00563AB3" w:rsidRPr="00563AB3" w:rsidRDefault="00563AB3" w:rsidP="00600D67">
            <w:pPr>
              <w:ind w:right="-109"/>
              <w:rPr>
                <w:rFonts w:ascii="Times New Roman" w:hAnsi="Times New Roman"/>
                <w:sz w:val="20"/>
              </w:rPr>
            </w:pPr>
            <w:r w:rsidRPr="00563AB3">
              <w:rPr>
                <w:rFonts w:ascii="Times New Roman" w:hAnsi="Times New Roman"/>
                <w:sz w:val="20"/>
              </w:rPr>
              <w:t>Муниципальная программа "Управление муниципальным имуществом и земельными ресурсами на 2015-2025 годы"</w:t>
            </w:r>
          </w:p>
        </w:tc>
        <w:tc>
          <w:tcPr>
            <w:tcW w:w="1134"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9 574,7 </w:t>
            </w:r>
          </w:p>
        </w:tc>
        <w:tc>
          <w:tcPr>
            <w:tcW w:w="993"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11 522,9 </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sz w:val="20"/>
              </w:rPr>
              <w:t>1 948,2</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120,3 </w:t>
            </w:r>
          </w:p>
        </w:tc>
      </w:tr>
      <w:tr w:rsidR="00563AB3" w:rsidRPr="00563AB3" w:rsidTr="002645D1">
        <w:trPr>
          <w:trHeight w:val="60"/>
        </w:trPr>
        <w:tc>
          <w:tcPr>
            <w:tcW w:w="5683" w:type="dxa"/>
            <w:gridSpan w:val="2"/>
            <w:shd w:val="clear" w:color="auto" w:fill="auto"/>
            <w:vAlign w:val="bottom"/>
            <w:hideMark/>
          </w:tcPr>
          <w:p w:rsidR="00563AB3" w:rsidRPr="00563AB3" w:rsidRDefault="00563AB3" w:rsidP="00600D67">
            <w:pPr>
              <w:ind w:right="-109"/>
              <w:rPr>
                <w:rFonts w:ascii="Times New Roman" w:hAnsi="Times New Roman"/>
                <w:sz w:val="20"/>
              </w:rPr>
            </w:pPr>
            <w:r w:rsidRPr="00563AB3">
              <w:rPr>
                <w:rFonts w:ascii="Times New Roman" w:hAnsi="Times New Roman"/>
                <w:sz w:val="20"/>
              </w:rPr>
              <w:t>Муниципальная программа "Улучшение экологического состояния муниципального образования город Саяногорск на 2014-2020 годы"</w:t>
            </w:r>
          </w:p>
        </w:tc>
        <w:tc>
          <w:tcPr>
            <w:tcW w:w="1134"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88,9 </w:t>
            </w:r>
          </w:p>
        </w:tc>
        <w:tc>
          <w:tcPr>
            <w:tcW w:w="993"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100,0 </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sz w:val="20"/>
              </w:rPr>
              <w:t>11,1</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112,5 </w:t>
            </w:r>
          </w:p>
        </w:tc>
      </w:tr>
      <w:tr w:rsidR="00563AB3" w:rsidRPr="00563AB3" w:rsidTr="002645D1">
        <w:trPr>
          <w:trHeight w:val="206"/>
        </w:trPr>
        <w:tc>
          <w:tcPr>
            <w:tcW w:w="5683" w:type="dxa"/>
            <w:gridSpan w:val="2"/>
            <w:shd w:val="clear" w:color="auto" w:fill="auto"/>
            <w:vAlign w:val="bottom"/>
            <w:hideMark/>
          </w:tcPr>
          <w:p w:rsidR="00563AB3" w:rsidRPr="00563AB3" w:rsidRDefault="00563AB3" w:rsidP="00600D67">
            <w:pPr>
              <w:ind w:right="-109"/>
              <w:rPr>
                <w:rFonts w:ascii="Times New Roman" w:hAnsi="Times New Roman"/>
                <w:color w:val="0000FF"/>
                <w:sz w:val="20"/>
              </w:rPr>
            </w:pPr>
            <w:r w:rsidRPr="00563AB3">
              <w:rPr>
                <w:rFonts w:ascii="Times New Roman" w:hAnsi="Times New Roman"/>
                <w:color w:val="0000FF"/>
                <w:sz w:val="20"/>
              </w:rPr>
              <w:t>Муниципальная программа "Социальная поддержка и содействие занятости в муниципальном образовании город Саяногорск (на 2015-2021 годы)"</w:t>
            </w:r>
          </w:p>
        </w:tc>
        <w:tc>
          <w:tcPr>
            <w:tcW w:w="1134" w:type="dxa"/>
            <w:shd w:val="clear" w:color="auto" w:fill="auto"/>
            <w:noWrap/>
            <w:vAlign w:val="bottom"/>
            <w:hideMark/>
          </w:tcPr>
          <w:p w:rsidR="00563AB3" w:rsidRPr="00563AB3" w:rsidRDefault="00563AB3" w:rsidP="00563AB3">
            <w:pPr>
              <w:jc w:val="right"/>
              <w:rPr>
                <w:rFonts w:ascii="Times New Roman" w:hAnsi="Times New Roman"/>
                <w:color w:val="0000FF"/>
                <w:sz w:val="20"/>
              </w:rPr>
            </w:pPr>
            <w:r w:rsidRPr="00563AB3">
              <w:rPr>
                <w:rFonts w:ascii="Times New Roman" w:hAnsi="Times New Roman"/>
                <w:color w:val="0000FF"/>
                <w:sz w:val="20"/>
              </w:rPr>
              <w:t>39 300,0</w:t>
            </w:r>
          </w:p>
        </w:tc>
        <w:tc>
          <w:tcPr>
            <w:tcW w:w="993" w:type="dxa"/>
            <w:shd w:val="clear" w:color="auto" w:fill="auto"/>
            <w:noWrap/>
            <w:vAlign w:val="bottom"/>
            <w:hideMark/>
          </w:tcPr>
          <w:p w:rsidR="00563AB3" w:rsidRPr="00563AB3" w:rsidRDefault="00563AB3" w:rsidP="00563AB3">
            <w:pPr>
              <w:jc w:val="right"/>
              <w:rPr>
                <w:rFonts w:ascii="Times New Roman" w:hAnsi="Times New Roman"/>
                <w:color w:val="0000FF"/>
                <w:sz w:val="20"/>
              </w:rPr>
            </w:pPr>
            <w:r w:rsidRPr="00563AB3">
              <w:rPr>
                <w:rFonts w:ascii="Times New Roman" w:hAnsi="Times New Roman"/>
                <w:color w:val="0000FF"/>
                <w:sz w:val="20"/>
              </w:rPr>
              <w:t>40 550,0</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sz w:val="20"/>
              </w:rPr>
              <w:t>1 250,0</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103,2 </w:t>
            </w:r>
          </w:p>
        </w:tc>
      </w:tr>
      <w:tr w:rsidR="00563AB3" w:rsidRPr="00563AB3" w:rsidTr="002645D1">
        <w:trPr>
          <w:trHeight w:val="60"/>
        </w:trPr>
        <w:tc>
          <w:tcPr>
            <w:tcW w:w="5683" w:type="dxa"/>
            <w:gridSpan w:val="2"/>
            <w:shd w:val="clear" w:color="auto" w:fill="auto"/>
            <w:vAlign w:val="bottom"/>
            <w:hideMark/>
          </w:tcPr>
          <w:p w:rsidR="00563AB3" w:rsidRPr="00563AB3" w:rsidRDefault="00563AB3" w:rsidP="00600D67">
            <w:pPr>
              <w:ind w:right="-109"/>
              <w:rPr>
                <w:rFonts w:ascii="Times New Roman" w:hAnsi="Times New Roman"/>
                <w:sz w:val="20"/>
              </w:rPr>
            </w:pPr>
            <w:r w:rsidRPr="00563AB3">
              <w:rPr>
                <w:rFonts w:ascii="Times New Roman" w:hAnsi="Times New Roman"/>
                <w:sz w:val="20"/>
              </w:rPr>
              <w:t>Муниципальная программа "Развитие образования в муниципальном образ</w:t>
            </w:r>
            <w:r w:rsidR="00600D67">
              <w:rPr>
                <w:rFonts w:ascii="Times New Roman" w:hAnsi="Times New Roman"/>
                <w:sz w:val="20"/>
              </w:rPr>
              <w:t>овании г</w:t>
            </w:r>
            <w:proofErr w:type="gramStart"/>
            <w:r w:rsidR="00600D67">
              <w:rPr>
                <w:rFonts w:ascii="Times New Roman" w:hAnsi="Times New Roman"/>
                <w:sz w:val="20"/>
              </w:rPr>
              <w:t>.С</w:t>
            </w:r>
            <w:proofErr w:type="gramEnd"/>
            <w:r w:rsidR="00600D67">
              <w:rPr>
                <w:rFonts w:ascii="Times New Roman" w:hAnsi="Times New Roman"/>
                <w:sz w:val="20"/>
              </w:rPr>
              <w:t>аяногорск на 2015-2025</w:t>
            </w:r>
            <w:r w:rsidRPr="00563AB3">
              <w:rPr>
                <w:rFonts w:ascii="Times New Roman" w:hAnsi="Times New Roman"/>
                <w:sz w:val="20"/>
              </w:rPr>
              <w:t>гг."</w:t>
            </w:r>
          </w:p>
        </w:tc>
        <w:tc>
          <w:tcPr>
            <w:tcW w:w="1134"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996 689,1 </w:t>
            </w:r>
          </w:p>
        </w:tc>
        <w:tc>
          <w:tcPr>
            <w:tcW w:w="993" w:type="dxa"/>
            <w:shd w:val="clear" w:color="auto" w:fill="auto"/>
            <w:noWrap/>
            <w:vAlign w:val="bottom"/>
            <w:hideMark/>
          </w:tcPr>
          <w:p w:rsidR="00563AB3" w:rsidRPr="00563AB3" w:rsidRDefault="00563AB3" w:rsidP="00600D67">
            <w:pPr>
              <w:ind w:left="-107" w:right="-109"/>
              <w:jc w:val="right"/>
              <w:rPr>
                <w:rFonts w:ascii="Times New Roman" w:hAnsi="Times New Roman"/>
                <w:sz w:val="20"/>
              </w:rPr>
            </w:pPr>
            <w:r w:rsidRPr="00563AB3">
              <w:rPr>
                <w:rFonts w:ascii="Times New Roman" w:hAnsi="Times New Roman"/>
                <w:sz w:val="20"/>
              </w:rPr>
              <w:t xml:space="preserve">1 004 567,5 </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sz w:val="20"/>
              </w:rPr>
              <w:t>7 878,4</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100,8 </w:t>
            </w:r>
          </w:p>
        </w:tc>
      </w:tr>
      <w:tr w:rsidR="00563AB3" w:rsidRPr="00563AB3" w:rsidTr="002645D1">
        <w:trPr>
          <w:trHeight w:val="252"/>
        </w:trPr>
        <w:tc>
          <w:tcPr>
            <w:tcW w:w="5683" w:type="dxa"/>
            <w:gridSpan w:val="2"/>
            <w:shd w:val="clear" w:color="auto" w:fill="auto"/>
            <w:vAlign w:val="bottom"/>
            <w:hideMark/>
          </w:tcPr>
          <w:p w:rsidR="00563AB3" w:rsidRPr="00563AB3" w:rsidRDefault="00563AB3" w:rsidP="00600D67">
            <w:pPr>
              <w:ind w:right="-109"/>
              <w:rPr>
                <w:rFonts w:ascii="Times New Roman" w:hAnsi="Times New Roman"/>
                <w:sz w:val="20"/>
              </w:rPr>
            </w:pPr>
            <w:r w:rsidRPr="00563AB3">
              <w:rPr>
                <w:rFonts w:ascii="Times New Roman" w:hAnsi="Times New Roman"/>
                <w:sz w:val="20"/>
              </w:rPr>
              <w:t xml:space="preserve">Муниципальная программа "Основные направления содействия развитию малого и среднего предпринимательства на </w:t>
            </w:r>
            <w:proofErr w:type="spellStart"/>
            <w:r w:rsidRPr="00563AB3">
              <w:rPr>
                <w:rFonts w:ascii="Times New Roman" w:hAnsi="Times New Roman"/>
                <w:sz w:val="20"/>
              </w:rPr>
              <w:t>террито</w:t>
            </w:r>
            <w:r w:rsidR="002645D1">
              <w:rPr>
                <w:rFonts w:ascii="Times New Roman" w:hAnsi="Times New Roman"/>
                <w:sz w:val="20"/>
              </w:rPr>
              <w:t>-</w:t>
            </w:r>
            <w:r w:rsidRPr="00563AB3">
              <w:rPr>
                <w:rFonts w:ascii="Times New Roman" w:hAnsi="Times New Roman"/>
                <w:sz w:val="20"/>
              </w:rPr>
              <w:t>рии</w:t>
            </w:r>
            <w:proofErr w:type="spellEnd"/>
            <w:r w:rsidRPr="00563AB3">
              <w:rPr>
                <w:rFonts w:ascii="Times New Roman" w:hAnsi="Times New Roman"/>
                <w:sz w:val="20"/>
              </w:rPr>
              <w:t xml:space="preserve"> муниципального образования г</w:t>
            </w:r>
            <w:proofErr w:type="gramStart"/>
            <w:r w:rsidRPr="00563AB3">
              <w:rPr>
                <w:rFonts w:ascii="Times New Roman" w:hAnsi="Times New Roman"/>
                <w:sz w:val="20"/>
              </w:rPr>
              <w:t>.С</w:t>
            </w:r>
            <w:proofErr w:type="gramEnd"/>
            <w:r w:rsidRPr="00563AB3">
              <w:rPr>
                <w:rFonts w:ascii="Times New Roman" w:hAnsi="Times New Roman"/>
                <w:sz w:val="20"/>
              </w:rPr>
              <w:t>аяногорск на 2018-2020 годы"</w:t>
            </w:r>
          </w:p>
        </w:tc>
        <w:tc>
          <w:tcPr>
            <w:tcW w:w="1134"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50,0 </w:t>
            </w:r>
          </w:p>
        </w:tc>
        <w:tc>
          <w:tcPr>
            <w:tcW w:w="993"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50,0 </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sz w:val="20"/>
              </w:rPr>
              <w:t>0,0</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100,0 </w:t>
            </w:r>
          </w:p>
        </w:tc>
      </w:tr>
      <w:tr w:rsidR="00563AB3" w:rsidRPr="00563AB3" w:rsidTr="002645D1">
        <w:trPr>
          <w:trHeight w:val="60"/>
        </w:trPr>
        <w:tc>
          <w:tcPr>
            <w:tcW w:w="5683" w:type="dxa"/>
            <w:gridSpan w:val="2"/>
            <w:shd w:val="clear" w:color="auto" w:fill="auto"/>
            <w:vAlign w:val="bottom"/>
            <w:hideMark/>
          </w:tcPr>
          <w:p w:rsidR="00563AB3" w:rsidRPr="00563AB3" w:rsidRDefault="00563AB3" w:rsidP="00600D67">
            <w:pPr>
              <w:ind w:right="-109"/>
              <w:rPr>
                <w:rFonts w:ascii="Times New Roman" w:hAnsi="Times New Roman"/>
                <w:color w:val="000000"/>
                <w:sz w:val="20"/>
              </w:rPr>
            </w:pPr>
            <w:r w:rsidRPr="00563AB3">
              <w:rPr>
                <w:rFonts w:ascii="Times New Roman" w:hAnsi="Times New Roman"/>
                <w:color w:val="000000"/>
                <w:sz w:val="20"/>
              </w:rPr>
              <w:t>Муниципальная программа "Специальная оценка условий труда в муниципальных учреждениях муниципального образования г</w:t>
            </w:r>
            <w:proofErr w:type="gramStart"/>
            <w:r w:rsidRPr="00563AB3">
              <w:rPr>
                <w:rFonts w:ascii="Times New Roman" w:hAnsi="Times New Roman"/>
                <w:color w:val="000000"/>
                <w:sz w:val="20"/>
              </w:rPr>
              <w:t>.С</w:t>
            </w:r>
            <w:proofErr w:type="gramEnd"/>
            <w:r w:rsidRPr="00563AB3">
              <w:rPr>
                <w:rFonts w:ascii="Times New Roman" w:hAnsi="Times New Roman"/>
                <w:color w:val="000000"/>
                <w:sz w:val="20"/>
              </w:rPr>
              <w:t>аяногорск на 2017-2021 годы"</w:t>
            </w:r>
          </w:p>
        </w:tc>
        <w:tc>
          <w:tcPr>
            <w:tcW w:w="1134"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680,6 </w:t>
            </w:r>
          </w:p>
        </w:tc>
        <w:tc>
          <w:tcPr>
            <w:tcW w:w="993"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346,5 </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color w:val="FF0000"/>
                <w:sz w:val="20"/>
              </w:rPr>
              <w:t>-334,1</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50,9 </w:t>
            </w:r>
          </w:p>
        </w:tc>
      </w:tr>
      <w:tr w:rsidR="00563AB3" w:rsidRPr="00563AB3" w:rsidTr="002645D1">
        <w:trPr>
          <w:trHeight w:val="60"/>
        </w:trPr>
        <w:tc>
          <w:tcPr>
            <w:tcW w:w="5683" w:type="dxa"/>
            <w:gridSpan w:val="2"/>
            <w:shd w:val="clear" w:color="auto" w:fill="auto"/>
            <w:vAlign w:val="bottom"/>
            <w:hideMark/>
          </w:tcPr>
          <w:p w:rsidR="00563AB3" w:rsidRPr="00563AB3" w:rsidRDefault="00563AB3" w:rsidP="00600D67">
            <w:pPr>
              <w:ind w:right="-109"/>
              <w:rPr>
                <w:rFonts w:ascii="Times New Roman" w:hAnsi="Times New Roman"/>
                <w:sz w:val="20"/>
              </w:rPr>
            </w:pPr>
            <w:r w:rsidRPr="00563AB3">
              <w:rPr>
                <w:rFonts w:ascii="Times New Roman" w:hAnsi="Times New Roman"/>
                <w:sz w:val="20"/>
              </w:rPr>
              <w:t>Муниципальная программа "Развитие культуры и СМИ в муниципальном образо</w:t>
            </w:r>
            <w:r w:rsidR="00600D67">
              <w:rPr>
                <w:rFonts w:ascii="Times New Roman" w:hAnsi="Times New Roman"/>
                <w:sz w:val="20"/>
              </w:rPr>
              <w:t>вании г</w:t>
            </w:r>
            <w:proofErr w:type="gramStart"/>
            <w:r w:rsidR="00600D67">
              <w:rPr>
                <w:rFonts w:ascii="Times New Roman" w:hAnsi="Times New Roman"/>
                <w:sz w:val="20"/>
              </w:rPr>
              <w:t>.С</w:t>
            </w:r>
            <w:proofErr w:type="gramEnd"/>
            <w:r w:rsidR="00600D67">
              <w:rPr>
                <w:rFonts w:ascii="Times New Roman" w:hAnsi="Times New Roman"/>
                <w:sz w:val="20"/>
              </w:rPr>
              <w:t>аяногорск на 2015-2021</w:t>
            </w:r>
            <w:r w:rsidRPr="00563AB3">
              <w:rPr>
                <w:rFonts w:ascii="Times New Roman" w:hAnsi="Times New Roman"/>
                <w:sz w:val="20"/>
              </w:rPr>
              <w:t>гг."</w:t>
            </w:r>
          </w:p>
        </w:tc>
        <w:tc>
          <w:tcPr>
            <w:tcW w:w="1134"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145 397,2 </w:t>
            </w:r>
          </w:p>
        </w:tc>
        <w:tc>
          <w:tcPr>
            <w:tcW w:w="993"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148 751,5 </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sz w:val="20"/>
              </w:rPr>
              <w:t>3 354,3</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102,3 </w:t>
            </w:r>
          </w:p>
        </w:tc>
      </w:tr>
      <w:tr w:rsidR="00563AB3" w:rsidRPr="00563AB3" w:rsidTr="002645D1">
        <w:trPr>
          <w:trHeight w:val="60"/>
        </w:trPr>
        <w:tc>
          <w:tcPr>
            <w:tcW w:w="5683" w:type="dxa"/>
            <w:gridSpan w:val="2"/>
            <w:shd w:val="clear" w:color="auto" w:fill="auto"/>
            <w:vAlign w:val="bottom"/>
            <w:hideMark/>
          </w:tcPr>
          <w:p w:rsidR="00563AB3" w:rsidRPr="00563AB3" w:rsidRDefault="00563AB3" w:rsidP="00600D67">
            <w:pPr>
              <w:ind w:right="-109"/>
              <w:rPr>
                <w:rFonts w:ascii="Times New Roman" w:hAnsi="Times New Roman"/>
                <w:sz w:val="20"/>
              </w:rPr>
            </w:pPr>
            <w:r w:rsidRPr="00563AB3">
              <w:rPr>
                <w:rFonts w:ascii="Times New Roman" w:hAnsi="Times New Roman"/>
                <w:sz w:val="20"/>
              </w:rPr>
              <w:t>Муниципальная программа "Обеспечение жильем молодых семей" на 2016-2021 годы</w:t>
            </w:r>
          </w:p>
        </w:tc>
        <w:tc>
          <w:tcPr>
            <w:tcW w:w="1134"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500,0 </w:t>
            </w:r>
          </w:p>
        </w:tc>
        <w:tc>
          <w:tcPr>
            <w:tcW w:w="993"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500,0 </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sz w:val="20"/>
              </w:rPr>
              <w:t>0,0</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100,0 </w:t>
            </w:r>
          </w:p>
        </w:tc>
      </w:tr>
      <w:tr w:rsidR="00563AB3" w:rsidRPr="00563AB3" w:rsidTr="002645D1">
        <w:trPr>
          <w:trHeight w:val="368"/>
        </w:trPr>
        <w:tc>
          <w:tcPr>
            <w:tcW w:w="5683" w:type="dxa"/>
            <w:gridSpan w:val="2"/>
            <w:shd w:val="clear" w:color="auto" w:fill="auto"/>
            <w:vAlign w:val="bottom"/>
            <w:hideMark/>
          </w:tcPr>
          <w:p w:rsidR="00563AB3" w:rsidRPr="00563AB3" w:rsidRDefault="00563AB3" w:rsidP="002645D1">
            <w:pPr>
              <w:ind w:right="-109"/>
              <w:rPr>
                <w:rFonts w:ascii="Times New Roman" w:hAnsi="Times New Roman"/>
                <w:sz w:val="20"/>
              </w:rPr>
            </w:pPr>
            <w:r w:rsidRPr="00563AB3">
              <w:rPr>
                <w:rFonts w:ascii="Times New Roman" w:hAnsi="Times New Roman"/>
                <w:sz w:val="20"/>
              </w:rPr>
              <w:t xml:space="preserve">Муниципальная программа "Развитие физической культуры, спорта, туризма и молодежной политики в муниципальном образовании город Саяногорск на 2016-2021 годы" </w:t>
            </w:r>
          </w:p>
        </w:tc>
        <w:tc>
          <w:tcPr>
            <w:tcW w:w="1134"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12 145,2 </w:t>
            </w:r>
          </w:p>
        </w:tc>
        <w:tc>
          <w:tcPr>
            <w:tcW w:w="993"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15 505,9 </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sz w:val="20"/>
              </w:rPr>
              <w:t>3 360,7</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127,7 </w:t>
            </w:r>
          </w:p>
        </w:tc>
      </w:tr>
      <w:tr w:rsidR="00563AB3" w:rsidRPr="00563AB3" w:rsidTr="002645D1">
        <w:trPr>
          <w:trHeight w:val="60"/>
        </w:trPr>
        <w:tc>
          <w:tcPr>
            <w:tcW w:w="5683" w:type="dxa"/>
            <w:gridSpan w:val="2"/>
            <w:shd w:val="clear" w:color="auto" w:fill="auto"/>
            <w:vAlign w:val="bottom"/>
            <w:hideMark/>
          </w:tcPr>
          <w:p w:rsidR="00563AB3" w:rsidRPr="00563AB3" w:rsidRDefault="00563AB3" w:rsidP="00600D67">
            <w:pPr>
              <w:ind w:right="-109"/>
              <w:rPr>
                <w:rFonts w:ascii="Times New Roman" w:hAnsi="Times New Roman"/>
                <w:sz w:val="20"/>
              </w:rPr>
            </w:pPr>
            <w:r w:rsidRPr="00563AB3">
              <w:rPr>
                <w:rFonts w:ascii="Times New Roman" w:hAnsi="Times New Roman"/>
                <w:sz w:val="20"/>
              </w:rPr>
              <w:t>Муниципальная программа "Формирование комфортной городской среды на территории муниципального образования город Саяногорск на 2018-2022 годы"</w:t>
            </w:r>
          </w:p>
        </w:tc>
        <w:tc>
          <w:tcPr>
            <w:tcW w:w="1134"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1 101,8 </w:t>
            </w:r>
          </w:p>
        </w:tc>
        <w:tc>
          <w:tcPr>
            <w:tcW w:w="993"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1 402,1 </w:t>
            </w:r>
          </w:p>
        </w:tc>
        <w:tc>
          <w:tcPr>
            <w:tcW w:w="708" w:type="dxa"/>
            <w:shd w:val="clear" w:color="auto" w:fill="auto"/>
            <w:noWrap/>
            <w:vAlign w:val="bottom"/>
            <w:hideMark/>
          </w:tcPr>
          <w:p w:rsidR="00563AB3" w:rsidRPr="00563AB3" w:rsidRDefault="00563AB3" w:rsidP="002645D1">
            <w:pPr>
              <w:ind w:left="-107" w:right="-109"/>
              <w:jc w:val="center"/>
              <w:rPr>
                <w:rFonts w:ascii="Times New Roman" w:hAnsi="Times New Roman"/>
                <w:sz w:val="20"/>
              </w:rPr>
            </w:pPr>
            <w:r w:rsidRPr="00563AB3">
              <w:rPr>
                <w:rFonts w:ascii="Times New Roman" w:hAnsi="Times New Roman"/>
                <w:sz w:val="20"/>
              </w:rPr>
              <w:t>300,3</w:t>
            </w:r>
          </w:p>
        </w:tc>
        <w:tc>
          <w:tcPr>
            <w:tcW w:w="851" w:type="dxa"/>
            <w:shd w:val="clear" w:color="auto" w:fill="auto"/>
            <w:noWrap/>
            <w:vAlign w:val="bottom"/>
            <w:hideMark/>
          </w:tcPr>
          <w:p w:rsidR="00563AB3" w:rsidRPr="00563AB3" w:rsidRDefault="00563AB3" w:rsidP="00563AB3">
            <w:pPr>
              <w:jc w:val="right"/>
              <w:rPr>
                <w:rFonts w:ascii="Times New Roman" w:hAnsi="Times New Roman"/>
                <w:sz w:val="20"/>
              </w:rPr>
            </w:pPr>
            <w:r w:rsidRPr="00563AB3">
              <w:rPr>
                <w:rFonts w:ascii="Times New Roman" w:hAnsi="Times New Roman"/>
                <w:sz w:val="20"/>
              </w:rPr>
              <w:t xml:space="preserve">127,3 </w:t>
            </w:r>
          </w:p>
        </w:tc>
      </w:tr>
      <w:tr w:rsidR="00563AB3" w:rsidRPr="0052674C" w:rsidTr="002645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3" w:type="dxa"/>
          <w:trHeight w:val="55"/>
        </w:trPr>
        <w:tc>
          <w:tcPr>
            <w:tcW w:w="5670" w:type="dxa"/>
            <w:tcBorders>
              <w:top w:val="nil"/>
              <w:left w:val="single" w:sz="4" w:space="0" w:color="auto"/>
              <w:bottom w:val="single" w:sz="4" w:space="0" w:color="auto"/>
              <w:right w:val="single" w:sz="4" w:space="0" w:color="auto"/>
            </w:tcBorders>
            <w:shd w:val="clear" w:color="auto" w:fill="auto"/>
            <w:hideMark/>
          </w:tcPr>
          <w:p w:rsidR="00563AB3" w:rsidRPr="0052674C" w:rsidRDefault="00563AB3" w:rsidP="00600D67">
            <w:pPr>
              <w:ind w:right="-109"/>
              <w:rPr>
                <w:rFonts w:ascii="Times New Roman" w:hAnsi="Times New Roman"/>
                <w:b/>
                <w:sz w:val="20"/>
              </w:rPr>
            </w:pPr>
            <w:r w:rsidRPr="0052674C">
              <w:rPr>
                <w:rFonts w:ascii="Times New Roman" w:hAnsi="Times New Roman"/>
                <w:b/>
                <w:sz w:val="20"/>
              </w:rPr>
              <w:t>Итого</w:t>
            </w:r>
          </w:p>
        </w:tc>
        <w:tc>
          <w:tcPr>
            <w:tcW w:w="1134" w:type="dxa"/>
            <w:tcBorders>
              <w:top w:val="nil"/>
              <w:left w:val="nil"/>
              <w:bottom w:val="single" w:sz="4" w:space="0" w:color="auto"/>
              <w:right w:val="single" w:sz="4" w:space="0" w:color="auto"/>
            </w:tcBorders>
            <w:shd w:val="clear" w:color="auto" w:fill="auto"/>
            <w:noWrap/>
            <w:hideMark/>
          </w:tcPr>
          <w:p w:rsidR="00563AB3" w:rsidRPr="00994704" w:rsidRDefault="00E26915" w:rsidP="003F5C55">
            <w:pPr>
              <w:ind w:left="-108" w:right="-108"/>
              <w:jc w:val="center"/>
              <w:rPr>
                <w:rFonts w:ascii="Times New Roman" w:hAnsi="Times New Roman"/>
                <w:sz w:val="20"/>
              </w:rPr>
            </w:pPr>
            <w:r>
              <w:rPr>
                <w:rFonts w:ascii="Times New Roman" w:hAnsi="Times New Roman"/>
                <w:sz w:val="20"/>
              </w:rPr>
              <w:t>1 329 797,7</w:t>
            </w:r>
          </w:p>
        </w:tc>
        <w:tc>
          <w:tcPr>
            <w:tcW w:w="993" w:type="dxa"/>
            <w:tcBorders>
              <w:top w:val="nil"/>
              <w:left w:val="nil"/>
              <w:bottom w:val="single" w:sz="4" w:space="0" w:color="auto"/>
              <w:right w:val="single" w:sz="4" w:space="0" w:color="auto"/>
            </w:tcBorders>
            <w:shd w:val="clear" w:color="auto" w:fill="auto"/>
            <w:noWrap/>
            <w:vAlign w:val="center"/>
            <w:hideMark/>
          </w:tcPr>
          <w:p w:rsidR="00563AB3" w:rsidRPr="007423A2" w:rsidRDefault="00E26915" w:rsidP="003F5C55">
            <w:pPr>
              <w:ind w:left="-108" w:right="-108"/>
              <w:jc w:val="center"/>
              <w:rPr>
                <w:rFonts w:ascii="Times New Roman" w:hAnsi="Times New Roman"/>
                <w:sz w:val="20"/>
              </w:rPr>
            </w:pPr>
            <w:r>
              <w:rPr>
                <w:rFonts w:ascii="Times New Roman" w:hAnsi="Times New Roman"/>
                <w:sz w:val="20"/>
              </w:rPr>
              <w:t>1 361 710,4</w:t>
            </w:r>
          </w:p>
        </w:tc>
        <w:tc>
          <w:tcPr>
            <w:tcW w:w="708" w:type="dxa"/>
            <w:tcBorders>
              <w:top w:val="nil"/>
              <w:left w:val="single" w:sz="4" w:space="0" w:color="auto"/>
              <w:bottom w:val="single" w:sz="4" w:space="0" w:color="auto"/>
              <w:right w:val="single" w:sz="4" w:space="0" w:color="auto"/>
            </w:tcBorders>
            <w:shd w:val="clear" w:color="auto" w:fill="auto"/>
            <w:vAlign w:val="bottom"/>
            <w:hideMark/>
          </w:tcPr>
          <w:p w:rsidR="00563AB3" w:rsidRPr="007423A2" w:rsidRDefault="00E26915" w:rsidP="002645D1">
            <w:pPr>
              <w:ind w:left="-107" w:right="-109"/>
              <w:jc w:val="center"/>
              <w:rPr>
                <w:rFonts w:ascii="Times New Roman" w:hAnsi="Times New Roman"/>
                <w:sz w:val="20"/>
              </w:rPr>
            </w:pPr>
            <w:r>
              <w:rPr>
                <w:rFonts w:ascii="Times New Roman" w:hAnsi="Times New Roman"/>
                <w:sz w:val="20"/>
              </w:rPr>
              <w:t>31 912,7</w:t>
            </w:r>
          </w:p>
        </w:tc>
        <w:tc>
          <w:tcPr>
            <w:tcW w:w="851" w:type="dxa"/>
            <w:tcBorders>
              <w:top w:val="nil"/>
              <w:left w:val="nil"/>
              <w:bottom w:val="single" w:sz="4" w:space="0" w:color="auto"/>
              <w:right w:val="single" w:sz="4" w:space="0" w:color="auto"/>
            </w:tcBorders>
            <w:shd w:val="clear" w:color="auto" w:fill="auto"/>
            <w:vAlign w:val="bottom"/>
            <w:hideMark/>
          </w:tcPr>
          <w:p w:rsidR="00563AB3" w:rsidRPr="007423A2" w:rsidRDefault="00E26915" w:rsidP="003F5C55">
            <w:pPr>
              <w:ind w:left="-108" w:right="-108"/>
              <w:jc w:val="center"/>
              <w:rPr>
                <w:rFonts w:ascii="Times New Roman" w:hAnsi="Times New Roman"/>
                <w:sz w:val="20"/>
              </w:rPr>
            </w:pPr>
            <w:r>
              <w:rPr>
                <w:rFonts w:ascii="Times New Roman" w:hAnsi="Times New Roman"/>
                <w:sz w:val="20"/>
              </w:rPr>
              <w:t>102,4</w:t>
            </w:r>
          </w:p>
        </w:tc>
      </w:tr>
    </w:tbl>
    <w:p w:rsidR="00563AB3" w:rsidRPr="005F319A" w:rsidRDefault="00563AB3" w:rsidP="002645D1">
      <w:pPr>
        <w:pStyle w:val="a4"/>
        <w:tabs>
          <w:tab w:val="left" w:pos="567"/>
        </w:tabs>
        <w:rPr>
          <w:rFonts w:ascii="Times New Roman" w:hAnsi="Times New Roman"/>
          <w:i/>
          <w:sz w:val="17"/>
          <w:szCs w:val="17"/>
        </w:rPr>
      </w:pPr>
      <w:r w:rsidRPr="00BD77E0">
        <w:rPr>
          <w:rFonts w:ascii="Times New Roman" w:hAnsi="Times New Roman"/>
          <w:szCs w:val="24"/>
        </w:rPr>
        <w:tab/>
        <w:t xml:space="preserve">Доля муниципальных программ в общем объеме расходов по результатам корректировки </w:t>
      </w:r>
      <w:r>
        <w:rPr>
          <w:rFonts w:ascii="Times New Roman" w:hAnsi="Times New Roman"/>
          <w:szCs w:val="24"/>
        </w:rPr>
        <w:t xml:space="preserve">остается без изменений </w:t>
      </w:r>
      <w:r w:rsidR="00E26915">
        <w:rPr>
          <w:rFonts w:ascii="Times New Roman" w:hAnsi="Times New Roman"/>
          <w:szCs w:val="24"/>
        </w:rPr>
        <w:t>–</w:t>
      </w:r>
      <w:r>
        <w:rPr>
          <w:rFonts w:ascii="Times New Roman" w:hAnsi="Times New Roman"/>
          <w:szCs w:val="24"/>
        </w:rPr>
        <w:t xml:space="preserve"> </w:t>
      </w:r>
      <w:r w:rsidRPr="00BD77E0">
        <w:rPr>
          <w:rFonts w:ascii="Times New Roman" w:hAnsi="Times New Roman"/>
          <w:szCs w:val="24"/>
        </w:rPr>
        <w:t>9</w:t>
      </w:r>
      <w:r w:rsidR="00E26915">
        <w:rPr>
          <w:rFonts w:ascii="Times New Roman" w:hAnsi="Times New Roman"/>
          <w:szCs w:val="24"/>
        </w:rPr>
        <w:t>2,7</w:t>
      </w:r>
      <w:r w:rsidRPr="00BD77E0">
        <w:rPr>
          <w:rFonts w:ascii="Times New Roman" w:hAnsi="Times New Roman"/>
          <w:szCs w:val="24"/>
        </w:rPr>
        <w:t>%</w:t>
      </w:r>
      <w:r>
        <w:rPr>
          <w:rFonts w:ascii="Times New Roman" w:hAnsi="Times New Roman"/>
          <w:szCs w:val="24"/>
        </w:rPr>
        <w:t>.</w:t>
      </w:r>
    </w:p>
    <w:sectPr w:rsidR="00563AB3" w:rsidRPr="005F319A" w:rsidSect="00600D67">
      <w:footerReference w:type="even" r:id="rId8"/>
      <w:footerReference w:type="default" r:id="rId9"/>
      <w:pgSz w:w="11906" w:h="16838"/>
      <w:pgMar w:top="1134" w:right="567" w:bottom="113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1DE2" w:rsidRPr="006B5278" w:rsidRDefault="00171DE2">
      <w:pPr>
        <w:rPr>
          <w:sz w:val="22"/>
          <w:szCs w:val="22"/>
        </w:rPr>
      </w:pPr>
      <w:r w:rsidRPr="006B5278">
        <w:rPr>
          <w:sz w:val="22"/>
          <w:szCs w:val="22"/>
        </w:rPr>
        <w:separator/>
      </w:r>
    </w:p>
  </w:endnote>
  <w:endnote w:type="continuationSeparator" w:id="0">
    <w:p w:rsidR="00171DE2" w:rsidRPr="006B5278" w:rsidRDefault="00171DE2">
      <w:pPr>
        <w:rPr>
          <w:sz w:val="22"/>
          <w:szCs w:val="22"/>
        </w:rPr>
      </w:pPr>
      <w:r w:rsidRPr="006B5278">
        <w:rPr>
          <w:sz w:val="22"/>
          <w:szCs w:val="22"/>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004" w:rsidRPr="006B5278" w:rsidRDefault="002B2374" w:rsidP="00F97669">
    <w:pPr>
      <w:pStyle w:val="aa"/>
      <w:framePr w:wrap="around" w:vAnchor="text" w:hAnchor="margin" w:xAlign="right" w:y="1"/>
      <w:rPr>
        <w:rStyle w:val="ab"/>
        <w:sz w:val="22"/>
        <w:szCs w:val="22"/>
      </w:rPr>
    </w:pPr>
    <w:r w:rsidRPr="006B5278">
      <w:rPr>
        <w:rStyle w:val="ab"/>
        <w:sz w:val="22"/>
        <w:szCs w:val="22"/>
      </w:rPr>
      <w:fldChar w:fldCharType="begin"/>
    </w:r>
    <w:r w:rsidR="003F0004" w:rsidRPr="006B5278">
      <w:rPr>
        <w:rStyle w:val="ab"/>
        <w:sz w:val="22"/>
        <w:szCs w:val="22"/>
      </w:rPr>
      <w:instrText xml:space="preserve">PAGE  </w:instrText>
    </w:r>
    <w:r w:rsidRPr="006B5278">
      <w:rPr>
        <w:rStyle w:val="ab"/>
        <w:sz w:val="22"/>
        <w:szCs w:val="22"/>
      </w:rPr>
      <w:fldChar w:fldCharType="end"/>
    </w:r>
  </w:p>
  <w:p w:rsidR="003F0004" w:rsidRPr="006B5278" w:rsidRDefault="003F0004" w:rsidP="00F97669">
    <w:pPr>
      <w:pStyle w:val="aa"/>
      <w:ind w:right="360"/>
      <w:rPr>
        <w:sz w:val="22"/>
        <w:szCs w:val="2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004" w:rsidRPr="006B5278" w:rsidRDefault="002B2374" w:rsidP="00F97669">
    <w:pPr>
      <w:pStyle w:val="aa"/>
      <w:framePr w:wrap="around" w:vAnchor="text" w:hAnchor="margin" w:xAlign="right" w:y="1"/>
      <w:rPr>
        <w:rStyle w:val="ab"/>
        <w:rFonts w:ascii="Times New Roman" w:hAnsi="Times New Roman"/>
        <w:sz w:val="18"/>
        <w:szCs w:val="18"/>
      </w:rPr>
    </w:pPr>
    <w:r w:rsidRPr="006B5278">
      <w:rPr>
        <w:rStyle w:val="ab"/>
        <w:rFonts w:ascii="Times New Roman" w:hAnsi="Times New Roman"/>
        <w:sz w:val="18"/>
        <w:szCs w:val="18"/>
      </w:rPr>
      <w:fldChar w:fldCharType="begin"/>
    </w:r>
    <w:r w:rsidR="003F0004" w:rsidRPr="006B5278">
      <w:rPr>
        <w:rStyle w:val="ab"/>
        <w:rFonts w:ascii="Times New Roman" w:hAnsi="Times New Roman"/>
        <w:sz w:val="18"/>
        <w:szCs w:val="18"/>
      </w:rPr>
      <w:instrText xml:space="preserve">PAGE  </w:instrText>
    </w:r>
    <w:r w:rsidRPr="006B5278">
      <w:rPr>
        <w:rStyle w:val="ab"/>
        <w:rFonts w:ascii="Times New Roman" w:hAnsi="Times New Roman"/>
        <w:sz w:val="18"/>
        <w:szCs w:val="18"/>
      </w:rPr>
      <w:fldChar w:fldCharType="separate"/>
    </w:r>
    <w:r w:rsidR="0081658F">
      <w:rPr>
        <w:rStyle w:val="ab"/>
        <w:rFonts w:ascii="Times New Roman" w:hAnsi="Times New Roman"/>
        <w:noProof/>
        <w:sz w:val="18"/>
        <w:szCs w:val="18"/>
      </w:rPr>
      <w:t>1</w:t>
    </w:r>
    <w:r w:rsidRPr="006B5278">
      <w:rPr>
        <w:rStyle w:val="ab"/>
        <w:rFonts w:ascii="Times New Roman" w:hAnsi="Times New Roman"/>
        <w:sz w:val="18"/>
        <w:szCs w:val="18"/>
      </w:rPr>
      <w:fldChar w:fldCharType="end"/>
    </w:r>
  </w:p>
  <w:p w:rsidR="003F0004" w:rsidRPr="006B5278" w:rsidRDefault="003F0004" w:rsidP="00F97669">
    <w:pPr>
      <w:pStyle w:val="aa"/>
      <w:ind w:right="360"/>
      <w:rPr>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1DE2" w:rsidRPr="006B5278" w:rsidRDefault="00171DE2">
      <w:pPr>
        <w:rPr>
          <w:sz w:val="22"/>
          <w:szCs w:val="22"/>
        </w:rPr>
      </w:pPr>
      <w:r w:rsidRPr="006B5278">
        <w:rPr>
          <w:sz w:val="22"/>
          <w:szCs w:val="22"/>
        </w:rPr>
        <w:separator/>
      </w:r>
    </w:p>
  </w:footnote>
  <w:footnote w:type="continuationSeparator" w:id="0">
    <w:p w:rsidR="00171DE2" w:rsidRPr="006B5278" w:rsidRDefault="00171DE2">
      <w:pPr>
        <w:rPr>
          <w:sz w:val="22"/>
          <w:szCs w:val="22"/>
        </w:rPr>
      </w:pPr>
      <w:r w:rsidRPr="006B5278">
        <w:rPr>
          <w:sz w:val="22"/>
          <w:szCs w:val="22"/>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31AC6"/>
    <w:multiLevelType w:val="hybridMultilevel"/>
    <w:tmpl w:val="1C30D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66227C"/>
    <w:multiLevelType w:val="hybridMultilevel"/>
    <w:tmpl w:val="D7404804"/>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E52D68"/>
    <w:multiLevelType w:val="hybridMultilevel"/>
    <w:tmpl w:val="72D4CD2C"/>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413092"/>
    <w:multiLevelType w:val="hybridMultilevel"/>
    <w:tmpl w:val="F8B4D0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73BF7"/>
    <w:multiLevelType w:val="hybridMultilevel"/>
    <w:tmpl w:val="5B868D3C"/>
    <w:lvl w:ilvl="0" w:tplc="04190001">
      <w:start w:val="1"/>
      <w:numFmt w:val="bullet"/>
      <w:lvlText w:val=""/>
      <w:lvlJc w:val="left"/>
      <w:pPr>
        <w:tabs>
          <w:tab w:val="num" w:pos="1680"/>
        </w:tabs>
        <w:ind w:left="1680" w:hanging="360"/>
      </w:pPr>
      <w:rPr>
        <w:rFonts w:ascii="Symbol" w:hAnsi="Symbol" w:hint="default"/>
      </w:rPr>
    </w:lvl>
    <w:lvl w:ilvl="1" w:tplc="04190003" w:tentative="1">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5">
    <w:nsid w:val="15D54625"/>
    <w:multiLevelType w:val="hybridMultilevel"/>
    <w:tmpl w:val="5764F42E"/>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6">
    <w:nsid w:val="1AB835D1"/>
    <w:multiLevelType w:val="hybridMultilevel"/>
    <w:tmpl w:val="94CCC974"/>
    <w:lvl w:ilvl="0" w:tplc="0BBEF29E">
      <w:start w:val="1"/>
      <w:numFmt w:val="bullet"/>
      <w:lvlText w:val=""/>
      <w:lvlJc w:val="left"/>
      <w:pPr>
        <w:tabs>
          <w:tab w:val="num" w:pos="836"/>
        </w:tabs>
        <w:ind w:left="83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874098"/>
    <w:multiLevelType w:val="hybridMultilevel"/>
    <w:tmpl w:val="FC6659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5F62B3"/>
    <w:multiLevelType w:val="hybridMultilevel"/>
    <w:tmpl w:val="AE6E5364"/>
    <w:lvl w:ilvl="0" w:tplc="04190011">
      <w:start w:val="1"/>
      <w:numFmt w:val="decimal"/>
      <w:lvlText w:val="%1)"/>
      <w:lvlJc w:val="left"/>
      <w:pPr>
        <w:ind w:left="1479" w:hanging="852"/>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9">
    <w:nsid w:val="2368082C"/>
    <w:multiLevelType w:val="hybridMultilevel"/>
    <w:tmpl w:val="38F8F4C0"/>
    <w:lvl w:ilvl="0" w:tplc="272A01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9C3557F"/>
    <w:multiLevelType w:val="hybridMultilevel"/>
    <w:tmpl w:val="C4FC88D8"/>
    <w:lvl w:ilvl="0" w:tplc="C142B6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CDC2174"/>
    <w:multiLevelType w:val="hybridMultilevel"/>
    <w:tmpl w:val="4D788E6A"/>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9257B1E"/>
    <w:multiLevelType w:val="hybridMultilevel"/>
    <w:tmpl w:val="BBFC2542"/>
    <w:lvl w:ilvl="0" w:tplc="2984FBF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3F3373"/>
    <w:multiLevelType w:val="hybridMultilevel"/>
    <w:tmpl w:val="EE40CCEE"/>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1C5614D"/>
    <w:multiLevelType w:val="hybridMultilevel"/>
    <w:tmpl w:val="44F62180"/>
    <w:lvl w:ilvl="0" w:tplc="431E56B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4C25C4C"/>
    <w:multiLevelType w:val="hybridMultilevel"/>
    <w:tmpl w:val="137CF878"/>
    <w:lvl w:ilvl="0" w:tplc="3522A81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3A34038"/>
    <w:multiLevelType w:val="hybridMultilevel"/>
    <w:tmpl w:val="C1CC3806"/>
    <w:lvl w:ilvl="0" w:tplc="257211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6AF44E88"/>
    <w:multiLevelType w:val="multilevel"/>
    <w:tmpl w:val="94CCC974"/>
    <w:lvl w:ilvl="0">
      <w:start w:val="1"/>
      <w:numFmt w:val="bullet"/>
      <w:lvlText w:val=""/>
      <w:lvlJc w:val="left"/>
      <w:pPr>
        <w:tabs>
          <w:tab w:val="num" w:pos="836"/>
        </w:tabs>
        <w:ind w:left="836"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7EB07D5C"/>
    <w:multiLevelType w:val="hybridMultilevel"/>
    <w:tmpl w:val="94FE75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F430F3E"/>
    <w:multiLevelType w:val="hybridMultilevel"/>
    <w:tmpl w:val="D42ACFF2"/>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9"/>
  </w:num>
  <w:num w:numId="3">
    <w:abstractNumId w:val="1"/>
  </w:num>
  <w:num w:numId="4">
    <w:abstractNumId w:val="13"/>
  </w:num>
  <w:num w:numId="5">
    <w:abstractNumId w:val="11"/>
  </w:num>
  <w:num w:numId="6">
    <w:abstractNumId w:val="2"/>
  </w:num>
  <w:num w:numId="7">
    <w:abstractNumId w:val="15"/>
  </w:num>
  <w:num w:numId="8">
    <w:abstractNumId w:val="14"/>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4"/>
  </w:num>
  <w:num w:numId="19">
    <w:abstractNumId w:val="3"/>
  </w:num>
  <w:num w:numId="20">
    <w:abstractNumId w:val="10"/>
  </w:num>
  <w:num w:numId="21">
    <w:abstractNumId w:val="7"/>
  </w:num>
  <w:num w:numId="22">
    <w:abstractNumId w:val="18"/>
  </w:num>
  <w:num w:numId="23">
    <w:abstractNumId w:val="0"/>
  </w:num>
  <w:num w:numId="24">
    <w:abstractNumId w:val="12"/>
  </w:num>
  <w:num w:numId="25">
    <w:abstractNumId w:val="16"/>
  </w:num>
  <w:num w:numId="26">
    <w:abstractNumId w:val="9"/>
  </w:num>
  <w:num w:numId="27">
    <w:abstractNumId w:val="5"/>
  </w:num>
  <w:num w:numId="2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732A93"/>
    <w:rsid w:val="00000AE8"/>
    <w:rsid w:val="000013D8"/>
    <w:rsid w:val="000017B9"/>
    <w:rsid w:val="000040FF"/>
    <w:rsid w:val="000042DD"/>
    <w:rsid w:val="00004F31"/>
    <w:rsid w:val="00007ABE"/>
    <w:rsid w:val="00007F8B"/>
    <w:rsid w:val="00011A89"/>
    <w:rsid w:val="00011E04"/>
    <w:rsid w:val="000132A5"/>
    <w:rsid w:val="00015B36"/>
    <w:rsid w:val="00015D3E"/>
    <w:rsid w:val="00017F68"/>
    <w:rsid w:val="000206CF"/>
    <w:rsid w:val="00020DB5"/>
    <w:rsid w:val="00020F34"/>
    <w:rsid w:val="00020F73"/>
    <w:rsid w:val="000215B4"/>
    <w:rsid w:val="000219A6"/>
    <w:rsid w:val="00021F81"/>
    <w:rsid w:val="000229A5"/>
    <w:rsid w:val="00023B5B"/>
    <w:rsid w:val="00025567"/>
    <w:rsid w:val="00025689"/>
    <w:rsid w:val="0003047B"/>
    <w:rsid w:val="00031D1A"/>
    <w:rsid w:val="00032E7A"/>
    <w:rsid w:val="00034CDD"/>
    <w:rsid w:val="00036CA2"/>
    <w:rsid w:val="00037961"/>
    <w:rsid w:val="00040A5F"/>
    <w:rsid w:val="00042DA2"/>
    <w:rsid w:val="00042F0E"/>
    <w:rsid w:val="0004558F"/>
    <w:rsid w:val="000458BA"/>
    <w:rsid w:val="00047AC3"/>
    <w:rsid w:val="00053C26"/>
    <w:rsid w:val="00054991"/>
    <w:rsid w:val="00057623"/>
    <w:rsid w:val="00060026"/>
    <w:rsid w:val="0006043D"/>
    <w:rsid w:val="00064AD6"/>
    <w:rsid w:val="000658DB"/>
    <w:rsid w:val="000659B7"/>
    <w:rsid w:val="00066881"/>
    <w:rsid w:val="00070936"/>
    <w:rsid w:val="000729A8"/>
    <w:rsid w:val="00073903"/>
    <w:rsid w:val="00074FCE"/>
    <w:rsid w:val="000752A2"/>
    <w:rsid w:val="000754CF"/>
    <w:rsid w:val="00076C75"/>
    <w:rsid w:val="000828A7"/>
    <w:rsid w:val="0008323A"/>
    <w:rsid w:val="0008390B"/>
    <w:rsid w:val="00085287"/>
    <w:rsid w:val="0008688B"/>
    <w:rsid w:val="0008754E"/>
    <w:rsid w:val="00087CA5"/>
    <w:rsid w:val="00092289"/>
    <w:rsid w:val="00092E3C"/>
    <w:rsid w:val="000941E0"/>
    <w:rsid w:val="00094609"/>
    <w:rsid w:val="00094A57"/>
    <w:rsid w:val="00096F97"/>
    <w:rsid w:val="000A1926"/>
    <w:rsid w:val="000A2861"/>
    <w:rsid w:val="000A3082"/>
    <w:rsid w:val="000A3969"/>
    <w:rsid w:val="000A50DC"/>
    <w:rsid w:val="000A7E14"/>
    <w:rsid w:val="000B13F3"/>
    <w:rsid w:val="000B3605"/>
    <w:rsid w:val="000B40E3"/>
    <w:rsid w:val="000B7F3C"/>
    <w:rsid w:val="000C0A6F"/>
    <w:rsid w:val="000C241D"/>
    <w:rsid w:val="000C28D8"/>
    <w:rsid w:val="000C354A"/>
    <w:rsid w:val="000C3D48"/>
    <w:rsid w:val="000C635B"/>
    <w:rsid w:val="000C7273"/>
    <w:rsid w:val="000D45B9"/>
    <w:rsid w:val="000D75D1"/>
    <w:rsid w:val="000E0EBD"/>
    <w:rsid w:val="000E1BCB"/>
    <w:rsid w:val="000E6A0B"/>
    <w:rsid w:val="000E6D7B"/>
    <w:rsid w:val="000E75C1"/>
    <w:rsid w:val="000F04FF"/>
    <w:rsid w:val="000F49A2"/>
    <w:rsid w:val="000F49B4"/>
    <w:rsid w:val="000F4AF3"/>
    <w:rsid w:val="000F5418"/>
    <w:rsid w:val="000F5D7B"/>
    <w:rsid w:val="000F704B"/>
    <w:rsid w:val="0010187F"/>
    <w:rsid w:val="001028F5"/>
    <w:rsid w:val="0010306B"/>
    <w:rsid w:val="001032C0"/>
    <w:rsid w:val="00103666"/>
    <w:rsid w:val="00104469"/>
    <w:rsid w:val="0010483D"/>
    <w:rsid w:val="00106492"/>
    <w:rsid w:val="001064C0"/>
    <w:rsid w:val="001108AD"/>
    <w:rsid w:val="0011225E"/>
    <w:rsid w:val="001137E3"/>
    <w:rsid w:val="00114137"/>
    <w:rsid w:val="001144F8"/>
    <w:rsid w:val="00116852"/>
    <w:rsid w:val="0011744C"/>
    <w:rsid w:val="001246FA"/>
    <w:rsid w:val="00125B1B"/>
    <w:rsid w:val="00126231"/>
    <w:rsid w:val="00127B28"/>
    <w:rsid w:val="00127C58"/>
    <w:rsid w:val="00130CD7"/>
    <w:rsid w:val="00132355"/>
    <w:rsid w:val="00132B89"/>
    <w:rsid w:val="00133A42"/>
    <w:rsid w:val="00134398"/>
    <w:rsid w:val="001372E0"/>
    <w:rsid w:val="001376B0"/>
    <w:rsid w:val="00140364"/>
    <w:rsid w:val="00140989"/>
    <w:rsid w:val="0014116B"/>
    <w:rsid w:val="00141BBE"/>
    <w:rsid w:val="00141D7B"/>
    <w:rsid w:val="00144CA6"/>
    <w:rsid w:val="001457AB"/>
    <w:rsid w:val="001465EB"/>
    <w:rsid w:val="0015062D"/>
    <w:rsid w:val="001507F4"/>
    <w:rsid w:val="00150AE2"/>
    <w:rsid w:val="00151E06"/>
    <w:rsid w:val="001528DA"/>
    <w:rsid w:val="00156E77"/>
    <w:rsid w:val="00157FE8"/>
    <w:rsid w:val="0016115A"/>
    <w:rsid w:val="00164D2F"/>
    <w:rsid w:val="00164F6D"/>
    <w:rsid w:val="00165ACB"/>
    <w:rsid w:val="00165B58"/>
    <w:rsid w:val="00165D47"/>
    <w:rsid w:val="001667A8"/>
    <w:rsid w:val="001667DA"/>
    <w:rsid w:val="00167505"/>
    <w:rsid w:val="0017068B"/>
    <w:rsid w:val="00171DE2"/>
    <w:rsid w:val="00174A5C"/>
    <w:rsid w:val="00174CEF"/>
    <w:rsid w:val="00175078"/>
    <w:rsid w:val="00175304"/>
    <w:rsid w:val="00175CBD"/>
    <w:rsid w:val="00177EB7"/>
    <w:rsid w:val="0018248B"/>
    <w:rsid w:val="001827D4"/>
    <w:rsid w:val="00182AA7"/>
    <w:rsid w:val="00183C36"/>
    <w:rsid w:val="00185796"/>
    <w:rsid w:val="001870A3"/>
    <w:rsid w:val="00187610"/>
    <w:rsid w:val="00187B8F"/>
    <w:rsid w:val="00191464"/>
    <w:rsid w:val="00192EB5"/>
    <w:rsid w:val="00196953"/>
    <w:rsid w:val="00197648"/>
    <w:rsid w:val="001A02B9"/>
    <w:rsid w:val="001A146D"/>
    <w:rsid w:val="001A36C4"/>
    <w:rsid w:val="001A48E8"/>
    <w:rsid w:val="001A6EAC"/>
    <w:rsid w:val="001A74D3"/>
    <w:rsid w:val="001B2160"/>
    <w:rsid w:val="001B758C"/>
    <w:rsid w:val="001C2ED0"/>
    <w:rsid w:val="001C36E0"/>
    <w:rsid w:val="001C4456"/>
    <w:rsid w:val="001C7460"/>
    <w:rsid w:val="001D06F6"/>
    <w:rsid w:val="001D09C9"/>
    <w:rsid w:val="001D0F3D"/>
    <w:rsid w:val="001D1450"/>
    <w:rsid w:val="001D265D"/>
    <w:rsid w:val="001D35B7"/>
    <w:rsid w:val="001D3C1B"/>
    <w:rsid w:val="001D5541"/>
    <w:rsid w:val="001D671B"/>
    <w:rsid w:val="001D69F0"/>
    <w:rsid w:val="001E3E90"/>
    <w:rsid w:val="001E5702"/>
    <w:rsid w:val="001E5CD6"/>
    <w:rsid w:val="001E6289"/>
    <w:rsid w:val="001E640D"/>
    <w:rsid w:val="001E7DB9"/>
    <w:rsid w:val="001F057D"/>
    <w:rsid w:val="001F1381"/>
    <w:rsid w:val="001F3EEB"/>
    <w:rsid w:val="00200114"/>
    <w:rsid w:val="002030F4"/>
    <w:rsid w:val="00203342"/>
    <w:rsid w:val="002049ED"/>
    <w:rsid w:val="002061FB"/>
    <w:rsid w:val="00210063"/>
    <w:rsid w:val="002101A0"/>
    <w:rsid w:val="002126F3"/>
    <w:rsid w:val="002131AA"/>
    <w:rsid w:val="002139AB"/>
    <w:rsid w:val="00213AEB"/>
    <w:rsid w:val="002161F7"/>
    <w:rsid w:val="002203CA"/>
    <w:rsid w:val="00221FE0"/>
    <w:rsid w:val="0022399E"/>
    <w:rsid w:val="0022472B"/>
    <w:rsid w:val="00227640"/>
    <w:rsid w:val="00232AEE"/>
    <w:rsid w:val="00234F72"/>
    <w:rsid w:val="00235583"/>
    <w:rsid w:val="0023626B"/>
    <w:rsid w:val="00241541"/>
    <w:rsid w:val="00243D7D"/>
    <w:rsid w:val="00245494"/>
    <w:rsid w:val="00247300"/>
    <w:rsid w:val="00247F8A"/>
    <w:rsid w:val="00253EB5"/>
    <w:rsid w:val="00254CDB"/>
    <w:rsid w:val="0025677D"/>
    <w:rsid w:val="002578C2"/>
    <w:rsid w:val="00257C0C"/>
    <w:rsid w:val="00262CFE"/>
    <w:rsid w:val="002645D1"/>
    <w:rsid w:val="002653AE"/>
    <w:rsid w:val="00265C45"/>
    <w:rsid w:val="00265D43"/>
    <w:rsid w:val="00266406"/>
    <w:rsid w:val="00266616"/>
    <w:rsid w:val="002701AE"/>
    <w:rsid w:val="002704C5"/>
    <w:rsid w:val="00271780"/>
    <w:rsid w:val="002725B7"/>
    <w:rsid w:val="00272F8E"/>
    <w:rsid w:val="00275383"/>
    <w:rsid w:val="0027599A"/>
    <w:rsid w:val="0027667E"/>
    <w:rsid w:val="002824EF"/>
    <w:rsid w:val="00283ADC"/>
    <w:rsid w:val="00284AA3"/>
    <w:rsid w:val="00286192"/>
    <w:rsid w:val="00286284"/>
    <w:rsid w:val="00290DB9"/>
    <w:rsid w:val="00292596"/>
    <w:rsid w:val="00293898"/>
    <w:rsid w:val="00293C88"/>
    <w:rsid w:val="00293ED1"/>
    <w:rsid w:val="00293F59"/>
    <w:rsid w:val="00295DA2"/>
    <w:rsid w:val="002A2803"/>
    <w:rsid w:val="002A431F"/>
    <w:rsid w:val="002A4CFA"/>
    <w:rsid w:val="002A5B66"/>
    <w:rsid w:val="002A6408"/>
    <w:rsid w:val="002A6FA1"/>
    <w:rsid w:val="002B2374"/>
    <w:rsid w:val="002B2435"/>
    <w:rsid w:val="002B3CD9"/>
    <w:rsid w:val="002B412B"/>
    <w:rsid w:val="002B52CB"/>
    <w:rsid w:val="002B56F9"/>
    <w:rsid w:val="002B5AC6"/>
    <w:rsid w:val="002B636D"/>
    <w:rsid w:val="002B7B0B"/>
    <w:rsid w:val="002C09B4"/>
    <w:rsid w:val="002C32D3"/>
    <w:rsid w:val="002C341A"/>
    <w:rsid w:val="002C4415"/>
    <w:rsid w:val="002C493A"/>
    <w:rsid w:val="002C5914"/>
    <w:rsid w:val="002C68CA"/>
    <w:rsid w:val="002C694F"/>
    <w:rsid w:val="002D11B8"/>
    <w:rsid w:val="002D2046"/>
    <w:rsid w:val="002D2734"/>
    <w:rsid w:val="002D4EB4"/>
    <w:rsid w:val="002D5158"/>
    <w:rsid w:val="002D5DA9"/>
    <w:rsid w:val="002D68C2"/>
    <w:rsid w:val="002D797E"/>
    <w:rsid w:val="002D7E4D"/>
    <w:rsid w:val="002E0AB7"/>
    <w:rsid w:val="002E147A"/>
    <w:rsid w:val="002E3821"/>
    <w:rsid w:val="002E38BB"/>
    <w:rsid w:val="002E481C"/>
    <w:rsid w:val="002E4A13"/>
    <w:rsid w:val="002E6C0C"/>
    <w:rsid w:val="002F0150"/>
    <w:rsid w:val="002F1C71"/>
    <w:rsid w:val="002F2099"/>
    <w:rsid w:val="002F29C9"/>
    <w:rsid w:val="002F2F9B"/>
    <w:rsid w:val="002F4EB2"/>
    <w:rsid w:val="002F589A"/>
    <w:rsid w:val="002F5942"/>
    <w:rsid w:val="002F5C4E"/>
    <w:rsid w:val="003002B3"/>
    <w:rsid w:val="00300541"/>
    <w:rsid w:val="00300E24"/>
    <w:rsid w:val="00301454"/>
    <w:rsid w:val="00301546"/>
    <w:rsid w:val="003024C4"/>
    <w:rsid w:val="003043DB"/>
    <w:rsid w:val="00307304"/>
    <w:rsid w:val="00313739"/>
    <w:rsid w:val="003138ED"/>
    <w:rsid w:val="003153C6"/>
    <w:rsid w:val="00316745"/>
    <w:rsid w:val="00317107"/>
    <w:rsid w:val="00317AF3"/>
    <w:rsid w:val="00321589"/>
    <w:rsid w:val="00323E8C"/>
    <w:rsid w:val="00324561"/>
    <w:rsid w:val="003258D5"/>
    <w:rsid w:val="00325AD1"/>
    <w:rsid w:val="003264F7"/>
    <w:rsid w:val="00327CB8"/>
    <w:rsid w:val="003304A2"/>
    <w:rsid w:val="00331D9B"/>
    <w:rsid w:val="00334962"/>
    <w:rsid w:val="00335B3B"/>
    <w:rsid w:val="00342371"/>
    <w:rsid w:val="00342F89"/>
    <w:rsid w:val="00346231"/>
    <w:rsid w:val="00346596"/>
    <w:rsid w:val="00346787"/>
    <w:rsid w:val="00346AD5"/>
    <w:rsid w:val="003471F8"/>
    <w:rsid w:val="00350596"/>
    <w:rsid w:val="003510AC"/>
    <w:rsid w:val="003512EC"/>
    <w:rsid w:val="00351C13"/>
    <w:rsid w:val="00354448"/>
    <w:rsid w:val="00354CA1"/>
    <w:rsid w:val="0035574F"/>
    <w:rsid w:val="003622E4"/>
    <w:rsid w:val="00363B14"/>
    <w:rsid w:val="00363C24"/>
    <w:rsid w:val="00364A19"/>
    <w:rsid w:val="00364DDF"/>
    <w:rsid w:val="0036624F"/>
    <w:rsid w:val="00367A59"/>
    <w:rsid w:val="00371D40"/>
    <w:rsid w:val="00372ACC"/>
    <w:rsid w:val="00372D07"/>
    <w:rsid w:val="00372F21"/>
    <w:rsid w:val="0037367E"/>
    <w:rsid w:val="003736EB"/>
    <w:rsid w:val="0037422E"/>
    <w:rsid w:val="003746A7"/>
    <w:rsid w:val="003769CB"/>
    <w:rsid w:val="00377C8F"/>
    <w:rsid w:val="00383480"/>
    <w:rsid w:val="00383771"/>
    <w:rsid w:val="00383B18"/>
    <w:rsid w:val="00383CD0"/>
    <w:rsid w:val="00386129"/>
    <w:rsid w:val="00387013"/>
    <w:rsid w:val="003923FC"/>
    <w:rsid w:val="00392FC5"/>
    <w:rsid w:val="003932B5"/>
    <w:rsid w:val="00393FCA"/>
    <w:rsid w:val="003949A3"/>
    <w:rsid w:val="00396FA0"/>
    <w:rsid w:val="003A2372"/>
    <w:rsid w:val="003A57A3"/>
    <w:rsid w:val="003A595A"/>
    <w:rsid w:val="003A7FBD"/>
    <w:rsid w:val="003B04F5"/>
    <w:rsid w:val="003B0AA6"/>
    <w:rsid w:val="003B0C0D"/>
    <w:rsid w:val="003B0DB8"/>
    <w:rsid w:val="003B1501"/>
    <w:rsid w:val="003B246C"/>
    <w:rsid w:val="003B3074"/>
    <w:rsid w:val="003B4A13"/>
    <w:rsid w:val="003B6FE8"/>
    <w:rsid w:val="003C0990"/>
    <w:rsid w:val="003C3A64"/>
    <w:rsid w:val="003C4562"/>
    <w:rsid w:val="003C590C"/>
    <w:rsid w:val="003D0198"/>
    <w:rsid w:val="003D19DD"/>
    <w:rsid w:val="003D1C50"/>
    <w:rsid w:val="003D46BF"/>
    <w:rsid w:val="003D46EB"/>
    <w:rsid w:val="003D5857"/>
    <w:rsid w:val="003D6700"/>
    <w:rsid w:val="003E054D"/>
    <w:rsid w:val="003E1992"/>
    <w:rsid w:val="003E2EBE"/>
    <w:rsid w:val="003E2FAD"/>
    <w:rsid w:val="003E3990"/>
    <w:rsid w:val="003E42A8"/>
    <w:rsid w:val="003E5D34"/>
    <w:rsid w:val="003E65E8"/>
    <w:rsid w:val="003E7507"/>
    <w:rsid w:val="003E7817"/>
    <w:rsid w:val="003F0004"/>
    <w:rsid w:val="003F01B5"/>
    <w:rsid w:val="003F0B37"/>
    <w:rsid w:val="003F1757"/>
    <w:rsid w:val="003F190A"/>
    <w:rsid w:val="003F230F"/>
    <w:rsid w:val="003F371B"/>
    <w:rsid w:val="003F41DB"/>
    <w:rsid w:val="003F52E3"/>
    <w:rsid w:val="003F6100"/>
    <w:rsid w:val="003F64EE"/>
    <w:rsid w:val="003F6FC9"/>
    <w:rsid w:val="00401E47"/>
    <w:rsid w:val="004031AA"/>
    <w:rsid w:val="004040AE"/>
    <w:rsid w:val="00406C14"/>
    <w:rsid w:val="0040752A"/>
    <w:rsid w:val="004112F0"/>
    <w:rsid w:val="00411D48"/>
    <w:rsid w:val="004142E7"/>
    <w:rsid w:val="00414FB9"/>
    <w:rsid w:val="004152F2"/>
    <w:rsid w:val="004160B3"/>
    <w:rsid w:val="0042075E"/>
    <w:rsid w:val="0042144C"/>
    <w:rsid w:val="00421873"/>
    <w:rsid w:val="00421D68"/>
    <w:rsid w:val="00423381"/>
    <w:rsid w:val="004248BB"/>
    <w:rsid w:val="00424B01"/>
    <w:rsid w:val="0042670E"/>
    <w:rsid w:val="00430124"/>
    <w:rsid w:val="004306FD"/>
    <w:rsid w:val="0043122C"/>
    <w:rsid w:val="00432081"/>
    <w:rsid w:val="00432110"/>
    <w:rsid w:val="00434723"/>
    <w:rsid w:val="00435D0C"/>
    <w:rsid w:val="0044015E"/>
    <w:rsid w:val="00442A8C"/>
    <w:rsid w:val="004434E8"/>
    <w:rsid w:val="00444663"/>
    <w:rsid w:val="00444975"/>
    <w:rsid w:val="00444EFF"/>
    <w:rsid w:val="00445C42"/>
    <w:rsid w:val="0044718F"/>
    <w:rsid w:val="0044736A"/>
    <w:rsid w:val="00450B2F"/>
    <w:rsid w:val="0045298F"/>
    <w:rsid w:val="00453FAB"/>
    <w:rsid w:val="0045742B"/>
    <w:rsid w:val="00462745"/>
    <w:rsid w:val="00462C09"/>
    <w:rsid w:val="0046595E"/>
    <w:rsid w:val="00465E87"/>
    <w:rsid w:val="00466628"/>
    <w:rsid w:val="004677A5"/>
    <w:rsid w:val="00467F23"/>
    <w:rsid w:val="00471012"/>
    <w:rsid w:val="00471857"/>
    <w:rsid w:val="004718B8"/>
    <w:rsid w:val="00472856"/>
    <w:rsid w:val="004743F4"/>
    <w:rsid w:val="00474613"/>
    <w:rsid w:val="00474C02"/>
    <w:rsid w:val="004751D8"/>
    <w:rsid w:val="00475A39"/>
    <w:rsid w:val="004768C0"/>
    <w:rsid w:val="00477662"/>
    <w:rsid w:val="004801E7"/>
    <w:rsid w:val="004807E0"/>
    <w:rsid w:val="00481B4F"/>
    <w:rsid w:val="004832CD"/>
    <w:rsid w:val="00486FD7"/>
    <w:rsid w:val="0049003C"/>
    <w:rsid w:val="0049178A"/>
    <w:rsid w:val="00492D93"/>
    <w:rsid w:val="00495C38"/>
    <w:rsid w:val="00496D15"/>
    <w:rsid w:val="00497E73"/>
    <w:rsid w:val="004A1548"/>
    <w:rsid w:val="004A3456"/>
    <w:rsid w:val="004A3765"/>
    <w:rsid w:val="004A41A1"/>
    <w:rsid w:val="004A5AB4"/>
    <w:rsid w:val="004A7A53"/>
    <w:rsid w:val="004A7C8D"/>
    <w:rsid w:val="004B2464"/>
    <w:rsid w:val="004B25C0"/>
    <w:rsid w:val="004B4044"/>
    <w:rsid w:val="004B449A"/>
    <w:rsid w:val="004B5396"/>
    <w:rsid w:val="004B64F4"/>
    <w:rsid w:val="004C0BDD"/>
    <w:rsid w:val="004C21BB"/>
    <w:rsid w:val="004C2992"/>
    <w:rsid w:val="004C2C10"/>
    <w:rsid w:val="004C487B"/>
    <w:rsid w:val="004C4EF5"/>
    <w:rsid w:val="004C5523"/>
    <w:rsid w:val="004C68EE"/>
    <w:rsid w:val="004D0036"/>
    <w:rsid w:val="004D01AA"/>
    <w:rsid w:val="004D0FCF"/>
    <w:rsid w:val="004D13ED"/>
    <w:rsid w:val="004D376C"/>
    <w:rsid w:val="004D53DB"/>
    <w:rsid w:val="004D618C"/>
    <w:rsid w:val="004E17AF"/>
    <w:rsid w:val="004E3154"/>
    <w:rsid w:val="004F171E"/>
    <w:rsid w:val="004F26B0"/>
    <w:rsid w:val="004F2E19"/>
    <w:rsid w:val="004F3831"/>
    <w:rsid w:val="004F5011"/>
    <w:rsid w:val="004F518D"/>
    <w:rsid w:val="004F5623"/>
    <w:rsid w:val="004F5DE4"/>
    <w:rsid w:val="004F7F68"/>
    <w:rsid w:val="005000B3"/>
    <w:rsid w:val="0050059E"/>
    <w:rsid w:val="00501573"/>
    <w:rsid w:val="00502F18"/>
    <w:rsid w:val="005079BE"/>
    <w:rsid w:val="00507B82"/>
    <w:rsid w:val="00510409"/>
    <w:rsid w:val="00511F66"/>
    <w:rsid w:val="0051241F"/>
    <w:rsid w:val="00515312"/>
    <w:rsid w:val="00522010"/>
    <w:rsid w:val="00523ABB"/>
    <w:rsid w:val="00523F96"/>
    <w:rsid w:val="005252C9"/>
    <w:rsid w:val="00527304"/>
    <w:rsid w:val="0052775E"/>
    <w:rsid w:val="00530A46"/>
    <w:rsid w:val="00530E6F"/>
    <w:rsid w:val="005350E6"/>
    <w:rsid w:val="00537E15"/>
    <w:rsid w:val="00540613"/>
    <w:rsid w:val="00540F4B"/>
    <w:rsid w:val="0054510D"/>
    <w:rsid w:val="00546B90"/>
    <w:rsid w:val="0054778C"/>
    <w:rsid w:val="005478C2"/>
    <w:rsid w:val="0055062E"/>
    <w:rsid w:val="00551997"/>
    <w:rsid w:val="005529B8"/>
    <w:rsid w:val="005555EB"/>
    <w:rsid w:val="00555807"/>
    <w:rsid w:val="00560FF4"/>
    <w:rsid w:val="005623DF"/>
    <w:rsid w:val="00563AB3"/>
    <w:rsid w:val="005672FF"/>
    <w:rsid w:val="005676A2"/>
    <w:rsid w:val="0057438D"/>
    <w:rsid w:val="00577670"/>
    <w:rsid w:val="00577BAB"/>
    <w:rsid w:val="005800E0"/>
    <w:rsid w:val="00580563"/>
    <w:rsid w:val="00582178"/>
    <w:rsid w:val="0058567E"/>
    <w:rsid w:val="00591D4D"/>
    <w:rsid w:val="005923EE"/>
    <w:rsid w:val="00592E63"/>
    <w:rsid w:val="00593EA5"/>
    <w:rsid w:val="00595753"/>
    <w:rsid w:val="00595D7B"/>
    <w:rsid w:val="005A067A"/>
    <w:rsid w:val="005A2430"/>
    <w:rsid w:val="005A3B90"/>
    <w:rsid w:val="005A42E1"/>
    <w:rsid w:val="005A65B5"/>
    <w:rsid w:val="005B07C0"/>
    <w:rsid w:val="005B081E"/>
    <w:rsid w:val="005B3570"/>
    <w:rsid w:val="005B3980"/>
    <w:rsid w:val="005B417A"/>
    <w:rsid w:val="005B5727"/>
    <w:rsid w:val="005C0104"/>
    <w:rsid w:val="005C11A9"/>
    <w:rsid w:val="005C4B49"/>
    <w:rsid w:val="005C57A9"/>
    <w:rsid w:val="005D1430"/>
    <w:rsid w:val="005D21DB"/>
    <w:rsid w:val="005D4A3A"/>
    <w:rsid w:val="005D523F"/>
    <w:rsid w:val="005D7F42"/>
    <w:rsid w:val="005E0D6B"/>
    <w:rsid w:val="005E2992"/>
    <w:rsid w:val="005E39FE"/>
    <w:rsid w:val="005E3D6C"/>
    <w:rsid w:val="005E751B"/>
    <w:rsid w:val="005F319A"/>
    <w:rsid w:val="005F3D6E"/>
    <w:rsid w:val="005F4DBC"/>
    <w:rsid w:val="005F5754"/>
    <w:rsid w:val="005F7028"/>
    <w:rsid w:val="00600D67"/>
    <w:rsid w:val="00600F36"/>
    <w:rsid w:val="006010C2"/>
    <w:rsid w:val="00602FFE"/>
    <w:rsid w:val="00604C6D"/>
    <w:rsid w:val="006055F7"/>
    <w:rsid w:val="00605832"/>
    <w:rsid w:val="00605AAA"/>
    <w:rsid w:val="006071B8"/>
    <w:rsid w:val="00607294"/>
    <w:rsid w:val="00607E6C"/>
    <w:rsid w:val="00610F06"/>
    <w:rsid w:val="00611A38"/>
    <w:rsid w:val="0061419D"/>
    <w:rsid w:val="00615E5B"/>
    <w:rsid w:val="006207BF"/>
    <w:rsid w:val="006220B9"/>
    <w:rsid w:val="00623DD6"/>
    <w:rsid w:val="00627815"/>
    <w:rsid w:val="006313EC"/>
    <w:rsid w:val="0063234C"/>
    <w:rsid w:val="006339D2"/>
    <w:rsid w:val="006346EE"/>
    <w:rsid w:val="00634B4F"/>
    <w:rsid w:val="00634F65"/>
    <w:rsid w:val="00635E94"/>
    <w:rsid w:val="006365A0"/>
    <w:rsid w:val="00637986"/>
    <w:rsid w:val="0064261A"/>
    <w:rsid w:val="00643E18"/>
    <w:rsid w:val="00644C71"/>
    <w:rsid w:val="006454AA"/>
    <w:rsid w:val="00646BBD"/>
    <w:rsid w:val="0064740F"/>
    <w:rsid w:val="006479E2"/>
    <w:rsid w:val="00650D4E"/>
    <w:rsid w:val="00652BD3"/>
    <w:rsid w:val="00653691"/>
    <w:rsid w:val="00654F67"/>
    <w:rsid w:val="00655716"/>
    <w:rsid w:val="00656095"/>
    <w:rsid w:val="00656AE2"/>
    <w:rsid w:val="006619D3"/>
    <w:rsid w:val="00665155"/>
    <w:rsid w:val="006652CA"/>
    <w:rsid w:val="00665A9B"/>
    <w:rsid w:val="00665DE5"/>
    <w:rsid w:val="006701BE"/>
    <w:rsid w:val="00671C77"/>
    <w:rsid w:val="00671DE2"/>
    <w:rsid w:val="00672B43"/>
    <w:rsid w:val="00674D63"/>
    <w:rsid w:val="00676DC3"/>
    <w:rsid w:val="006777C2"/>
    <w:rsid w:val="00681AD8"/>
    <w:rsid w:val="00681C0A"/>
    <w:rsid w:val="00683AAE"/>
    <w:rsid w:val="00685CB5"/>
    <w:rsid w:val="00687E7F"/>
    <w:rsid w:val="006937E5"/>
    <w:rsid w:val="006957D4"/>
    <w:rsid w:val="00695F0B"/>
    <w:rsid w:val="006969AD"/>
    <w:rsid w:val="00696C97"/>
    <w:rsid w:val="0069737C"/>
    <w:rsid w:val="006A24D7"/>
    <w:rsid w:val="006A2E4F"/>
    <w:rsid w:val="006A4BBC"/>
    <w:rsid w:val="006A4D88"/>
    <w:rsid w:val="006A76E3"/>
    <w:rsid w:val="006B0625"/>
    <w:rsid w:val="006B0CDE"/>
    <w:rsid w:val="006B11FD"/>
    <w:rsid w:val="006B1B6B"/>
    <w:rsid w:val="006B5278"/>
    <w:rsid w:val="006B7000"/>
    <w:rsid w:val="006B713D"/>
    <w:rsid w:val="006C09B0"/>
    <w:rsid w:val="006C0BF7"/>
    <w:rsid w:val="006C0FDE"/>
    <w:rsid w:val="006C12E0"/>
    <w:rsid w:val="006C70AF"/>
    <w:rsid w:val="006C7B97"/>
    <w:rsid w:val="006D0179"/>
    <w:rsid w:val="006D1F73"/>
    <w:rsid w:val="006D6646"/>
    <w:rsid w:val="006E3AC0"/>
    <w:rsid w:val="006E3B70"/>
    <w:rsid w:val="006E4508"/>
    <w:rsid w:val="006E4F88"/>
    <w:rsid w:val="006E5CF1"/>
    <w:rsid w:val="006E5D34"/>
    <w:rsid w:val="006E5D7C"/>
    <w:rsid w:val="006E69C0"/>
    <w:rsid w:val="006F2003"/>
    <w:rsid w:val="006F2F2F"/>
    <w:rsid w:val="006F4400"/>
    <w:rsid w:val="006F4E21"/>
    <w:rsid w:val="00700E19"/>
    <w:rsid w:val="00702482"/>
    <w:rsid w:val="007031CA"/>
    <w:rsid w:val="00704833"/>
    <w:rsid w:val="00705441"/>
    <w:rsid w:val="00705916"/>
    <w:rsid w:val="00706300"/>
    <w:rsid w:val="0070724B"/>
    <w:rsid w:val="007075E9"/>
    <w:rsid w:val="00711A6E"/>
    <w:rsid w:val="00712D37"/>
    <w:rsid w:val="007153E3"/>
    <w:rsid w:val="00723BC8"/>
    <w:rsid w:val="0072463A"/>
    <w:rsid w:val="00725FFA"/>
    <w:rsid w:val="0073215C"/>
    <w:rsid w:val="00732A93"/>
    <w:rsid w:val="00733891"/>
    <w:rsid w:val="00733D3B"/>
    <w:rsid w:val="00734A54"/>
    <w:rsid w:val="0073583C"/>
    <w:rsid w:val="00735953"/>
    <w:rsid w:val="007371FC"/>
    <w:rsid w:val="007373CC"/>
    <w:rsid w:val="00740614"/>
    <w:rsid w:val="007422A4"/>
    <w:rsid w:val="007424D3"/>
    <w:rsid w:val="00744DED"/>
    <w:rsid w:val="00750723"/>
    <w:rsid w:val="00751EFD"/>
    <w:rsid w:val="00754CE6"/>
    <w:rsid w:val="007559C6"/>
    <w:rsid w:val="00755F02"/>
    <w:rsid w:val="00755FBC"/>
    <w:rsid w:val="00756AD4"/>
    <w:rsid w:val="00757D11"/>
    <w:rsid w:val="00760F53"/>
    <w:rsid w:val="007617A4"/>
    <w:rsid w:val="0076183C"/>
    <w:rsid w:val="0076283A"/>
    <w:rsid w:val="00763D25"/>
    <w:rsid w:val="007640A8"/>
    <w:rsid w:val="0076472E"/>
    <w:rsid w:val="00764D0F"/>
    <w:rsid w:val="007656CA"/>
    <w:rsid w:val="00766905"/>
    <w:rsid w:val="00770CF0"/>
    <w:rsid w:val="00770F0F"/>
    <w:rsid w:val="007711D6"/>
    <w:rsid w:val="00772291"/>
    <w:rsid w:val="00772C17"/>
    <w:rsid w:val="0077305B"/>
    <w:rsid w:val="007731DF"/>
    <w:rsid w:val="00773A32"/>
    <w:rsid w:val="00774411"/>
    <w:rsid w:val="00774EEA"/>
    <w:rsid w:val="007764C2"/>
    <w:rsid w:val="007771EA"/>
    <w:rsid w:val="00777326"/>
    <w:rsid w:val="00781FEF"/>
    <w:rsid w:val="00783191"/>
    <w:rsid w:val="007868D3"/>
    <w:rsid w:val="0078795D"/>
    <w:rsid w:val="00792798"/>
    <w:rsid w:val="00792CDD"/>
    <w:rsid w:val="00793D77"/>
    <w:rsid w:val="00794CE3"/>
    <w:rsid w:val="00795052"/>
    <w:rsid w:val="007A1563"/>
    <w:rsid w:val="007A269E"/>
    <w:rsid w:val="007A3586"/>
    <w:rsid w:val="007A4905"/>
    <w:rsid w:val="007A6F88"/>
    <w:rsid w:val="007A7223"/>
    <w:rsid w:val="007B2028"/>
    <w:rsid w:val="007B2150"/>
    <w:rsid w:val="007B4BB1"/>
    <w:rsid w:val="007B584F"/>
    <w:rsid w:val="007B5B54"/>
    <w:rsid w:val="007C0825"/>
    <w:rsid w:val="007C0922"/>
    <w:rsid w:val="007C4373"/>
    <w:rsid w:val="007C531E"/>
    <w:rsid w:val="007C72EA"/>
    <w:rsid w:val="007C74CD"/>
    <w:rsid w:val="007D351A"/>
    <w:rsid w:val="007D560B"/>
    <w:rsid w:val="007D6441"/>
    <w:rsid w:val="007D6969"/>
    <w:rsid w:val="007D7D00"/>
    <w:rsid w:val="007E047E"/>
    <w:rsid w:val="007E2590"/>
    <w:rsid w:val="007E378A"/>
    <w:rsid w:val="007E3B46"/>
    <w:rsid w:val="007E6678"/>
    <w:rsid w:val="007F1E11"/>
    <w:rsid w:val="007F40AF"/>
    <w:rsid w:val="007F4D41"/>
    <w:rsid w:val="007F4E96"/>
    <w:rsid w:val="007F63D6"/>
    <w:rsid w:val="007F71E3"/>
    <w:rsid w:val="008021F5"/>
    <w:rsid w:val="0080543A"/>
    <w:rsid w:val="008054B0"/>
    <w:rsid w:val="008059A2"/>
    <w:rsid w:val="00806E30"/>
    <w:rsid w:val="008102E4"/>
    <w:rsid w:val="00811302"/>
    <w:rsid w:val="0081132A"/>
    <w:rsid w:val="0081228E"/>
    <w:rsid w:val="0081658F"/>
    <w:rsid w:val="00821FA2"/>
    <w:rsid w:val="00823C35"/>
    <w:rsid w:val="008258D1"/>
    <w:rsid w:val="0082606D"/>
    <w:rsid w:val="0082738F"/>
    <w:rsid w:val="00827832"/>
    <w:rsid w:val="00830A0C"/>
    <w:rsid w:val="00830A8E"/>
    <w:rsid w:val="0083372F"/>
    <w:rsid w:val="00833766"/>
    <w:rsid w:val="0083460F"/>
    <w:rsid w:val="00834D3A"/>
    <w:rsid w:val="0083679E"/>
    <w:rsid w:val="00837307"/>
    <w:rsid w:val="00841043"/>
    <w:rsid w:val="00842C05"/>
    <w:rsid w:val="0084384C"/>
    <w:rsid w:val="00844A27"/>
    <w:rsid w:val="008453FF"/>
    <w:rsid w:val="00845656"/>
    <w:rsid w:val="00847BDC"/>
    <w:rsid w:val="00855D73"/>
    <w:rsid w:val="008600BC"/>
    <w:rsid w:val="00861324"/>
    <w:rsid w:val="00862E50"/>
    <w:rsid w:val="00865260"/>
    <w:rsid w:val="00866A65"/>
    <w:rsid w:val="00867A7B"/>
    <w:rsid w:val="00870ABF"/>
    <w:rsid w:val="00870D28"/>
    <w:rsid w:val="00871D33"/>
    <w:rsid w:val="0087265B"/>
    <w:rsid w:val="0087279A"/>
    <w:rsid w:val="008731B2"/>
    <w:rsid w:val="008751DB"/>
    <w:rsid w:val="00876E9B"/>
    <w:rsid w:val="00880776"/>
    <w:rsid w:val="00881798"/>
    <w:rsid w:val="008817C9"/>
    <w:rsid w:val="00882445"/>
    <w:rsid w:val="0088380A"/>
    <w:rsid w:val="008844FC"/>
    <w:rsid w:val="00885235"/>
    <w:rsid w:val="00892CA8"/>
    <w:rsid w:val="00892CBF"/>
    <w:rsid w:val="00893050"/>
    <w:rsid w:val="00893B08"/>
    <w:rsid w:val="008966D1"/>
    <w:rsid w:val="00896FE9"/>
    <w:rsid w:val="008974EE"/>
    <w:rsid w:val="008A4ABF"/>
    <w:rsid w:val="008A4C0D"/>
    <w:rsid w:val="008A515C"/>
    <w:rsid w:val="008A5DF0"/>
    <w:rsid w:val="008A6683"/>
    <w:rsid w:val="008A7FB4"/>
    <w:rsid w:val="008B0D5F"/>
    <w:rsid w:val="008B31B8"/>
    <w:rsid w:val="008B3DCD"/>
    <w:rsid w:val="008B4195"/>
    <w:rsid w:val="008B438E"/>
    <w:rsid w:val="008B5A83"/>
    <w:rsid w:val="008C1F5D"/>
    <w:rsid w:val="008C41DB"/>
    <w:rsid w:val="008C5BEB"/>
    <w:rsid w:val="008D1718"/>
    <w:rsid w:val="008D1D6A"/>
    <w:rsid w:val="008D2C84"/>
    <w:rsid w:val="008D3101"/>
    <w:rsid w:val="008D4B37"/>
    <w:rsid w:val="008D720D"/>
    <w:rsid w:val="008D7435"/>
    <w:rsid w:val="008D7892"/>
    <w:rsid w:val="008E1031"/>
    <w:rsid w:val="008E2453"/>
    <w:rsid w:val="008E3936"/>
    <w:rsid w:val="008E3ACF"/>
    <w:rsid w:val="008E40AD"/>
    <w:rsid w:val="008E50DE"/>
    <w:rsid w:val="008E5844"/>
    <w:rsid w:val="008E5D59"/>
    <w:rsid w:val="008E60EA"/>
    <w:rsid w:val="008E6435"/>
    <w:rsid w:val="008E73E5"/>
    <w:rsid w:val="008E7D63"/>
    <w:rsid w:val="008F07EA"/>
    <w:rsid w:val="008F1F9C"/>
    <w:rsid w:val="008F2281"/>
    <w:rsid w:val="008F4473"/>
    <w:rsid w:val="008F4988"/>
    <w:rsid w:val="008F53E1"/>
    <w:rsid w:val="008F5A44"/>
    <w:rsid w:val="008F609E"/>
    <w:rsid w:val="008F6222"/>
    <w:rsid w:val="008F662D"/>
    <w:rsid w:val="008F78A1"/>
    <w:rsid w:val="009007BF"/>
    <w:rsid w:val="009025A4"/>
    <w:rsid w:val="00904001"/>
    <w:rsid w:val="009063B7"/>
    <w:rsid w:val="00911F8C"/>
    <w:rsid w:val="0091216C"/>
    <w:rsid w:val="0091279F"/>
    <w:rsid w:val="00912942"/>
    <w:rsid w:val="00913C72"/>
    <w:rsid w:val="00914D70"/>
    <w:rsid w:val="009160A1"/>
    <w:rsid w:val="0092265E"/>
    <w:rsid w:val="00923A25"/>
    <w:rsid w:val="00926A52"/>
    <w:rsid w:val="00930D17"/>
    <w:rsid w:val="00931EDC"/>
    <w:rsid w:val="00932AF1"/>
    <w:rsid w:val="00933291"/>
    <w:rsid w:val="009362CE"/>
    <w:rsid w:val="009369A7"/>
    <w:rsid w:val="00936D89"/>
    <w:rsid w:val="00936DFD"/>
    <w:rsid w:val="00940AE0"/>
    <w:rsid w:val="00941F05"/>
    <w:rsid w:val="00942237"/>
    <w:rsid w:val="009423D0"/>
    <w:rsid w:val="0094304A"/>
    <w:rsid w:val="00943DBE"/>
    <w:rsid w:val="009440BA"/>
    <w:rsid w:val="00945C95"/>
    <w:rsid w:val="0094761B"/>
    <w:rsid w:val="00947ED9"/>
    <w:rsid w:val="009501F9"/>
    <w:rsid w:val="00950A32"/>
    <w:rsid w:val="00951F01"/>
    <w:rsid w:val="009523A6"/>
    <w:rsid w:val="00954001"/>
    <w:rsid w:val="0095428C"/>
    <w:rsid w:val="009553C2"/>
    <w:rsid w:val="009605A0"/>
    <w:rsid w:val="009648FC"/>
    <w:rsid w:val="009664E5"/>
    <w:rsid w:val="0097086C"/>
    <w:rsid w:val="00971D5B"/>
    <w:rsid w:val="00971DC8"/>
    <w:rsid w:val="00972747"/>
    <w:rsid w:val="00975E5B"/>
    <w:rsid w:val="00977321"/>
    <w:rsid w:val="00980793"/>
    <w:rsid w:val="00981308"/>
    <w:rsid w:val="0098226D"/>
    <w:rsid w:val="009845CC"/>
    <w:rsid w:val="00987901"/>
    <w:rsid w:val="00987BC6"/>
    <w:rsid w:val="00992907"/>
    <w:rsid w:val="0099331E"/>
    <w:rsid w:val="009937C0"/>
    <w:rsid w:val="00994263"/>
    <w:rsid w:val="00995902"/>
    <w:rsid w:val="009A1B5F"/>
    <w:rsid w:val="009A244F"/>
    <w:rsid w:val="009A4B3F"/>
    <w:rsid w:val="009A6CA0"/>
    <w:rsid w:val="009A7394"/>
    <w:rsid w:val="009B0964"/>
    <w:rsid w:val="009B1204"/>
    <w:rsid w:val="009B1237"/>
    <w:rsid w:val="009B299C"/>
    <w:rsid w:val="009B31BA"/>
    <w:rsid w:val="009B456C"/>
    <w:rsid w:val="009B4C3D"/>
    <w:rsid w:val="009B7DAD"/>
    <w:rsid w:val="009C07A8"/>
    <w:rsid w:val="009C0C0C"/>
    <w:rsid w:val="009C1045"/>
    <w:rsid w:val="009C267A"/>
    <w:rsid w:val="009C59FF"/>
    <w:rsid w:val="009D1759"/>
    <w:rsid w:val="009D41D3"/>
    <w:rsid w:val="009D6462"/>
    <w:rsid w:val="009D6EED"/>
    <w:rsid w:val="009D72AB"/>
    <w:rsid w:val="009E05A1"/>
    <w:rsid w:val="009E0B03"/>
    <w:rsid w:val="009E36A7"/>
    <w:rsid w:val="009E45CB"/>
    <w:rsid w:val="009F0AA2"/>
    <w:rsid w:val="009F0E0A"/>
    <w:rsid w:val="009F346D"/>
    <w:rsid w:val="009F47AF"/>
    <w:rsid w:val="009F568F"/>
    <w:rsid w:val="00A002AF"/>
    <w:rsid w:val="00A0055F"/>
    <w:rsid w:val="00A030CF"/>
    <w:rsid w:val="00A04943"/>
    <w:rsid w:val="00A06340"/>
    <w:rsid w:val="00A102A2"/>
    <w:rsid w:val="00A116EF"/>
    <w:rsid w:val="00A13DE7"/>
    <w:rsid w:val="00A15E0A"/>
    <w:rsid w:val="00A16861"/>
    <w:rsid w:val="00A2091B"/>
    <w:rsid w:val="00A2151D"/>
    <w:rsid w:val="00A21802"/>
    <w:rsid w:val="00A2213A"/>
    <w:rsid w:val="00A25183"/>
    <w:rsid w:val="00A253C8"/>
    <w:rsid w:val="00A26135"/>
    <w:rsid w:val="00A27455"/>
    <w:rsid w:val="00A31808"/>
    <w:rsid w:val="00A32AF4"/>
    <w:rsid w:val="00A356CA"/>
    <w:rsid w:val="00A44FD5"/>
    <w:rsid w:val="00A4604A"/>
    <w:rsid w:val="00A46E48"/>
    <w:rsid w:val="00A46F0C"/>
    <w:rsid w:val="00A500B4"/>
    <w:rsid w:val="00A51895"/>
    <w:rsid w:val="00A5267E"/>
    <w:rsid w:val="00A549E5"/>
    <w:rsid w:val="00A558C4"/>
    <w:rsid w:val="00A56234"/>
    <w:rsid w:val="00A56377"/>
    <w:rsid w:val="00A5751A"/>
    <w:rsid w:val="00A604B6"/>
    <w:rsid w:val="00A60730"/>
    <w:rsid w:val="00A65499"/>
    <w:rsid w:val="00A66658"/>
    <w:rsid w:val="00A66681"/>
    <w:rsid w:val="00A6775D"/>
    <w:rsid w:val="00A703F8"/>
    <w:rsid w:val="00A717C9"/>
    <w:rsid w:val="00A72AE5"/>
    <w:rsid w:val="00A7328F"/>
    <w:rsid w:val="00A73342"/>
    <w:rsid w:val="00A73B23"/>
    <w:rsid w:val="00A75005"/>
    <w:rsid w:val="00A769FC"/>
    <w:rsid w:val="00A771B0"/>
    <w:rsid w:val="00A801BF"/>
    <w:rsid w:val="00A8066F"/>
    <w:rsid w:val="00A812E6"/>
    <w:rsid w:val="00A83A79"/>
    <w:rsid w:val="00A83B3F"/>
    <w:rsid w:val="00A84227"/>
    <w:rsid w:val="00A8530B"/>
    <w:rsid w:val="00A869A8"/>
    <w:rsid w:val="00A87F8D"/>
    <w:rsid w:val="00A90B12"/>
    <w:rsid w:val="00A94260"/>
    <w:rsid w:val="00AA2307"/>
    <w:rsid w:val="00AA4728"/>
    <w:rsid w:val="00AA47CC"/>
    <w:rsid w:val="00AA4A42"/>
    <w:rsid w:val="00AA4BAF"/>
    <w:rsid w:val="00AA79F8"/>
    <w:rsid w:val="00AB14B8"/>
    <w:rsid w:val="00AB4996"/>
    <w:rsid w:val="00AB4DE8"/>
    <w:rsid w:val="00AC02B4"/>
    <w:rsid w:val="00AC1AE2"/>
    <w:rsid w:val="00AC1E6B"/>
    <w:rsid w:val="00AC3550"/>
    <w:rsid w:val="00AC445B"/>
    <w:rsid w:val="00AC6464"/>
    <w:rsid w:val="00AC676D"/>
    <w:rsid w:val="00AC7E65"/>
    <w:rsid w:val="00AD204A"/>
    <w:rsid w:val="00AD4F2B"/>
    <w:rsid w:val="00AD5719"/>
    <w:rsid w:val="00AD61E4"/>
    <w:rsid w:val="00AD6873"/>
    <w:rsid w:val="00AD7832"/>
    <w:rsid w:val="00AE16DC"/>
    <w:rsid w:val="00AE33E1"/>
    <w:rsid w:val="00AE48D0"/>
    <w:rsid w:val="00AE6773"/>
    <w:rsid w:val="00AF0325"/>
    <w:rsid w:val="00AF3E6A"/>
    <w:rsid w:val="00AF4C6A"/>
    <w:rsid w:val="00AF5A5C"/>
    <w:rsid w:val="00AF7676"/>
    <w:rsid w:val="00B00506"/>
    <w:rsid w:val="00B022E2"/>
    <w:rsid w:val="00B044A5"/>
    <w:rsid w:val="00B04F2F"/>
    <w:rsid w:val="00B052C9"/>
    <w:rsid w:val="00B05B66"/>
    <w:rsid w:val="00B06413"/>
    <w:rsid w:val="00B0728B"/>
    <w:rsid w:val="00B13621"/>
    <w:rsid w:val="00B15786"/>
    <w:rsid w:val="00B15E76"/>
    <w:rsid w:val="00B1616A"/>
    <w:rsid w:val="00B20285"/>
    <w:rsid w:val="00B21077"/>
    <w:rsid w:val="00B22D5D"/>
    <w:rsid w:val="00B241F1"/>
    <w:rsid w:val="00B25031"/>
    <w:rsid w:val="00B26082"/>
    <w:rsid w:val="00B326D3"/>
    <w:rsid w:val="00B35874"/>
    <w:rsid w:val="00B37420"/>
    <w:rsid w:val="00B40D7B"/>
    <w:rsid w:val="00B40F97"/>
    <w:rsid w:val="00B41202"/>
    <w:rsid w:val="00B41566"/>
    <w:rsid w:val="00B41ED7"/>
    <w:rsid w:val="00B4302B"/>
    <w:rsid w:val="00B43300"/>
    <w:rsid w:val="00B43823"/>
    <w:rsid w:val="00B44A83"/>
    <w:rsid w:val="00B4638E"/>
    <w:rsid w:val="00B51877"/>
    <w:rsid w:val="00B52156"/>
    <w:rsid w:val="00B52E04"/>
    <w:rsid w:val="00B56D79"/>
    <w:rsid w:val="00B56E89"/>
    <w:rsid w:val="00B60901"/>
    <w:rsid w:val="00B60A0C"/>
    <w:rsid w:val="00B6344C"/>
    <w:rsid w:val="00B64A2F"/>
    <w:rsid w:val="00B70456"/>
    <w:rsid w:val="00B71F5A"/>
    <w:rsid w:val="00B72D5D"/>
    <w:rsid w:val="00B748D4"/>
    <w:rsid w:val="00B75A96"/>
    <w:rsid w:val="00B75AFC"/>
    <w:rsid w:val="00B761AF"/>
    <w:rsid w:val="00B773BA"/>
    <w:rsid w:val="00B836F2"/>
    <w:rsid w:val="00B90325"/>
    <w:rsid w:val="00B92601"/>
    <w:rsid w:val="00B9267B"/>
    <w:rsid w:val="00B96A8B"/>
    <w:rsid w:val="00B97756"/>
    <w:rsid w:val="00BA18E4"/>
    <w:rsid w:val="00BA1EFA"/>
    <w:rsid w:val="00BA2287"/>
    <w:rsid w:val="00BA2E1C"/>
    <w:rsid w:val="00BA2F79"/>
    <w:rsid w:val="00BA470B"/>
    <w:rsid w:val="00BB034E"/>
    <w:rsid w:val="00BB1AE7"/>
    <w:rsid w:val="00BB1E9F"/>
    <w:rsid w:val="00BB2B00"/>
    <w:rsid w:val="00BB4E64"/>
    <w:rsid w:val="00BC046A"/>
    <w:rsid w:val="00BC2DF1"/>
    <w:rsid w:val="00BC3AEE"/>
    <w:rsid w:val="00BC5BDB"/>
    <w:rsid w:val="00BC5C2C"/>
    <w:rsid w:val="00BC6345"/>
    <w:rsid w:val="00BD09C4"/>
    <w:rsid w:val="00BD1565"/>
    <w:rsid w:val="00BD3064"/>
    <w:rsid w:val="00BD4846"/>
    <w:rsid w:val="00BD5FAF"/>
    <w:rsid w:val="00BD5FFF"/>
    <w:rsid w:val="00BD63E3"/>
    <w:rsid w:val="00BD6874"/>
    <w:rsid w:val="00BD77E0"/>
    <w:rsid w:val="00BE0626"/>
    <w:rsid w:val="00BE1FAF"/>
    <w:rsid w:val="00BE4B60"/>
    <w:rsid w:val="00BE5FD7"/>
    <w:rsid w:val="00BF1B3B"/>
    <w:rsid w:val="00BF1E88"/>
    <w:rsid w:val="00BF26F5"/>
    <w:rsid w:val="00BF4593"/>
    <w:rsid w:val="00BF46DF"/>
    <w:rsid w:val="00BF544C"/>
    <w:rsid w:val="00BF7E57"/>
    <w:rsid w:val="00C006D8"/>
    <w:rsid w:val="00C0107B"/>
    <w:rsid w:val="00C0125D"/>
    <w:rsid w:val="00C0128B"/>
    <w:rsid w:val="00C012DB"/>
    <w:rsid w:val="00C0222A"/>
    <w:rsid w:val="00C04546"/>
    <w:rsid w:val="00C045D0"/>
    <w:rsid w:val="00C0528B"/>
    <w:rsid w:val="00C07F36"/>
    <w:rsid w:val="00C07F75"/>
    <w:rsid w:val="00C1005C"/>
    <w:rsid w:val="00C1014C"/>
    <w:rsid w:val="00C10448"/>
    <w:rsid w:val="00C10E9C"/>
    <w:rsid w:val="00C148C3"/>
    <w:rsid w:val="00C14FAA"/>
    <w:rsid w:val="00C200E8"/>
    <w:rsid w:val="00C203AE"/>
    <w:rsid w:val="00C2379D"/>
    <w:rsid w:val="00C23F72"/>
    <w:rsid w:val="00C23FD3"/>
    <w:rsid w:val="00C24314"/>
    <w:rsid w:val="00C2457E"/>
    <w:rsid w:val="00C2708B"/>
    <w:rsid w:val="00C31E78"/>
    <w:rsid w:val="00C32B31"/>
    <w:rsid w:val="00C33C67"/>
    <w:rsid w:val="00C33DB9"/>
    <w:rsid w:val="00C34E93"/>
    <w:rsid w:val="00C35102"/>
    <w:rsid w:val="00C35C35"/>
    <w:rsid w:val="00C36B25"/>
    <w:rsid w:val="00C40CDB"/>
    <w:rsid w:val="00C4317C"/>
    <w:rsid w:val="00C43A63"/>
    <w:rsid w:val="00C443A9"/>
    <w:rsid w:val="00C44AA1"/>
    <w:rsid w:val="00C51A60"/>
    <w:rsid w:val="00C52F02"/>
    <w:rsid w:val="00C536C1"/>
    <w:rsid w:val="00C53E94"/>
    <w:rsid w:val="00C55203"/>
    <w:rsid w:val="00C576E2"/>
    <w:rsid w:val="00C60C8D"/>
    <w:rsid w:val="00C61362"/>
    <w:rsid w:val="00C65CA4"/>
    <w:rsid w:val="00C66B77"/>
    <w:rsid w:val="00C66C2B"/>
    <w:rsid w:val="00C679AF"/>
    <w:rsid w:val="00C75E55"/>
    <w:rsid w:val="00C7615B"/>
    <w:rsid w:val="00C766B2"/>
    <w:rsid w:val="00C76CFA"/>
    <w:rsid w:val="00C80104"/>
    <w:rsid w:val="00C814E0"/>
    <w:rsid w:val="00C8166B"/>
    <w:rsid w:val="00C81855"/>
    <w:rsid w:val="00C820FC"/>
    <w:rsid w:val="00C8233E"/>
    <w:rsid w:val="00C8331A"/>
    <w:rsid w:val="00C838C8"/>
    <w:rsid w:val="00C83C5F"/>
    <w:rsid w:val="00C86219"/>
    <w:rsid w:val="00C909C5"/>
    <w:rsid w:val="00C90D16"/>
    <w:rsid w:val="00C91360"/>
    <w:rsid w:val="00C91415"/>
    <w:rsid w:val="00C9240B"/>
    <w:rsid w:val="00C924D9"/>
    <w:rsid w:val="00C9435D"/>
    <w:rsid w:val="00C94666"/>
    <w:rsid w:val="00C94AF7"/>
    <w:rsid w:val="00C94E6C"/>
    <w:rsid w:val="00C951A3"/>
    <w:rsid w:val="00C97575"/>
    <w:rsid w:val="00CA02F6"/>
    <w:rsid w:val="00CA30C0"/>
    <w:rsid w:val="00CA4CAF"/>
    <w:rsid w:val="00CA55FD"/>
    <w:rsid w:val="00CA7146"/>
    <w:rsid w:val="00CA7AA3"/>
    <w:rsid w:val="00CB09C6"/>
    <w:rsid w:val="00CB0C6D"/>
    <w:rsid w:val="00CB0D04"/>
    <w:rsid w:val="00CB145D"/>
    <w:rsid w:val="00CB162E"/>
    <w:rsid w:val="00CB172F"/>
    <w:rsid w:val="00CB22E8"/>
    <w:rsid w:val="00CB370D"/>
    <w:rsid w:val="00CB4504"/>
    <w:rsid w:val="00CB555D"/>
    <w:rsid w:val="00CC0A93"/>
    <w:rsid w:val="00CC2EEE"/>
    <w:rsid w:val="00CC31AD"/>
    <w:rsid w:val="00CC3BD8"/>
    <w:rsid w:val="00CC3E36"/>
    <w:rsid w:val="00CC6EB4"/>
    <w:rsid w:val="00CC6FE4"/>
    <w:rsid w:val="00CC73A2"/>
    <w:rsid w:val="00CD09EF"/>
    <w:rsid w:val="00CD147D"/>
    <w:rsid w:val="00CD27B0"/>
    <w:rsid w:val="00CD3915"/>
    <w:rsid w:val="00CD3EC6"/>
    <w:rsid w:val="00CE034F"/>
    <w:rsid w:val="00CE0409"/>
    <w:rsid w:val="00CE1BC5"/>
    <w:rsid w:val="00CE1C35"/>
    <w:rsid w:val="00CE1D0C"/>
    <w:rsid w:val="00CE2866"/>
    <w:rsid w:val="00CE2C4E"/>
    <w:rsid w:val="00CE3B3B"/>
    <w:rsid w:val="00CE4FA6"/>
    <w:rsid w:val="00CE645B"/>
    <w:rsid w:val="00CF1D06"/>
    <w:rsid w:val="00CF2001"/>
    <w:rsid w:val="00CF3BF6"/>
    <w:rsid w:val="00CF4221"/>
    <w:rsid w:val="00CF5441"/>
    <w:rsid w:val="00CF55BE"/>
    <w:rsid w:val="00CF6713"/>
    <w:rsid w:val="00CF6AB5"/>
    <w:rsid w:val="00CF7F51"/>
    <w:rsid w:val="00D00479"/>
    <w:rsid w:val="00D010AD"/>
    <w:rsid w:val="00D02DAA"/>
    <w:rsid w:val="00D05AA4"/>
    <w:rsid w:val="00D05F6E"/>
    <w:rsid w:val="00D07A72"/>
    <w:rsid w:val="00D11363"/>
    <w:rsid w:val="00D11EEC"/>
    <w:rsid w:val="00D1339B"/>
    <w:rsid w:val="00D15162"/>
    <w:rsid w:val="00D16038"/>
    <w:rsid w:val="00D2278D"/>
    <w:rsid w:val="00D22CEC"/>
    <w:rsid w:val="00D22F3B"/>
    <w:rsid w:val="00D239B8"/>
    <w:rsid w:val="00D27EB2"/>
    <w:rsid w:val="00D332AE"/>
    <w:rsid w:val="00D351B2"/>
    <w:rsid w:val="00D36AC7"/>
    <w:rsid w:val="00D376A3"/>
    <w:rsid w:val="00D4373A"/>
    <w:rsid w:val="00D449A1"/>
    <w:rsid w:val="00D44B7D"/>
    <w:rsid w:val="00D46088"/>
    <w:rsid w:val="00D460AE"/>
    <w:rsid w:val="00D46E59"/>
    <w:rsid w:val="00D46EA0"/>
    <w:rsid w:val="00D478EA"/>
    <w:rsid w:val="00D50270"/>
    <w:rsid w:val="00D50B49"/>
    <w:rsid w:val="00D53CB0"/>
    <w:rsid w:val="00D6088F"/>
    <w:rsid w:val="00D61B95"/>
    <w:rsid w:val="00D62A82"/>
    <w:rsid w:val="00D62FF5"/>
    <w:rsid w:val="00D702C5"/>
    <w:rsid w:val="00D70E82"/>
    <w:rsid w:val="00D72110"/>
    <w:rsid w:val="00D731FC"/>
    <w:rsid w:val="00D737F9"/>
    <w:rsid w:val="00D73FF8"/>
    <w:rsid w:val="00D74417"/>
    <w:rsid w:val="00D74D37"/>
    <w:rsid w:val="00D75A89"/>
    <w:rsid w:val="00D822DE"/>
    <w:rsid w:val="00D825AE"/>
    <w:rsid w:val="00D830DB"/>
    <w:rsid w:val="00D83493"/>
    <w:rsid w:val="00D83E22"/>
    <w:rsid w:val="00D84215"/>
    <w:rsid w:val="00D86603"/>
    <w:rsid w:val="00D87058"/>
    <w:rsid w:val="00D90184"/>
    <w:rsid w:val="00D90546"/>
    <w:rsid w:val="00D92926"/>
    <w:rsid w:val="00D94AF6"/>
    <w:rsid w:val="00D959F9"/>
    <w:rsid w:val="00D96317"/>
    <w:rsid w:val="00D96855"/>
    <w:rsid w:val="00D96CF7"/>
    <w:rsid w:val="00D97E59"/>
    <w:rsid w:val="00DA0882"/>
    <w:rsid w:val="00DA3286"/>
    <w:rsid w:val="00DA4435"/>
    <w:rsid w:val="00DA5B61"/>
    <w:rsid w:val="00DA6A8F"/>
    <w:rsid w:val="00DA7BC4"/>
    <w:rsid w:val="00DB08B8"/>
    <w:rsid w:val="00DB0AA8"/>
    <w:rsid w:val="00DB14E4"/>
    <w:rsid w:val="00DB1A92"/>
    <w:rsid w:val="00DB4D33"/>
    <w:rsid w:val="00DB4FE1"/>
    <w:rsid w:val="00DB7593"/>
    <w:rsid w:val="00DB7BDA"/>
    <w:rsid w:val="00DC0F5E"/>
    <w:rsid w:val="00DC1211"/>
    <w:rsid w:val="00DC3679"/>
    <w:rsid w:val="00DC7613"/>
    <w:rsid w:val="00DC7752"/>
    <w:rsid w:val="00DD0F0D"/>
    <w:rsid w:val="00DD198A"/>
    <w:rsid w:val="00DD2115"/>
    <w:rsid w:val="00DD239B"/>
    <w:rsid w:val="00DD363F"/>
    <w:rsid w:val="00DD4001"/>
    <w:rsid w:val="00DD4B2B"/>
    <w:rsid w:val="00DE03BB"/>
    <w:rsid w:val="00DE05C9"/>
    <w:rsid w:val="00DE2D46"/>
    <w:rsid w:val="00DE5B9E"/>
    <w:rsid w:val="00DE78A7"/>
    <w:rsid w:val="00DF09BE"/>
    <w:rsid w:val="00DF0CB2"/>
    <w:rsid w:val="00DF0DCD"/>
    <w:rsid w:val="00DF15D2"/>
    <w:rsid w:val="00DF4421"/>
    <w:rsid w:val="00DF4FC3"/>
    <w:rsid w:val="00DF65B8"/>
    <w:rsid w:val="00E01854"/>
    <w:rsid w:val="00E019BB"/>
    <w:rsid w:val="00E02E83"/>
    <w:rsid w:val="00E02FC2"/>
    <w:rsid w:val="00E04BC4"/>
    <w:rsid w:val="00E04CED"/>
    <w:rsid w:val="00E10438"/>
    <w:rsid w:val="00E11312"/>
    <w:rsid w:val="00E12AD5"/>
    <w:rsid w:val="00E12D66"/>
    <w:rsid w:val="00E13489"/>
    <w:rsid w:val="00E135D2"/>
    <w:rsid w:val="00E14C6C"/>
    <w:rsid w:val="00E17AE2"/>
    <w:rsid w:val="00E20ACF"/>
    <w:rsid w:val="00E21267"/>
    <w:rsid w:val="00E23876"/>
    <w:rsid w:val="00E260FA"/>
    <w:rsid w:val="00E26915"/>
    <w:rsid w:val="00E26D33"/>
    <w:rsid w:val="00E26F36"/>
    <w:rsid w:val="00E27B15"/>
    <w:rsid w:val="00E33277"/>
    <w:rsid w:val="00E33403"/>
    <w:rsid w:val="00E33B73"/>
    <w:rsid w:val="00E36517"/>
    <w:rsid w:val="00E36518"/>
    <w:rsid w:val="00E41598"/>
    <w:rsid w:val="00E41FEF"/>
    <w:rsid w:val="00E4271A"/>
    <w:rsid w:val="00E429B8"/>
    <w:rsid w:val="00E43D37"/>
    <w:rsid w:val="00E44FB8"/>
    <w:rsid w:val="00E500B1"/>
    <w:rsid w:val="00E504C8"/>
    <w:rsid w:val="00E51360"/>
    <w:rsid w:val="00E518B1"/>
    <w:rsid w:val="00E51B86"/>
    <w:rsid w:val="00E51F28"/>
    <w:rsid w:val="00E53F56"/>
    <w:rsid w:val="00E55A41"/>
    <w:rsid w:val="00E5685A"/>
    <w:rsid w:val="00E56B30"/>
    <w:rsid w:val="00E57742"/>
    <w:rsid w:val="00E57765"/>
    <w:rsid w:val="00E57C75"/>
    <w:rsid w:val="00E66E43"/>
    <w:rsid w:val="00E70F7A"/>
    <w:rsid w:val="00E7146A"/>
    <w:rsid w:val="00E71D16"/>
    <w:rsid w:val="00E71E82"/>
    <w:rsid w:val="00E73763"/>
    <w:rsid w:val="00E742A6"/>
    <w:rsid w:val="00E74416"/>
    <w:rsid w:val="00E74ADA"/>
    <w:rsid w:val="00E74E73"/>
    <w:rsid w:val="00E757D3"/>
    <w:rsid w:val="00E764DD"/>
    <w:rsid w:val="00E8015D"/>
    <w:rsid w:val="00E807B4"/>
    <w:rsid w:val="00E80CB6"/>
    <w:rsid w:val="00E83BA6"/>
    <w:rsid w:val="00E84E9A"/>
    <w:rsid w:val="00E8524D"/>
    <w:rsid w:val="00E85FBC"/>
    <w:rsid w:val="00E907DD"/>
    <w:rsid w:val="00E90868"/>
    <w:rsid w:val="00E90CD3"/>
    <w:rsid w:val="00E92373"/>
    <w:rsid w:val="00E9794E"/>
    <w:rsid w:val="00E9798E"/>
    <w:rsid w:val="00EA1A9A"/>
    <w:rsid w:val="00EA2254"/>
    <w:rsid w:val="00EA3509"/>
    <w:rsid w:val="00EA3786"/>
    <w:rsid w:val="00EA48F6"/>
    <w:rsid w:val="00EA7162"/>
    <w:rsid w:val="00EB1533"/>
    <w:rsid w:val="00EB2701"/>
    <w:rsid w:val="00EB2B9B"/>
    <w:rsid w:val="00EB2C2E"/>
    <w:rsid w:val="00EB42AE"/>
    <w:rsid w:val="00EB4F2D"/>
    <w:rsid w:val="00EB7DD6"/>
    <w:rsid w:val="00EC31BE"/>
    <w:rsid w:val="00EC4B49"/>
    <w:rsid w:val="00EC6DCB"/>
    <w:rsid w:val="00EC7B4D"/>
    <w:rsid w:val="00ED08C1"/>
    <w:rsid w:val="00ED0901"/>
    <w:rsid w:val="00ED1F14"/>
    <w:rsid w:val="00ED2B25"/>
    <w:rsid w:val="00ED41C7"/>
    <w:rsid w:val="00ED45E5"/>
    <w:rsid w:val="00EE0CF1"/>
    <w:rsid w:val="00EE2873"/>
    <w:rsid w:val="00EE3206"/>
    <w:rsid w:val="00EE496A"/>
    <w:rsid w:val="00EE55A4"/>
    <w:rsid w:val="00EE73E1"/>
    <w:rsid w:val="00EF0D01"/>
    <w:rsid w:val="00EF12A1"/>
    <w:rsid w:val="00EF1C63"/>
    <w:rsid w:val="00EF491F"/>
    <w:rsid w:val="00F0097B"/>
    <w:rsid w:val="00F01B0B"/>
    <w:rsid w:val="00F06127"/>
    <w:rsid w:val="00F06654"/>
    <w:rsid w:val="00F10AAF"/>
    <w:rsid w:val="00F12557"/>
    <w:rsid w:val="00F12D5A"/>
    <w:rsid w:val="00F14339"/>
    <w:rsid w:val="00F148B3"/>
    <w:rsid w:val="00F155D6"/>
    <w:rsid w:val="00F1711E"/>
    <w:rsid w:val="00F202C2"/>
    <w:rsid w:val="00F22B8B"/>
    <w:rsid w:val="00F232F8"/>
    <w:rsid w:val="00F23475"/>
    <w:rsid w:val="00F25811"/>
    <w:rsid w:val="00F26ECB"/>
    <w:rsid w:val="00F26F0E"/>
    <w:rsid w:val="00F27126"/>
    <w:rsid w:val="00F30565"/>
    <w:rsid w:val="00F340A1"/>
    <w:rsid w:val="00F35926"/>
    <w:rsid w:val="00F42347"/>
    <w:rsid w:val="00F42799"/>
    <w:rsid w:val="00F42868"/>
    <w:rsid w:val="00F435AE"/>
    <w:rsid w:val="00F43E21"/>
    <w:rsid w:val="00F46309"/>
    <w:rsid w:val="00F46E4D"/>
    <w:rsid w:val="00F47482"/>
    <w:rsid w:val="00F478B5"/>
    <w:rsid w:val="00F47D13"/>
    <w:rsid w:val="00F51326"/>
    <w:rsid w:val="00F52578"/>
    <w:rsid w:val="00F52880"/>
    <w:rsid w:val="00F5350E"/>
    <w:rsid w:val="00F5505A"/>
    <w:rsid w:val="00F550B0"/>
    <w:rsid w:val="00F551E6"/>
    <w:rsid w:val="00F558FA"/>
    <w:rsid w:val="00F55EC0"/>
    <w:rsid w:val="00F56851"/>
    <w:rsid w:val="00F61711"/>
    <w:rsid w:val="00F622E0"/>
    <w:rsid w:val="00F63332"/>
    <w:rsid w:val="00F63A4F"/>
    <w:rsid w:val="00F65BEB"/>
    <w:rsid w:val="00F65C18"/>
    <w:rsid w:val="00F67F5B"/>
    <w:rsid w:val="00F701FD"/>
    <w:rsid w:val="00F704ED"/>
    <w:rsid w:val="00F7077A"/>
    <w:rsid w:val="00F70EB1"/>
    <w:rsid w:val="00F713A5"/>
    <w:rsid w:val="00F74579"/>
    <w:rsid w:val="00F74D80"/>
    <w:rsid w:val="00F778BB"/>
    <w:rsid w:val="00F8034E"/>
    <w:rsid w:val="00F80B56"/>
    <w:rsid w:val="00F836A5"/>
    <w:rsid w:val="00F847A5"/>
    <w:rsid w:val="00F86FA2"/>
    <w:rsid w:val="00F879EC"/>
    <w:rsid w:val="00F87FD6"/>
    <w:rsid w:val="00F9365A"/>
    <w:rsid w:val="00F960D5"/>
    <w:rsid w:val="00F96636"/>
    <w:rsid w:val="00F97669"/>
    <w:rsid w:val="00FA01EA"/>
    <w:rsid w:val="00FA0544"/>
    <w:rsid w:val="00FA2A86"/>
    <w:rsid w:val="00FA4EDC"/>
    <w:rsid w:val="00FB055F"/>
    <w:rsid w:val="00FB518E"/>
    <w:rsid w:val="00FB552C"/>
    <w:rsid w:val="00FB5B31"/>
    <w:rsid w:val="00FC217A"/>
    <w:rsid w:val="00FC22DF"/>
    <w:rsid w:val="00FD08CF"/>
    <w:rsid w:val="00FD0DFD"/>
    <w:rsid w:val="00FD10B9"/>
    <w:rsid w:val="00FD2EB5"/>
    <w:rsid w:val="00FD37D1"/>
    <w:rsid w:val="00FD3915"/>
    <w:rsid w:val="00FD75FC"/>
    <w:rsid w:val="00FE437E"/>
    <w:rsid w:val="00FE527C"/>
    <w:rsid w:val="00FE5AF4"/>
    <w:rsid w:val="00FE6EA2"/>
    <w:rsid w:val="00FE756A"/>
    <w:rsid w:val="00FF0F9D"/>
    <w:rsid w:val="00FF7A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character" w:customStyle="1" w:styleId="a5">
    <w:name w:val="Основной текст Знак"/>
    <w:basedOn w:val="a0"/>
    <w:link w:val="a4"/>
    <w:rsid w:val="00EF1C63"/>
    <w:rPr>
      <w:rFonts w:ascii="Arial" w:hAnsi="Arial"/>
      <w:sz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0"/>
    <w:link w:val="2"/>
    <w:rsid w:val="00F46309"/>
    <w:rPr>
      <w:rFonts w:ascii="Arial" w:hAnsi="Arial"/>
      <w:b/>
      <w:bCs/>
      <w:i/>
      <w:iCs/>
      <w:sz w:val="28"/>
      <w:szCs w:val="28"/>
    </w:rPr>
  </w:style>
  <w:style w:type="paragraph" w:styleId="af2">
    <w:name w:val="List Paragraph"/>
    <w:basedOn w:val="a"/>
    <w:uiPriority w:val="34"/>
    <w:qFormat/>
    <w:rsid w:val="000C28D8"/>
    <w:pPr>
      <w:ind w:left="720"/>
      <w:contextualSpacing/>
    </w:pPr>
  </w:style>
</w:styles>
</file>

<file path=word/webSettings.xml><?xml version="1.0" encoding="utf-8"?>
<w:webSettings xmlns:r="http://schemas.openxmlformats.org/officeDocument/2006/relationships" xmlns:w="http://schemas.openxmlformats.org/wordprocessingml/2006/main">
  <w:divs>
    <w:div w:id="174659130">
      <w:bodyDiv w:val="1"/>
      <w:marLeft w:val="0"/>
      <w:marRight w:val="0"/>
      <w:marTop w:val="0"/>
      <w:marBottom w:val="0"/>
      <w:divBdr>
        <w:top w:val="none" w:sz="0" w:space="0" w:color="auto"/>
        <w:left w:val="none" w:sz="0" w:space="0" w:color="auto"/>
        <w:bottom w:val="none" w:sz="0" w:space="0" w:color="auto"/>
        <w:right w:val="none" w:sz="0" w:space="0" w:color="auto"/>
      </w:divBdr>
    </w:div>
    <w:div w:id="726997380">
      <w:bodyDiv w:val="1"/>
      <w:marLeft w:val="0"/>
      <w:marRight w:val="0"/>
      <w:marTop w:val="0"/>
      <w:marBottom w:val="0"/>
      <w:divBdr>
        <w:top w:val="none" w:sz="0" w:space="0" w:color="auto"/>
        <w:left w:val="none" w:sz="0" w:space="0" w:color="auto"/>
        <w:bottom w:val="none" w:sz="0" w:space="0" w:color="auto"/>
        <w:right w:val="none" w:sz="0" w:space="0" w:color="auto"/>
      </w:divBdr>
    </w:div>
    <w:div w:id="742683958">
      <w:bodyDiv w:val="1"/>
      <w:marLeft w:val="0"/>
      <w:marRight w:val="0"/>
      <w:marTop w:val="0"/>
      <w:marBottom w:val="0"/>
      <w:divBdr>
        <w:top w:val="none" w:sz="0" w:space="0" w:color="auto"/>
        <w:left w:val="none" w:sz="0" w:space="0" w:color="auto"/>
        <w:bottom w:val="none" w:sz="0" w:space="0" w:color="auto"/>
        <w:right w:val="none" w:sz="0" w:space="0" w:color="auto"/>
      </w:divBdr>
    </w:div>
    <w:div w:id="745348455">
      <w:bodyDiv w:val="1"/>
      <w:marLeft w:val="0"/>
      <w:marRight w:val="0"/>
      <w:marTop w:val="0"/>
      <w:marBottom w:val="0"/>
      <w:divBdr>
        <w:top w:val="none" w:sz="0" w:space="0" w:color="auto"/>
        <w:left w:val="none" w:sz="0" w:space="0" w:color="auto"/>
        <w:bottom w:val="none" w:sz="0" w:space="0" w:color="auto"/>
        <w:right w:val="none" w:sz="0" w:space="0" w:color="auto"/>
      </w:divBdr>
    </w:div>
    <w:div w:id="785470808">
      <w:bodyDiv w:val="1"/>
      <w:marLeft w:val="0"/>
      <w:marRight w:val="0"/>
      <w:marTop w:val="0"/>
      <w:marBottom w:val="0"/>
      <w:divBdr>
        <w:top w:val="none" w:sz="0" w:space="0" w:color="auto"/>
        <w:left w:val="none" w:sz="0" w:space="0" w:color="auto"/>
        <w:bottom w:val="none" w:sz="0" w:space="0" w:color="auto"/>
        <w:right w:val="none" w:sz="0" w:space="0" w:color="auto"/>
      </w:divBdr>
    </w:div>
    <w:div w:id="945969600">
      <w:bodyDiv w:val="1"/>
      <w:marLeft w:val="0"/>
      <w:marRight w:val="0"/>
      <w:marTop w:val="0"/>
      <w:marBottom w:val="0"/>
      <w:divBdr>
        <w:top w:val="none" w:sz="0" w:space="0" w:color="auto"/>
        <w:left w:val="none" w:sz="0" w:space="0" w:color="auto"/>
        <w:bottom w:val="none" w:sz="0" w:space="0" w:color="auto"/>
        <w:right w:val="none" w:sz="0" w:space="0" w:color="auto"/>
      </w:divBdr>
    </w:div>
    <w:div w:id="1078212342">
      <w:bodyDiv w:val="1"/>
      <w:marLeft w:val="0"/>
      <w:marRight w:val="0"/>
      <w:marTop w:val="0"/>
      <w:marBottom w:val="0"/>
      <w:divBdr>
        <w:top w:val="none" w:sz="0" w:space="0" w:color="auto"/>
        <w:left w:val="none" w:sz="0" w:space="0" w:color="auto"/>
        <w:bottom w:val="none" w:sz="0" w:space="0" w:color="auto"/>
        <w:right w:val="none" w:sz="0" w:space="0" w:color="auto"/>
      </w:divBdr>
    </w:div>
    <w:div w:id="1191186152">
      <w:bodyDiv w:val="1"/>
      <w:marLeft w:val="0"/>
      <w:marRight w:val="0"/>
      <w:marTop w:val="0"/>
      <w:marBottom w:val="0"/>
      <w:divBdr>
        <w:top w:val="none" w:sz="0" w:space="0" w:color="auto"/>
        <w:left w:val="none" w:sz="0" w:space="0" w:color="auto"/>
        <w:bottom w:val="none" w:sz="0" w:space="0" w:color="auto"/>
        <w:right w:val="none" w:sz="0" w:space="0" w:color="auto"/>
      </w:divBdr>
    </w:div>
    <w:div w:id="1244992729">
      <w:bodyDiv w:val="1"/>
      <w:marLeft w:val="0"/>
      <w:marRight w:val="0"/>
      <w:marTop w:val="0"/>
      <w:marBottom w:val="0"/>
      <w:divBdr>
        <w:top w:val="none" w:sz="0" w:space="0" w:color="auto"/>
        <w:left w:val="none" w:sz="0" w:space="0" w:color="auto"/>
        <w:bottom w:val="none" w:sz="0" w:space="0" w:color="auto"/>
        <w:right w:val="none" w:sz="0" w:space="0" w:color="auto"/>
      </w:divBdr>
    </w:div>
    <w:div w:id="1263492277">
      <w:bodyDiv w:val="1"/>
      <w:marLeft w:val="0"/>
      <w:marRight w:val="0"/>
      <w:marTop w:val="0"/>
      <w:marBottom w:val="0"/>
      <w:divBdr>
        <w:top w:val="none" w:sz="0" w:space="0" w:color="auto"/>
        <w:left w:val="none" w:sz="0" w:space="0" w:color="auto"/>
        <w:bottom w:val="none" w:sz="0" w:space="0" w:color="auto"/>
        <w:right w:val="none" w:sz="0" w:space="0" w:color="auto"/>
      </w:divBdr>
    </w:div>
    <w:div w:id="1299260053">
      <w:bodyDiv w:val="1"/>
      <w:marLeft w:val="0"/>
      <w:marRight w:val="0"/>
      <w:marTop w:val="0"/>
      <w:marBottom w:val="0"/>
      <w:divBdr>
        <w:top w:val="none" w:sz="0" w:space="0" w:color="auto"/>
        <w:left w:val="none" w:sz="0" w:space="0" w:color="auto"/>
        <w:bottom w:val="none" w:sz="0" w:space="0" w:color="auto"/>
        <w:right w:val="none" w:sz="0" w:space="0" w:color="auto"/>
      </w:divBdr>
    </w:div>
    <w:div w:id="1327829689">
      <w:bodyDiv w:val="1"/>
      <w:marLeft w:val="0"/>
      <w:marRight w:val="0"/>
      <w:marTop w:val="0"/>
      <w:marBottom w:val="0"/>
      <w:divBdr>
        <w:top w:val="none" w:sz="0" w:space="0" w:color="auto"/>
        <w:left w:val="none" w:sz="0" w:space="0" w:color="auto"/>
        <w:bottom w:val="none" w:sz="0" w:space="0" w:color="auto"/>
        <w:right w:val="none" w:sz="0" w:space="0" w:color="auto"/>
      </w:divBdr>
    </w:div>
    <w:div w:id="1398438250">
      <w:bodyDiv w:val="1"/>
      <w:marLeft w:val="0"/>
      <w:marRight w:val="0"/>
      <w:marTop w:val="0"/>
      <w:marBottom w:val="0"/>
      <w:divBdr>
        <w:top w:val="none" w:sz="0" w:space="0" w:color="auto"/>
        <w:left w:val="none" w:sz="0" w:space="0" w:color="auto"/>
        <w:bottom w:val="none" w:sz="0" w:space="0" w:color="auto"/>
        <w:right w:val="none" w:sz="0" w:space="0" w:color="auto"/>
      </w:divBdr>
    </w:div>
    <w:div w:id="1776097107">
      <w:bodyDiv w:val="1"/>
      <w:marLeft w:val="0"/>
      <w:marRight w:val="0"/>
      <w:marTop w:val="0"/>
      <w:marBottom w:val="0"/>
      <w:divBdr>
        <w:top w:val="none" w:sz="0" w:space="0" w:color="auto"/>
        <w:left w:val="none" w:sz="0" w:space="0" w:color="auto"/>
        <w:bottom w:val="none" w:sz="0" w:space="0" w:color="auto"/>
        <w:right w:val="none" w:sz="0" w:space="0" w:color="auto"/>
      </w:divBdr>
    </w:div>
    <w:div w:id="1902323671">
      <w:bodyDiv w:val="1"/>
      <w:marLeft w:val="0"/>
      <w:marRight w:val="0"/>
      <w:marTop w:val="0"/>
      <w:marBottom w:val="0"/>
      <w:divBdr>
        <w:top w:val="none" w:sz="0" w:space="0" w:color="auto"/>
        <w:left w:val="none" w:sz="0" w:space="0" w:color="auto"/>
        <w:bottom w:val="none" w:sz="0" w:space="0" w:color="auto"/>
        <w:right w:val="none" w:sz="0" w:space="0" w:color="auto"/>
      </w:divBdr>
    </w:div>
    <w:div w:id="1985547829">
      <w:bodyDiv w:val="1"/>
      <w:marLeft w:val="0"/>
      <w:marRight w:val="0"/>
      <w:marTop w:val="0"/>
      <w:marBottom w:val="0"/>
      <w:divBdr>
        <w:top w:val="none" w:sz="0" w:space="0" w:color="auto"/>
        <w:left w:val="none" w:sz="0" w:space="0" w:color="auto"/>
        <w:bottom w:val="none" w:sz="0" w:space="0" w:color="auto"/>
        <w:right w:val="none" w:sz="0" w:space="0" w:color="auto"/>
      </w:divBdr>
    </w:div>
    <w:div w:id="2062634691">
      <w:bodyDiv w:val="1"/>
      <w:marLeft w:val="0"/>
      <w:marRight w:val="0"/>
      <w:marTop w:val="0"/>
      <w:marBottom w:val="0"/>
      <w:divBdr>
        <w:top w:val="none" w:sz="0" w:space="0" w:color="auto"/>
        <w:left w:val="none" w:sz="0" w:space="0" w:color="auto"/>
        <w:bottom w:val="none" w:sz="0" w:space="0" w:color="auto"/>
        <w:right w:val="none" w:sz="0" w:space="0" w:color="auto"/>
      </w:divBdr>
    </w:div>
    <w:div w:id="212391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E2D682-A375-48B9-B7EC-C4A6C1D0A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6</Pages>
  <Words>1935</Words>
  <Characters>12818</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www</Company>
  <LinksUpToDate>false</LinksUpToDate>
  <CharactersWithSpaces>14724</CharactersWithSpaces>
  <SharedDoc>false</SharedDoc>
  <HLinks>
    <vt:vector size="6" baseType="variant">
      <vt:variant>
        <vt:i4>458845</vt:i4>
      </vt:variant>
      <vt:variant>
        <vt:i4>0</vt:i4>
      </vt:variant>
      <vt:variant>
        <vt:i4>0</vt:i4>
      </vt:variant>
      <vt:variant>
        <vt:i4>5</vt:i4>
      </vt:variant>
      <vt:variant>
        <vt:lpwstr>consultantplus://offline/ref=358EE1BB3C30C890A012D17ED39969D8DABE0FA5EC36282E30028B735405A59A5E45146F20DFCB3A469CC704rAE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108_3</dc:creator>
  <cp:lastModifiedBy>Admin</cp:lastModifiedBy>
  <cp:revision>31</cp:revision>
  <cp:lastPrinted>2019-02-07T11:16:00Z</cp:lastPrinted>
  <dcterms:created xsi:type="dcterms:W3CDTF">2018-12-18T05:36:00Z</dcterms:created>
  <dcterms:modified xsi:type="dcterms:W3CDTF">2019-02-12T08:42:00Z</dcterms:modified>
</cp:coreProperties>
</file>